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6A" w:rsidRPr="000D547F" w:rsidRDefault="00D10A6A" w:rsidP="0000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0D547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Пояснительная записка</w:t>
      </w:r>
    </w:p>
    <w:p w:rsidR="001D0E64" w:rsidRDefault="001D0E64" w:rsidP="00004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004AF2" w:rsidRPr="00004AF2" w:rsidRDefault="00004AF2" w:rsidP="00004AF2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1.Федеральная образовательная программа начального общего образования.</w:t>
      </w:r>
    </w:p>
    <w:p w:rsidR="00004AF2" w:rsidRPr="00004AF2" w:rsidRDefault="00004AF2" w:rsidP="00004AF2">
      <w:pPr>
        <w:tabs>
          <w:tab w:val="left" w:pos="1132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004AF2" w:rsidRPr="00004AF2" w:rsidRDefault="00004AF2" w:rsidP="00004AF2">
      <w:pPr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3.Учебный план МБОУ Киселевской СОШ им. Н.В.Попова на 202</w:t>
      </w:r>
      <w:r w:rsidR="008C26DF">
        <w:rPr>
          <w:rFonts w:ascii="Times New Roman" w:eastAsia="Calibri" w:hAnsi="Times New Roman" w:cs="Arial"/>
          <w:sz w:val="28"/>
          <w:szCs w:val="28"/>
          <w:lang w:eastAsia="ru-RU"/>
        </w:rPr>
        <w:t>5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-202</w:t>
      </w:r>
      <w:r w:rsidR="008C26DF">
        <w:rPr>
          <w:rFonts w:ascii="Times New Roman" w:eastAsia="Calibri" w:hAnsi="Times New Roman" w:cs="Arial"/>
          <w:sz w:val="28"/>
          <w:szCs w:val="28"/>
          <w:lang w:eastAsia="ru-RU"/>
        </w:rPr>
        <w:t>6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уч</w:t>
      </w:r>
      <w:proofErr w:type="gramStart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.г</w:t>
      </w:r>
      <w:proofErr w:type="gramEnd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од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младшего школьника, пытливость его ума, быстрая увлекаемость новым заставляет расширять границы информационного пространства. 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программы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устойчивого познавательного интереса.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анализировать полученную информацию, применять полученные сведения в процессе учения.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развития у учащихся потребности в ненасыщаемости познавательных процессов в учебной деятельности.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интереса к познанию неизвестного в окружающем мире, осуществление подготовки к самостоятельному изучению научно- популярной литературы.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коммуникативно-активной коммуникативно-грамотной личности.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ищущего, информационно всесторонне развитого, творческого, человека, уважительно относящегося к разным точкам зрения, человека умеющего не догматично принимать информацию, а уметь еѐ анализировать и опровергать.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более широкой и разнообразной, чем это возможно в рамках основного курса, практической деятельности учащихся по изучению окружающей среды;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кругозора учащихся;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их воображения и эмоциональной сферы;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-Укрепление интереса к познанию окружающего мира, к учебным предметам естественно-научного цикла;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:rsidR="00004AF2" w:rsidRPr="00004AF2" w:rsidRDefault="00004AF2" w:rsidP="00004A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кружка в учебном плане</w:t>
      </w:r>
    </w:p>
    <w:p w:rsidR="00004AF2" w:rsidRPr="008C26DF" w:rsidRDefault="00004AF2" w:rsidP="00004AF2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</w:t>
      </w:r>
      <w:r w:rsidRPr="008C26DF">
        <w:rPr>
          <w:rFonts w:ascii="Times New Roman" w:eastAsia="Times New Roman" w:hAnsi="Times New Roman" w:cs="Times New Roman"/>
          <w:sz w:val="28"/>
          <w:szCs w:val="28"/>
          <w:lang w:eastAsia="ru-RU"/>
        </w:rPr>
        <w:t>34часа в год,  1 ч. в неделю.</w:t>
      </w:r>
      <w:r w:rsidRPr="008C26DF">
        <w:rPr>
          <w:rFonts w:ascii="Times New Roman" w:eastAsia="Times New Roman" w:hAnsi="Times New Roman" w:cs="Times New Roman"/>
          <w:sz w:val="28"/>
          <w:szCs w:val="28"/>
        </w:rPr>
        <w:t>‌‌В соответствии с календарным учебным графиком МБОУ Киселев</w:t>
      </w:r>
      <w:r w:rsidR="008C26DF" w:rsidRPr="008C26DF">
        <w:rPr>
          <w:rFonts w:ascii="Times New Roman" w:eastAsia="Times New Roman" w:hAnsi="Times New Roman" w:cs="Times New Roman"/>
          <w:sz w:val="28"/>
          <w:szCs w:val="28"/>
        </w:rPr>
        <w:t>ской СОШ им. Н.В. Попова на 2025-2026</w:t>
      </w:r>
      <w:r w:rsidRPr="008C26DF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proofErr w:type="gramStart"/>
      <w:r w:rsidRPr="008C26DF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8C26DF">
        <w:rPr>
          <w:rFonts w:ascii="Times New Roman" w:eastAsia="Times New Roman" w:hAnsi="Times New Roman" w:cs="Times New Roman"/>
          <w:sz w:val="28"/>
          <w:szCs w:val="28"/>
        </w:rPr>
        <w:t>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:rsidR="00004AF2" w:rsidRPr="00004AF2" w:rsidRDefault="00004AF2" w:rsidP="00004AF2">
      <w:pPr>
        <w:widowControl w:val="0"/>
        <w:suppressAutoHyphens/>
        <w:spacing w:after="0" w:line="240" w:lineRule="auto"/>
        <w:ind w:right="25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  <w:lang w:eastAsia="ru-RU"/>
        </w:rPr>
        <w:t>Планируемые результаты освоения курса «Что? Где? Когда?»</w:t>
      </w:r>
    </w:p>
    <w:p w:rsidR="00004AF2" w:rsidRPr="00004AF2" w:rsidRDefault="00004AF2" w:rsidP="00004AF2">
      <w:pPr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 освоения курса: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уважительного отношения к иному мнению, истории и культуре других народов;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формирование эстетических потребностей, ценностей и чувств;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004AF2" w:rsidRPr="00004AF2" w:rsidRDefault="00004AF2" w:rsidP="000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 освоения курса: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2) освоение способов решения проблем творческого и поискового характера;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освоение начальных форм познавательной и личностной рефлексии;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004AF2" w:rsidRPr="00004AF2" w:rsidRDefault="00004AF2" w:rsidP="0000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 и  материально-техническое обеспечение курса внеурочной деятельности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Бондарук, Н.В. Ковылина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материалы и факты по общей биологии в вопросах и ответах.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 Бодрова, Р.Н. Хрыпова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биолога.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натуралиста.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Коринская, И.В. Душина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материков и океанов.</w:t>
      </w:r>
    </w:p>
    <w:p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0FF" w:rsidRDefault="003730FF" w:rsidP="00590BE2">
      <w:pPr>
        <w:shd w:val="clear" w:color="auto" w:fill="FFFFFF"/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283C7E" w:rsidRPr="00004AF2" w:rsidRDefault="00283C7E" w:rsidP="00004AF2">
      <w:pPr>
        <w:shd w:val="clear" w:color="auto" w:fill="FFFFFF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ED3CB8" w:rsidRPr="00004AF2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В содержании курса интегрированы знания из различных областей знаний. Привлечение доступных исторических сведений, знаменательных дат, событий в истории страны, мира позволит совершить своего рода путешествие во времени. При этом необычное, загадочное, удивительное дети находят как в далеких «путешествиях», так и в ближайшем окружении. </w:t>
      </w:r>
    </w:p>
    <w:p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Картины жизни на Земле на разных этапах ее развития дадут возможность проследить многие драматические события, связанные с теми или иными научными открытиями, судьбами людей и мира в целом.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Реализация данной программы позволит обучающимся попасть в волнующий мир разгаданных и неразгаданных тайн живой и неживой природы, в мир литературы и искусства, истории и краеведения, в мир поражающих воображение фактов и интригующих гипотез. 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4AF2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Проверить свои знания ребята смогут в игре-соревновании на звание магистра наук. О теме очередной игры участники будут знать заранее, значит смогут при желании подготовиться. Также обучающиеся будут иметь возможность  составлять для очередной игры свои вопросы. </w:t>
      </w:r>
    </w:p>
    <w:p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Отвечая естественным для данного возраста интересам детей, учитывая их любознательность и эмоциональную отзывчивость, программа  обозначает перспективу жизни, дарит романтику неизведанного, радость познания.</w:t>
      </w:r>
    </w:p>
    <w:p w:rsidR="00283C7E" w:rsidRPr="00004AF2" w:rsidRDefault="00283C7E" w:rsidP="00004AF2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Программа курса, охватывающая различные области знаний, предоставляет для этого большие возможности. Тем самым, предлагаемый курс позволяет обеспечить новый, более высокий уровень общей образованности и воспитанности обучающихся.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lastRenderedPageBreak/>
        <w:t>В структуре данной программы выделяются следующие основные разделы: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Живая и неживая природа.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«Наш родной край». Краеведение.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Памятные даты в истории страны.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Культура и традиции русского народа.</w:t>
      </w:r>
    </w:p>
    <w:p w:rsidR="00004AF2" w:rsidRPr="00004AF2" w:rsidRDefault="00283C7E" w:rsidP="00004AF2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 xml:space="preserve">Праздничные даты. </w:t>
      </w:r>
    </w:p>
    <w:p w:rsidR="00B952DE" w:rsidRPr="00004AF2" w:rsidRDefault="00B952DE" w:rsidP="0000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1-2занятие.«В мирерастений»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sz w:val="28"/>
          <w:szCs w:val="28"/>
        </w:rPr>
        <w:t>Игра посвящена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Дню работникам леса.Во время игры происходит путешествие в удивительный мир растений. Обучающиеся знакомятся с группами растений, их отличительными признаками, ролью растений в живом мире.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3-4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занятие.«Удивительный мирживотных»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Путешествие в живую природу продолжается. Животные вокруг нас. Группы животных, их главные признаки, особенности существования, взаимодействия.</w:t>
      </w:r>
    </w:p>
    <w:p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«Наш родной край»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носит краеведческий характер. В ходе игры углубляются знания о </w:t>
      </w:r>
      <w:r w:rsidRPr="00004AF2">
        <w:rPr>
          <w:rFonts w:ascii="Times New Roman" w:hAnsi="Times New Roman" w:cs="Times New Roman"/>
          <w:sz w:val="28"/>
          <w:szCs w:val="28"/>
        </w:rPr>
        <w:t>К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емеровской области, городе </w:t>
      </w:r>
      <w:r w:rsidRPr="00004AF2">
        <w:rPr>
          <w:rFonts w:ascii="Times New Roman" w:hAnsi="Times New Roman" w:cs="Times New Roman"/>
          <w:sz w:val="28"/>
          <w:szCs w:val="28"/>
        </w:rPr>
        <w:t>Ленинске-Кузнецком</w:t>
      </w:r>
      <w:r w:rsidRPr="00004A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2DE" w:rsidRPr="00004AF2" w:rsidRDefault="00B952DE" w:rsidP="00B952DE">
      <w:pPr>
        <w:tabs>
          <w:tab w:val="left" w:pos="65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7-8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«Откуда пошла есть русская земля…»</w:t>
      </w:r>
      <w:r w:rsidRPr="00004AF2">
        <w:rPr>
          <w:rFonts w:ascii="Times New Roman" w:hAnsi="Times New Roman" w:cs="Times New Roman"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истории образования российского государства. Год образования, этапы развития, странички истории российского государства.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9-10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занятие.«Россия – Родина моя»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народного единства. История праздника, странички истории российского государства.</w:t>
      </w:r>
    </w:p>
    <w:p w:rsidR="00B952DE" w:rsidRPr="00004AF2" w:rsidRDefault="00B952DE" w:rsidP="00B9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11-12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занятие.«Семь-я»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посвящена Всемирному Дню ребенка. Что такое семья, устройство семьи, семейные традиции. </w:t>
      </w:r>
    </w:p>
    <w:p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13-14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«Мамочка любимая моя!»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Матери России</w:t>
      </w:r>
      <w:proofErr w:type="gramStart"/>
      <w:r w:rsidRPr="00004AF2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004AF2">
        <w:rPr>
          <w:rFonts w:ascii="Times New Roman" w:eastAsia="Calibri" w:hAnsi="Times New Roman" w:cs="Times New Roman"/>
          <w:sz w:val="28"/>
          <w:szCs w:val="28"/>
        </w:rPr>
        <w:t>опросы материнства  и детства. Матери –героини.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15-16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«Твои права и обязанности»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Конституции РФ</w:t>
      </w:r>
      <w:proofErr w:type="gramStart"/>
      <w:r w:rsidRPr="00004AF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004AF2">
        <w:rPr>
          <w:rFonts w:ascii="Times New Roman" w:eastAsia="Calibri" w:hAnsi="Times New Roman" w:cs="Times New Roman"/>
          <w:sz w:val="28"/>
          <w:szCs w:val="28"/>
        </w:rPr>
        <w:t>асширение знаний  о правах и обязанностях граждан.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17-18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«История Деда Мороза и Снегурочки»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Новогодних персонажей, их роль в жизни людей.Православное рождество. История праздника, традиции.Новогодняя игра.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19-20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занятие.«Журнал Мурзилка»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ко Дню российской печати.Первые печатные издания. Детские издания, журналы и газеты для детей.</w:t>
      </w:r>
    </w:p>
    <w:p w:rsidR="00B952DE" w:rsidRPr="00004AF2" w:rsidRDefault="00B952DE" w:rsidP="00B95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21-22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«Защитники Земли русской»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Защитников Отечества. Знакомство с защитниками  Земли русской  на протяжении истории от дня образования государства российского.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23-24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</w:t>
      </w:r>
      <w:proofErr w:type="gramStart"/>
      <w:r w:rsidRPr="00004AF2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еждународный  Женский День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праздника, традиции праздника.</w:t>
      </w:r>
    </w:p>
    <w:p w:rsidR="00B952DE" w:rsidRPr="00004AF2" w:rsidRDefault="00B952DE" w:rsidP="00B952DE">
      <w:pPr>
        <w:tabs>
          <w:tab w:val="left" w:pos="539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25-26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занятие.«Собака – друг человека».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Породы собак, их предназначение. Роль собак в жизни людей.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lastRenderedPageBreak/>
        <w:t>27-28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«День смеха» 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праздника. Вопросы-шутки. Розыгрыши.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29-30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занятие.День Космонавтики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покорения  космоса. Первые космонавты. Первые открытия.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31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День Победы </w:t>
      </w:r>
    </w:p>
    <w:p w:rsidR="00B952DE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Великая Отечественная война. Герои войны. Ветераны войны и труженики тыла.</w:t>
      </w:r>
    </w:p>
    <w:p w:rsidR="00004AF2" w:rsidRDefault="00004AF2" w:rsidP="00004A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32 занятие.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День защиты детей.</w:t>
      </w:r>
    </w:p>
    <w:p w:rsidR="00004AF2" w:rsidRPr="001F388A" w:rsidRDefault="00004AF2" w:rsidP="001F38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33 занятие</w:t>
      </w:r>
      <w:r w:rsidR="001F38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Подведение итогов</w:t>
      </w:r>
    </w:p>
    <w:sectPr w:rsidR="00004AF2" w:rsidRPr="001F388A" w:rsidSect="000B6C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1A8"/>
    <w:multiLevelType w:val="hybridMultilevel"/>
    <w:tmpl w:val="11FEC1E6"/>
    <w:lvl w:ilvl="0" w:tplc="2E606CF2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9CC30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8E94603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DF22C1FC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92CACF06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BA22569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0F9C19F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0DC63A0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9064BA6A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">
    <w:nsid w:val="048168F8"/>
    <w:multiLevelType w:val="hybridMultilevel"/>
    <w:tmpl w:val="884C2DD6"/>
    <w:lvl w:ilvl="0" w:tplc="E45C370E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7240F0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904E86B0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9BFEE8A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36D86BA0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371CB1A8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249E4A76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02EA3484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F6B654E2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2">
    <w:nsid w:val="09C74B80"/>
    <w:multiLevelType w:val="multilevel"/>
    <w:tmpl w:val="6A04BB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">
    <w:nsid w:val="0AFA4EF9"/>
    <w:multiLevelType w:val="hybridMultilevel"/>
    <w:tmpl w:val="B574C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D4532D"/>
    <w:multiLevelType w:val="hybridMultilevel"/>
    <w:tmpl w:val="5734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57731"/>
    <w:multiLevelType w:val="hybridMultilevel"/>
    <w:tmpl w:val="8F90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70939"/>
    <w:multiLevelType w:val="hybridMultilevel"/>
    <w:tmpl w:val="7206E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AA32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30784"/>
    <w:multiLevelType w:val="hybridMultilevel"/>
    <w:tmpl w:val="F476E3C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5795B"/>
    <w:multiLevelType w:val="hybridMultilevel"/>
    <w:tmpl w:val="F81AC61A"/>
    <w:lvl w:ilvl="0" w:tplc="5A8AC3E0">
      <w:start w:val="1"/>
      <w:numFmt w:val="decimal"/>
      <w:lvlText w:val="%1."/>
      <w:lvlJc w:val="left"/>
      <w:pPr>
        <w:ind w:left="998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D26D92E">
      <w:numFmt w:val="bullet"/>
      <w:lvlText w:val="•"/>
      <w:lvlJc w:val="left"/>
      <w:pPr>
        <w:ind w:left="989" w:hanging="288"/>
      </w:pPr>
      <w:rPr>
        <w:rFonts w:hint="default"/>
        <w:lang w:val="ru-RU" w:eastAsia="en-US" w:bidi="ar-SA"/>
      </w:rPr>
    </w:lvl>
    <w:lvl w:ilvl="2" w:tplc="34A614E0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3" w:tplc="59F43C5E">
      <w:numFmt w:val="bullet"/>
      <w:lvlText w:val="•"/>
      <w:lvlJc w:val="left"/>
      <w:pPr>
        <w:ind w:left="3034" w:hanging="288"/>
      </w:pPr>
      <w:rPr>
        <w:rFonts w:hint="default"/>
        <w:lang w:val="ru-RU" w:eastAsia="en-US" w:bidi="ar-SA"/>
      </w:rPr>
    </w:lvl>
    <w:lvl w:ilvl="4" w:tplc="6F021B3C">
      <w:numFmt w:val="bullet"/>
      <w:lvlText w:val="•"/>
      <w:lvlJc w:val="left"/>
      <w:pPr>
        <w:ind w:left="4057" w:hanging="288"/>
      </w:pPr>
      <w:rPr>
        <w:rFonts w:hint="default"/>
        <w:lang w:val="ru-RU" w:eastAsia="en-US" w:bidi="ar-SA"/>
      </w:rPr>
    </w:lvl>
    <w:lvl w:ilvl="5" w:tplc="2924BA7E">
      <w:numFmt w:val="bullet"/>
      <w:lvlText w:val="•"/>
      <w:lvlJc w:val="left"/>
      <w:pPr>
        <w:ind w:left="5080" w:hanging="288"/>
      </w:pPr>
      <w:rPr>
        <w:rFonts w:hint="default"/>
        <w:lang w:val="ru-RU" w:eastAsia="en-US" w:bidi="ar-SA"/>
      </w:rPr>
    </w:lvl>
    <w:lvl w:ilvl="6" w:tplc="F1225C64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EDC074E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8" w:tplc="2B8CFC64">
      <w:numFmt w:val="bullet"/>
      <w:lvlText w:val="•"/>
      <w:lvlJc w:val="left"/>
      <w:pPr>
        <w:ind w:left="8149" w:hanging="288"/>
      </w:pPr>
      <w:rPr>
        <w:rFonts w:hint="default"/>
        <w:lang w:val="ru-RU" w:eastAsia="en-US" w:bidi="ar-SA"/>
      </w:rPr>
    </w:lvl>
  </w:abstractNum>
  <w:abstractNum w:abstractNumId="11">
    <w:nsid w:val="245A4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0309F"/>
    <w:multiLevelType w:val="hybridMultilevel"/>
    <w:tmpl w:val="E5C2F768"/>
    <w:lvl w:ilvl="0" w:tplc="0AC8E51E">
      <w:start w:val="1"/>
      <w:numFmt w:val="decimal"/>
      <w:lvlText w:val="%1.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A7E92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3D38FC5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BEB24F3E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53541B7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0790621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F33CC51E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BAE42E9E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F3E09C70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3">
    <w:nsid w:val="33F74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0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C3F23"/>
    <w:multiLevelType w:val="hybridMultilevel"/>
    <w:tmpl w:val="B66E1038"/>
    <w:lvl w:ilvl="0" w:tplc="5AF853A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AC5677D"/>
    <w:multiLevelType w:val="hybridMultilevel"/>
    <w:tmpl w:val="C882A244"/>
    <w:lvl w:ilvl="0" w:tplc="ACB8A822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604BC8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A3F0A8B0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0B1A3320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D8864FAA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9C946B3E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824D37C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B8AE8592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A72E08B2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17">
    <w:nsid w:val="3DC04033"/>
    <w:multiLevelType w:val="hybridMultilevel"/>
    <w:tmpl w:val="3E42EB7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92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041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21E18"/>
    <w:multiLevelType w:val="hybridMultilevel"/>
    <w:tmpl w:val="714CE7DE"/>
    <w:lvl w:ilvl="0" w:tplc="DB0C11D2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7C7BBC">
      <w:start w:val="1"/>
      <w:numFmt w:val="decimal"/>
      <w:lvlText w:val="%2."/>
      <w:lvlJc w:val="left"/>
      <w:pPr>
        <w:ind w:left="15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222149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68E81F1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578C2E60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022F64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0E054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881C347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410CF390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21">
    <w:nsid w:val="436E0F8C"/>
    <w:multiLevelType w:val="hybridMultilevel"/>
    <w:tmpl w:val="56BA9B4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90C12"/>
    <w:multiLevelType w:val="hybridMultilevel"/>
    <w:tmpl w:val="F67E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5B1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36654B"/>
    <w:multiLevelType w:val="multilevel"/>
    <w:tmpl w:val="611E29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5">
    <w:nsid w:val="45906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216F9"/>
    <w:multiLevelType w:val="hybridMultilevel"/>
    <w:tmpl w:val="2B141BB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21C4D"/>
    <w:multiLevelType w:val="hybridMultilevel"/>
    <w:tmpl w:val="F22E7692"/>
    <w:lvl w:ilvl="0" w:tplc="0000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95226D"/>
    <w:multiLevelType w:val="multilevel"/>
    <w:tmpl w:val="301E42F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9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0">
    <w:nsid w:val="555F6EAC"/>
    <w:multiLevelType w:val="multilevel"/>
    <w:tmpl w:val="F934EF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5880367"/>
    <w:multiLevelType w:val="hybridMultilevel"/>
    <w:tmpl w:val="0FAE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874D7"/>
    <w:multiLevelType w:val="hybridMultilevel"/>
    <w:tmpl w:val="355A2C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58C244BD"/>
    <w:multiLevelType w:val="hybridMultilevel"/>
    <w:tmpl w:val="A3242DCA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B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0D1A09"/>
    <w:multiLevelType w:val="hybridMultilevel"/>
    <w:tmpl w:val="14EA9DA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40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F656FC"/>
    <w:multiLevelType w:val="hybridMultilevel"/>
    <w:tmpl w:val="9634DF72"/>
    <w:lvl w:ilvl="0" w:tplc="BF30429A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7EF30C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9C864FDC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03BA559A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739C969E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C1BAB77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5C767C5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F40E46A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2E20E75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38">
    <w:nsid w:val="5F894558"/>
    <w:multiLevelType w:val="hybridMultilevel"/>
    <w:tmpl w:val="FF7012E6"/>
    <w:lvl w:ilvl="0" w:tplc="89E8FCF4">
      <w:start w:val="1"/>
      <w:numFmt w:val="decimal"/>
      <w:lvlText w:val="%1."/>
      <w:lvlJc w:val="left"/>
      <w:pPr>
        <w:ind w:left="104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E64AA2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8710EE5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7EC828BA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B1FED36A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3168D7BA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B51A3AB6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A3346F2A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1F06954E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39">
    <w:nsid w:val="64B533FD"/>
    <w:multiLevelType w:val="hybridMultilevel"/>
    <w:tmpl w:val="3A8C5C9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1D2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93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86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845737"/>
    <w:multiLevelType w:val="hybridMultilevel"/>
    <w:tmpl w:val="4B7433E0"/>
    <w:lvl w:ilvl="0" w:tplc="6E6E12E4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02C44">
      <w:start w:val="1"/>
      <w:numFmt w:val="decimal"/>
      <w:lvlText w:val="%2."/>
      <w:lvlJc w:val="left"/>
      <w:pPr>
        <w:ind w:left="1523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5286B48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4C06F51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647EA516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DD5C95E6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08E2FFB4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2DDCA882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33A83678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44">
    <w:nsid w:val="79144FFD"/>
    <w:multiLevelType w:val="hybridMultilevel"/>
    <w:tmpl w:val="46E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E6FAE"/>
    <w:multiLevelType w:val="hybridMultilevel"/>
    <w:tmpl w:val="6728DD5E"/>
    <w:lvl w:ilvl="0" w:tplc="160885C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4A220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4C76B8D8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E8BAAA7C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FFA0371A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6B7273B0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AF8E6D78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091486F4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52CA166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46">
    <w:nsid w:val="7FCC00DE"/>
    <w:multiLevelType w:val="hybridMultilevel"/>
    <w:tmpl w:val="D1FC2A84"/>
    <w:lvl w:ilvl="0" w:tplc="886AC838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504682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730875BE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71BCC7D2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735E641A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92624FE0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A95E023C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13A864AC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A9386F48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0"/>
  </w:num>
  <w:num w:numId="5">
    <w:abstractNumId w:val="29"/>
  </w:num>
  <w:num w:numId="6">
    <w:abstractNumId w:val="6"/>
  </w:num>
  <w:num w:numId="7">
    <w:abstractNumId w:val="11"/>
  </w:num>
  <w:num w:numId="8">
    <w:abstractNumId w:val="19"/>
  </w:num>
  <w:num w:numId="9">
    <w:abstractNumId w:val="41"/>
  </w:num>
  <w:num w:numId="10">
    <w:abstractNumId w:val="13"/>
  </w:num>
  <w:num w:numId="11">
    <w:abstractNumId w:val="36"/>
  </w:num>
  <w:num w:numId="12">
    <w:abstractNumId w:val="18"/>
  </w:num>
  <w:num w:numId="13">
    <w:abstractNumId w:val="25"/>
  </w:num>
  <w:num w:numId="14">
    <w:abstractNumId w:val="8"/>
  </w:num>
  <w:num w:numId="15">
    <w:abstractNumId w:val="42"/>
  </w:num>
  <w:num w:numId="16">
    <w:abstractNumId w:val="14"/>
  </w:num>
  <w:num w:numId="17">
    <w:abstractNumId w:val="5"/>
  </w:num>
  <w:num w:numId="18">
    <w:abstractNumId w:val="23"/>
  </w:num>
  <w:num w:numId="19">
    <w:abstractNumId w:val="34"/>
  </w:num>
  <w:num w:numId="20">
    <w:abstractNumId w:val="4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4"/>
  </w:num>
  <w:num w:numId="24">
    <w:abstractNumId w:val="20"/>
  </w:num>
  <w:num w:numId="25">
    <w:abstractNumId w:val="45"/>
  </w:num>
  <w:num w:numId="26">
    <w:abstractNumId w:val="10"/>
  </w:num>
  <w:num w:numId="27">
    <w:abstractNumId w:val="12"/>
  </w:num>
  <w:num w:numId="28">
    <w:abstractNumId w:val="46"/>
  </w:num>
  <w:num w:numId="29">
    <w:abstractNumId w:val="43"/>
  </w:num>
  <w:num w:numId="30">
    <w:abstractNumId w:val="0"/>
  </w:num>
  <w:num w:numId="31">
    <w:abstractNumId w:val="1"/>
  </w:num>
  <w:num w:numId="32">
    <w:abstractNumId w:val="37"/>
  </w:num>
  <w:num w:numId="33">
    <w:abstractNumId w:val="38"/>
  </w:num>
  <w:num w:numId="34">
    <w:abstractNumId w:val="16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  <w:num w:numId="39">
    <w:abstractNumId w:val="21"/>
  </w:num>
  <w:num w:numId="40">
    <w:abstractNumId w:val="33"/>
  </w:num>
  <w:num w:numId="41">
    <w:abstractNumId w:val="9"/>
  </w:num>
  <w:num w:numId="42">
    <w:abstractNumId w:val="39"/>
  </w:num>
  <w:num w:numId="43">
    <w:abstractNumId w:val="17"/>
  </w:num>
  <w:num w:numId="44">
    <w:abstractNumId w:val="26"/>
  </w:num>
  <w:num w:numId="45">
    <w:abstractNumId w:val="35"/>
  </w:num>
  <w:num w:numId="46">
    <w:abstractNumId w:val="32"/>
  </w:num>
  <w:num w:numId="47">
    <w:abstractNumId w:val="27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E16"/>
    <w:rsid w:val="00004AF2"/>
    <w:rsid w:val="00045A82"/>
    <w:rsid w:val="00051FF0"/>
    <w:rsid w:val="00065F37"/>
    <w:rsid w:val="000673DB"/>
    <w:rsid w:val="000B25C5"/>
    <w:rsid w:val="000B4E0C"/>
    <w:rsid w:val="000B6C8E"/>
    <w:rsid w:val="000C0F1A"/>
    <w:rsid w:val="000D26D8"/>
    <w:rsid w:val="000D547F"/>
    <w:rsid w:val="000D5852"/>
    <w:rsid w:val="000F2AEA"/>
    <w:rsid w:val="00125BE4"/>
    <w:rsid w:val="001B7C5D"/>
    <w:rsid w:val="001D0E64"/>
    <w:rsid w:val="001D2470"/>
    <w:rsid w:val="001E3456"/>
    <w:rsid w:val="001F23E2"/>
    <w:rsid w:val="001F388A"/>
    <w:rsid w:val="00200513"/>
    <w:rsid w:val="0021137B"/>
    <w:rsid w:val="00217FB5"/>
    <w:rsid w:val="0024468A"/>
    <w:rsid w:val="00244EF9"/>
    <w:rsid w:val="002633DC"/>
    <w:rsid w:val="00273422"/>
    <w:rsid w:val="00283C7E"/>
    <w:rsid w:val="002B2623"/>
    <w:rsid w:val="002C485A"/>
    <w:rsid w:val="002D0706"/>
    <w:rsid w:val="002D5BCB"/>
    <w:rsid w:val="002E294E"/>
    <w:rsid w:val="002F1EEE"/>
    <w:rsid w:val="002F7021"/>
    <w:rsid w:val="00313239"/>
    <w:rsid w:val="003441ED"/>
    <w:rsid w:val="003624E7"/>
    <w:rsid w:val="003730FF"/>
    <w:rsid w:val="00384977"/>
    <w:rsid w:val="003A58B7"/>
    <w:rsid w:val="003D4DC9"/>
    <w:rsid w:val="003D67F5"/>
    <w:rsid w:val="003E30C8"/>
    <w:rsid w:val="003F77B4"/>
    <w:rsid w:val="004350E0"/>
    <w:rsid w:val="00445A33"/>
    <w:rsid w:val="00460296"/>
    <w:rsid w:val="00463886"/>
    <w:rsid w:val="00464806"/>
    <w:rsid w:val="00467739"/>
    <w:rsid w:val="004748A7"/>
    <w:rsid w:val="00493689"/>
    <w:rsid w:val="00493BF9"/>
    <w:rsid w:val="00497A5C"/>
    <w:rsid w:val="004B5E3E"/>
    <w:rsid w:val="004D5AC4"/>
    <w:rsid w:val="004D6733"/>
    <w:rsid w:val="004E4AFF"/>
    <w:rsid w:val="004F6511"/>
    <w:rsid w:val="0050213C"/>
    <w:rsid w:val="00513D0D"/>
    <w:rsid w:val="00524565"/>
    <w:rsid w:val="00537F22"/>
    <w:rsid w:val="00590BE2"/>
    <w:rsid w:val="00591D13"/>
    <w:rsid w:val="005A561D"/>
    <w:rsid w:val="005E7746"/>
    <w:rsid w:val="005F12C2"/>
    <w:rsid w:val="005F54EA"/>
    <w:rsid w:val="006013AC"/>
    <w:rsid w:val="00602A2B"/>
    <w:rsid w:val="00626DE6"/>
    <w:rsid w:val="00681D07"/>
    <w:rsid w:val="006F50E2"/>
    <w:rsid w:val="006F649A"/>
    <w:rsid w:val="00701C2E"/>
    <w:rsid w:val="00721284"/>
    <w:rsid w:val="0072789C"/>
    <w:rsid w:val="00754976"/>
    <w:rsid w:val="0077484C"/>
    <w:rsid w:val="00783DFC"/>
    <w:rsid w:val="00794752"/>
    <w:rsid w:val="007958F8"/>
    <w:rsid w:val="007C383A"/>
    <w:rsid w:val="007D7912"/>
    <w:rsid w:val="008142A9"/>
    <w:rsid w:val="00820BB1"/>
    <w:rsid w:val="00820DA1"/>
    <w:rsid w:val="00840566"/>
    <w:rsid w:val="00843070"/>
    <w:rsid w:val="008506A1"/>
    <w:rsid w:val="0085367D"/>
    <w:rsid w:val="0086568F"/>
    <w:rsid w:val="008656DE"/>
    <w:rsid w:val="0087761F"/>
    <w:rsid w:val="00883C87"/>
    <w:rsid w:val="008B39A9"/>
    <w:rsid w:val="008C26DF"/>
    <w:rsid w:val="008F4351"/>
    <w:rsid w:val="009310BD"/>
    <w:rsid w:val="00951454"/>
    <w:rsid w:val="00956425"/>
    <w:rsid w:val="00983F91"/>
    <w:rsid w:val="00987218"/>
    <w:rsid w:val="00993AA9"/>
    <w:rsid w:val="009A5FEA"/>
    <w:rsid w:val="009D2610"/>
    <w:rsid w:val="009E58DA"/>
    <w:rsid w:val="009F4045"/>
    <w:rsid w:val="00A05DD3"/>
    <w:rsid w:val="00A1028C"/>
    <w:rsid w:val="00A1434F"/>
    <w:rsid w:val="00A16B9B"/>
    <w:rsid w:val="00A85F8D"/>
    <w:rsid w:val="00AA4083"/>
    <w:rsid w:val="00AD7F41"/>
    <w:rsid w:val="00B0680B"/>
    <w:rsid w:val="00B105D2"/>
    <w:rsid w:val="00B222A2"/>
    <w:rsid w:val="00B23D15"/>
    <w:rsid w:val="00B732D4"/>
    <w:rsid w:val="00B809C4"/>
    <w:rsid w:val="00B93A81"/>
    <w:rsid w:val="00B952DE"/>
    <w:rsid w:val="00BC4B32"/>
    <w:rsid w:val="00BD160F"/>
    <w:rsid w:val="00BE29F0"/>
    <w:rsid w:val="00BE67BA"/>
    <w:rsid w:val="00C06211"/>
    <w:rsid w:val="00C13A36"/>
    <w:rsid w:val="00C749ED"/>
    <w:rsid w:val="00C814CD"/>
    <w:rsid w:val="00C9691F"/>
    <w:rsid w:val="00CF7DD1"/>
    <w:rsid w:val="00D0729B"/>
    <w:rsid w:val="00D10A6A"/>
    <w:rsid w:val="00D14A90"/>
    <w:rsid w:val="00D23843"/>
    <w:rsid w:val="00D24D13"/>
    <w:rsid w:val="00D45F16"/>
    <w:rsid w:val="00D51E16"/>
    <w:rsid w:val="00D602D9"/>
    <w:rsid w:val="00D6211E"/>
    <w:rsid w:val="00D657CF"/>
    <w:rsid w:val="00D76308"/>
    <w:rsid w:val="00D92624"/>
    <w:rsid w:val="00DD385B"/>
    <w:rsid w:val="00DD5D58"/>
    <w:rsid w:val="00DE00E5"/>
    <w:rsid w:val="00DE29C4"/>
    <w:rsid w:val="00DE30E0"/>
    <w:rsid w:val="00E11C2C"/>
    <w:rsid w:val="00E13D0F"/>
    <w:rsid w:val="00E140FF"/>
    <w:rsid w:val="00E14AD9"/>
    <w:rsid w:val="00E263CB"/>
    <w:rsid w:val="00E2669D"/>
    <w:rsid w:val="00E2739A"/>
    <w:rsid w:val="00E4520F"/>
    <w:rsid w:val="00E54223"/>
    <w:rsid w:val="00E908F1"/>
    <w:rsid w:val="00EA0DE9"/>
    <w:rsid w:val="00EB4ECE"/>
    <w:rsid w:val="00EC3638"/>
    <w:rsid w:val="00EC37F0"/>
    <w:rsid w:val="00ED3CB8"/>
    <w:rsid w:val="00EF0972"/>
    <w:rsid w:val="00EF2412"/>
    <w:rsid w:val="00EF44D1"/>
    <w:rsid w:val="00F14C83"/>
    <w:rsid w:val="00F30673"/>
    <w:rsid w:val="00F37EFA"/>
    <w:rsid w:val="00F4051C"/>
    <w:rsid w:val="00F62AD5"/>
    <w:rsid w:val="00F976D2"/>
    <w:rsid w:val="00FA354A"/>
    <w:rsid w:val="00FD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56"/>
  </w:style>
  <w:style w:type="paragraph" w:styleId="1">
    <w:name w:val="heading 1"/>
    <w:basedOn w:val="a"/>
    <w:next w:val="a"/>
    <w:link w:val="10"/>
    <w:uiPriority w:val="1"/>
    <w:qFormat/>
    <w:rsid w:val="00D10A6A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D10A6A"/>
    <w:pPr>
      <w:widowControl w:val="0"/>
      <w:autoSpaceDE w:val="0"/>
      <w:autoSpaceDN w:val="0"/>
      <w:spacing w:after="0" w:line="240" w:lineRule="auto"/>
      <w:ind w:left="8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D10A6A"/>
    <w:pPr>
      <w:keepNext/>
      <w:keepLines/>
      <w:spacing w:before="20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1E16"/>
  </w:style>
  <w:style w:type="paragraph" w:styleId="a3">
    <w:name w:val="List Paragraph"/>
    <w:basedOn w:val="a"/>
    <w:uiPriority w:val="1"/>
    <w:qFormat/>
    <w:rsid w:val="00D51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5F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43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10A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10A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7">
    <w:name w:val="Normal (Web)"/>
    <w:basedOn w:val="a"/>
    <w:uiPriority w:val="99"/>
    <w:unhideWhenUsed/>
    <w:rsid w:val="00D1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1"/>
    <w:unhideWhenUsed/>
    <w:qFormat/>
    <w:rsid w:val="00D10A6A"/>
    <w:pPr>
      <w:spacing w:after="120" w:line="256" w:lineRule="auto"/>
    </w:pPr>
  </w:style>
  <w:style w:type="character" w:customStyle="1" w:styleId="a9">
    <w:name w:val="Основной текст Знак"/>
    <w:basedOn w:val="a0"/>
    <w:uiPriority w:val="99"/>
    <w:semiHidden/>
    <w:rsid w:val="00D10A6A"/>
  </w:style>
  <w:style w:type="character" w:customStyle="1" w:styleId="11">
    <w:name w:val="Основной текст Знак1"/>
    <w:basedOn w:val="a0"/>
    <w:link w:val="a8"/>
    <w:uiPriority w:val="1"/>
    <w:locked/>
    <w:rsid w:val="00D10A6A"/>
  </w:style>
  <w:style w:type="table" w:customStyle="1" w:styleId="TableNormal">
    <w:name w:val="Table Normal"/>
    <w:uiPriority w:val="2"/>
    <w:semiHidden/>
    <w:unhideWhenUsed/>
    <w:qFormat/>
    <w:rsid w:val="00D10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D10A6A"/>
    <w:pPr>
      <w:widowControl w:val="0"/>
      <w:autoSpaceDE w:val="0"/>
      <w:autoSpaceDN w:val="0"/>
      <w:spacing w:before="1" w:after="0" w:line="240" w:lineRule="auto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b">
    <w:name w:val="Название Знак"/>
    <w:basedOn w:val="a0"/>
    <w:link w:val="aa"/>
    <w:uiPriority w:val="1"/>
    <w:rsid w:val="00D10A6A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10A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10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A6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1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qFormat/>
    <w:rsid w:val="00283C7E"/>
    <w:rPr>
      <w:b/>
      <w:bCs/>
    </w:rPr>
  </w:style>
  <w:style w:type="character" w:styleId="af">
    <w:name w:val="Emphasis"/>
    <w:uiPriority w:val="99"/>
    <w:qFormat/>
    <w:rsid w:val="00ED3CB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D0E64"/>
    <w:rPr>
      <w:color w:val="605E5C"/>
      <w:shd w:val="clear" w:color="auto" w:fill="E1DFDD"/>
    </w:rPr>
  </w:style>
  <w:style w:type="character" w:customStyle="1" w:styleId="af0">
    <w:name w:val="Без интервала Знак"/>
    <w:link w:val="af1"/>
    <w:locked/>
    <w:rsid w:val="009D2610"/>
    <w:rPr>
      <w:rFonts w:ascii="Calibri" w:hAnsi="Calibri" w:cs="Arial"/>
    </w:rPr>
  </w:style>
  <w:style w:type="paragraph" w:styleId="af1">
    <w:name w:val="No Spacing"/>
    <w:link w:val="af0"/>
    <w:qFormat/>
    <w:rsid w:val="009D261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2A73-0A3C-44F6-AE7B-FB281647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22</cp:revision>
  <cp:lastPrinted>2025-09-04T16:26:00Z</cp:lastPrinted>
  <dcterms:created xsi:type="dcterms:W3CDTF">2022-10-05T06:56:00Z</dcterms:created>
  <dcterms:modified xsi:type="dcterms:W3CDTF">2025-09-07T12:11:00Z</dcterms:modified>
</cp:coreProperties>
</file>