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049" w:rsidRDefault="000B6049" w:rsidP="00B2375C">
      <w:pPr>
        <w:tabs>
          <w:tab w:val="left" w:pos="531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6049" w:rsidRDefault="000B6049" w:rsidP="00B2375C">
      <w:pPr>
        <w:tabs>
          <w:tab w:val="left" w:pos="531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375C" w:rsidRPr="00C25853" w:rsidRDefault="00B2375C" w:rsidP="00B2375C">
      <w:pPr>
        <w:tabs>
          <w:tab w:val="left" w:pos="531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5853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B2375C" w:rsidRPr="00C25853" w:rsidRDefault="00B2375C" w:rsidP="00B237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853">
        <w:rPr>
          <w:rFonts w:ascii="Times New Roman" w:hAnsi="Times New Roman" w:cs="Times New Roman"/>
          <w:sz w:val="24"/>
          <w:szCs w:val="24"/>
        </w:rPr>
        <w:t>Рабочая программа учебного предмета «Технология» в 7 классе разработана на основе следующих нормативно-правовых документов:</w:t>
      </w:r>
    </w:p>
    <w:p w:rsidR="002B38E8" w:rsidRPr="00C90391" w:rsidRDefault="002B38E8" w:rsidP="002B38E8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 w:rsidRPr="00C90391">
        <w:rPr>
          <w:rFonts w:ascii="Times New Roman" w:hAnsi="Times New Roman" w:cs="Times New Roman"/>
          <w:sz w:val="24"/>
          <w:szCs w:val="24"/>
        </w:rPr>
        <w:t xml:space="preserve">1. Федеральная образовательная программа основного общего образования </w:t>
      </w: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 новым ФГОС ФООП 202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5</w:t>
      </w: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-202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6</w:t>
      </w: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учебный год</w:t>
      </w:r>
      <w:r w:rsidRPr="00C90391">
        <w:rPr>
          <w:rFonts w:ascii="Times New Roman" w:hAnsi="Times New Roman" w:cs="Times New Roman"/>
          <w:b/>
          <w:sz w:val="24"/>
          <w:szCs w:val="24"/>
        </w:rPr>
        <w:t>.</w:t>
      </w:r>
    </w:p>
    <w:p w:rsidR="002B38E8" w:rsidRPr="00C90391" w:rsidRDefault="002B38E8" w:rsidP="002B38E8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2. Федеральная рабочая программа по учебному предмету технология для ООО по новым ФГОС ФООП 202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5</w:t>
      </w: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-202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6</w:t>
      </w: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учебный год с официального сайта edsoo.ru.</w:t>
      </w:r>
    </w:p>
    <w:p w:rsidR="002B38E8" w:rsidRPr="00C90391" w:rsidRDefault="002B38E8" w:rsidP="002B38E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391">
        <w:rPr>
          <w:rFonts w:ascii="Times New Roman" w:hAnsi="Times New Roman" w:cs="Times New Roman"/>
          <w:sz w:val="24"/>
          <w:szCs w:val="24"/>
        </w:rPr>
        <w:t xml:space="preserve">  3. Учебный план МБОУ Киселевской СОШ им. Н.В.Попова (обновленный ФГОС) на  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90391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90391">
        <w:rPr>
          <w:rFonts w:ascii="Times New Roman" w:hAnsi="Times New Roman" w:cs="Times New Roman"/>
          <w:sz w:val="24"/>
          <w:szCs w:val="24"/>
        </w:rPr>
        <w:t xml:space="preserve"> уч. г.;</w:t>
      </w:r>
    </w:p>
    <w:p w:rsidR="007F0873" w:rsidRPr="00C25853" w:rsidRDefault="00B2375C" w:rsidP="007F08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sz w:val="24"/>
          <w:szCs w:val="24"/>
        </w:rPr>
        <w:t xml:space="preserve"> 4.</w:t>
      </w:r>
      <w:r w:rsidRPr="00C258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0873" w:rsidRPr="00C25853">
        <w:rPr>
          <w:rFonts w:ascii="Times New Roman" w:eastAsia="Calibri" w:hAnsi="Times New Roman" w:cs="Times New Roman"/>
          <w:sz w:val="24"/>
          <w:szCs w:val="24"/>
        </w:rPr>
        <w:t xml:space="preserve">Учебник «Технология-7» (авторы: Е.С. </w:t>
      </w:r>
      <w:proofErr w:type="spellStart"/>
      <w:r w:rsidR="007F0873" w:rsidRPr="00C25853">
        <w:rPr>
          <w:rFonts w:ascii="Times New Roman" w:eastAsia="Calibri" w:hAnsi="Times New Roman" w:cs="Times New Roman"/>
          <w:sz w:val="24"/>
          <w:szCs w:val="24"/>
        </w:rPr>
        <w:t>Глозман</w:t>
      </w:r>
      <w:proofErr w:type="spellEnd"/>
      <w:r w:rsidR="007F0873" w:rsidRPr="00C25853">
        <w:rPr>
          <w:rFonts w:ascii="Times New Roman" w:eastAsia="Calibri" w:hAnsi="Times New Roman" w:cs="Times New Roman"/>
          <w:sz w:val="24"/>
          <w:szCs w:val="24"/>
        </w:rPr>
        <w:t xml:space="preserve">, О.А. Кожина, Ю.Л. </w:t>
      </w:r>
      <w:proofErr w:type="spellStart"/>
      <w:r w:rsidR="007F0873" w:rsidRPr="00C25853">
        <w:rPr>
          <w:rFonts w:ascii="Times New Roman" w:eastAsia="Calibri" w:hAnsi="Times New Roman" w:cs="Times New Roman"/>
          <w:sz w:val="24"/>
          <w:szCs w:val="24"/>
        </w:rPr>
        <w:t>Хотунцев</w:t>
      </w:r>
      <w:proofErr w:type="spellEnd"/>
      <w:r w:rsidR="007F0873" w:rsidRPr="00C25853">
        <w:rPr>
          <w:rFonts w:ascii="Times New Roman" w:eastAsia="Calibri" w:hAnsi="Times New Roman" w:cs="Times New Roman"/>
          <w:sz w:val="24"/>
          <w:szCs w:val="24"/>
        </w:rPr>
        <w:t xml:space="preserve">, Е.Н. </w:t>
      </w:r>
      <w:proofErr w:type="spellStart"/>
      <w:r w:rsidR="007F0873" w:rsidRPr="00C25853">
        <w:rPr>
          <w:rFonts w:ascii="Times New Roman" w:eastAsia="Calibri" w:hAnsi="Times New Roman" w:cs="Times New Roman"/>
          <w:sz w:val="24"/>
          <w:szCs w:val="24"/>
        </w:rPr>
        <w:t>Кудакова</w:t>
      </w:r>
      <w:proofErr w:type="spellEnd"/>
      <w:r w:rsidR="007F0873" w:rsidRPr="00C25853">
        <w:rPr>
          <w:rFonts w:ascii="Times New Roman" w:eastAsia="Calibri" w:hAnsi="Times New Roman" w:cs="Times New Roman"/>
          <w:sz w:val="24"/>
          <w:szCs w:val="24"/>
        </w:rPr>
        <w:t xml:space="preserve"> и др. Москва: «Просвещение», 2023г.); 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C25853">
        <w:rPr>
          <w:rFonts w:ascii="Times New Roman" w:hAnsi="Times New Roman" w:cs="Times New Roman"/>
          <w:color w:val="000000"/>
          <w:sz w:val="24"/>
          <w:szCs w:val="24"/>
        </w:rPr>
        <w:t>агро</w:t>
      </w:r>
      <w:proofErr w:type="spellEnd"/>
      <w:r w:rsidRPr="00C25853">
        <w:rPr>
          <w:rFonts w:ascii="Times New Roman" w:hAnsi="Times New Roman" w:cs="Times New Roman"/>
          <w:color w:val="000000"/>
          <w:sz w:val="24"/>
          <w:szCs w:val="24"/>
        </w:rPr>
        <w:t>- и биотехнологии, обработка пищевых продуктов.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</w:t>
      </w: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целью</w:t>
      </w: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 освоения содержания программы по учебному предмету «Труд (технология)» является </w:t>
      </w: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формирование технологической грамотности</w:t>
      </w:r>
      <w:r w:rsidRPr="00C25853">
        <w:rPr>
          <w:rFonts w:ascii="Times New Roman" w:hAnsi="Times New Roman" w:cs="Times New Roman"/>
          <w:color w:val="000000"/>
          <w:sz w:val="24"/>
          <w:szCs w:val="24"/>
        </w:rPr>
        <w:t>, глобальных компетенций, творческого мышления.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Задачами учебного предмета «Труд (технология)» являются</w:t>
      </w:r>
      <w:r w:rsidRPr="00C2585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овладение знаниями, умениями и опытом деятельности в предметной области «Технология»;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A55580" w:rsidRPr="00C25853" w:rsidRDefault="00A55580" w:rsidP="00A55580">
      <w:pPr>
        <w:spacing w:after="0" w:line="48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Программа по предмету «Труд (технология)» построена по модульному принципу.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A55580" w:rsidRPr="00C25853" w:rsidRDefault="00A55580" w:rsidP="00A5558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ИНВАРИАНТНЫЕ МОДУЛИ ПРОГРАММЫ ПО УЧЕБНОМУ ПРЕДМЕТУ "ТРУДУ (ТЕХНОЛОГИЯ)"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Модуль «Производство и технологии»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</w:t>
      </w:r>
      <w:r w:rsidRPr="00C2585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Модуль «Технологии обработки материалов и пищевых продуктов»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Модуль «Компьютерная графика. Черчение»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Модуль «Робототехника»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Модуль «Робототехника» позволяет в процессе конструирования, создания действующих моделей роботов интегрировать знания о технике и технических </w:t>
      </w:r>
      <w:r w:rsidRPr="00C25853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Модуль «3D-моделирование, прототипирование, макетирование»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A55580" w:rsidRPr="00C25853" w:rsidRDefault="00A55580" w:rsidP="00A55580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ВАРИАТИВНЫЕ МОДУЛИ ПРОГРАММЫ ПО УЧЕБНОМУ ПРЕДМЕТУ "ТРУД (ТЕХНОЛОГИЯ)"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Модуль «Автоматизированные системы»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A55580" w:rsidRPr="00C25853" w:rsidRDefault="00A55580" w:rsidP="00A55580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Модули «Животноводство» и «Растениеводство»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 программе по учебному предмету «Труд (технология)» осуществляется реализация межпредметных связей: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</w:t>
      </w:r>
      <w:r w:rsidRPr="00C25853">
        <w:rPr>
          <w:rFonts w:ascii="Times New Roman" w:hAnsi="Times New Roman" w:cs="Times New Roman"/>
          <w:color w:val="000000"/>
          <w:sz w:val="24"/>
          <w:szCs w:val="24"/>
        </w:rPr>
        <w:lastRenderedPageBreak/>
        <w:t>хранения, преобразования и передачи информации, протекающих в технических системах, использовании программных сервисов;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с обществознанием при освоении тем в инвариантном модуле «Производство и технологии».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A55580" w:rsidRPr="00C25853" w:rsidRDefault="00A55580" w:rsidP="00A55580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МЕСТО УЧЕБНОГО ПРЕДМЕТА «ЛИТЕРАТУРА» В УЧЕБНОМ ПЛАНЕ</w:t>
      </w:r>
    </w:p>
    <w:p w:rsidR="00A55580" w:rsidRDefault="00A55580" w:rsidP="00A5558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sz w:val="24"/>
          <w:szCs w:val="24"/>
        </w:rPr>
        <w:t>В соответствии с календарным  учебным графиком МБОУ Киселевской СОШ им. Н.В. Попова на 2024-2025 учебный год и расписанием МБОУ Киселевской СОШ им. Н.В. Попова обеспечено выполнение рабочей программы в полном объеме, за счет повторения.</w:t>
      </w:r>
    </w:p>
    <w:p w:rsidR="00BA5047" w:rsidRDefault="00BA5047" w:rsidP="00A5558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BA5047" w:rsidRPr="008226FB" w:rsidRDefault="00BA5047" w:rsidP="00BA504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Программа разработана с использованием оборудования центра «ТОЧКИ РОСТА».  </w:t>
      </w: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«Труд(технология)». </w:t>
      </w:r>
    </w:p>
    <w:p w:rsidR="00BA5047" w:rsidRPr="008226FB" w:rsidRDefault="00BA5047" w:rsidP="00BA504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 Использование оборудования центра «Точка роста» при реализации данной программы позволяет создать условия: </w:t>
      </w:r>
    </w:p>
    <w:p w:rsidR="00BA5047" w:rsidRPr="008226FB" w:rsidRDefault="00BA5047" w:rsidP="00BA504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• для расширения содержания школьного образования; </w:t>
      </w:r>
    </w:p>
    <w:p w:rsidR="00BA5047" w:rsidRPr="008226FB" w:rsidRDefault="00BA5047" w:rsidP="00BA504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• для повышения познавательной активности обучающихся в естественно-научной области; </w:t>
      </w:r>
    </w:p>
    <w:p w:rsidR="00BA5047" w:rsidRPr="008226FB" w:rsidRDefault="00BA5047" w:rsidP="00BA504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• для развития личности ребенка в процессе обучения, его способностей, формирования и удовлетворения социально значимых интересов и потребностей; </w:t>
      </w:r>
    </w:p>
    <w:p w:rsidR="00BA5047" w:rsidRPr="008226FB" w:rsidRDefault="00BA5047" w:rsidP="00BA504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• для работы с одарёнными школьниками, организации их развития в различных областях образовательной, творческой деятельности. </w:t>
      </w:r>
    </w:p>
    <w:p w:rsidR="00BA5047" w:rsidRPr="008226FB" w:rsidRDefault="00BA5047" w:rsidP="00BA504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Применяя цифровые лаборатории на уроках технологии, обучающиеся смогут выполнить множество лабораторных работ и экспериментов . </w:t>
      </w:r>
    </w:p>
    <w:p w:rsidR="00BA5047" w:rsidRPr="00C25853" w:rsidRDefault="00BA5047" w:rsidP="00A55580">
      <w:pPr>
        <w:pStyle w:val="ab"/>
        <w:jc w:val="both"/>
        <w:rPr>
          <w:rFonts w:ascii="Times New Roman" w:hAnsi="Times New Roman" w:cs="Times New Roman"/>
          <w:sz w:val="24"/>
          <w:szCs w:val="24"/>
        </w:rPr>
        <w:sectPr w:rsidR="00BA5047" w:rsidRPr="00C25853" w:rsidSect="00A55580">
          <w:pgSz w:w="11906" w:h="16383"/>
          <w:pgMar w:top="709" w:right="850" w:bottom="1134" w:left="1701" w:header="720" w:footer="720" w:gutter="0"/>
          <w:cols w:space="720"/>
        </w:sectPr>
      </w:pPr>
    </w:p>
    <w:p w:rsidR="00660E2F" w:rsidRPr="00C25853" w:rsidRDefault="00660E2F" w:rsidP="005621AC">
      <w:pPr>
        <w:rPr>
          <w:rFonts w:ascii="Times New Roman" w:hAnsi="Times New Roman" w:cs="Times New Roman"/>
          <w:sz w:val="24"/>
          <w:szCs w:val="24"/>
        </w:rPr>
      </w:pPr>
    </w:p>
    <w:p w:rsidR="00660E2F" w:rsidRPr="00C25853" w:rsidRDefault="00660E2F" w:rsidP="005621AC">
      <w:pPr>
        <w:rPr>
          <w:rFonts w:ascii="Times New Roman" w:hAnsi="Times New Roman" w:cs="Times New Roman"/>
          <w:sz w:val="24"/>
          <w:szCs w:val="24"/>
        </w:rPr>
      </w:pPr>
    </w:p>
    <w:p w:rsidR="00660E2F" w:rsidRPr="00C25853" w:rsidRDefault="00660E2F" w:rsidP="005621AC">
      <w:pPr>
        <w:rPr>
          <w:rFonts w:ascii="Times New Roman" w:hAnsi="Times New Roman" w:cs="Times New Roman"/>
          <w:sz w:val="24"/>
          <w:szCs w:val="24"/>
        </w:rPr>
      </w:pPr>
    </w:p>
    <w:p w:rsidR="00660E2F" w:rsidRPr="00C25853" w:rsidRDefault="00660E2F" w:rsidP="005621AC">
      <w:pPr>
        <w:rPr>
          <w:rFonts w:ascii="Times New Roman" w:hAnsi="Times New Roman" w:cs="Times New Roman"/>
          <w:sz w:val="24"/>
          <w:szCs w:val="24"/>
        </w:rPr>
        <w:sectPr w:rsidR="00660E2F" w:rsidRPr="00C25853" w:rsidSect="006761C9">
          <w:footerReference w:type="default" r:id="rId7"/>
          <w:pgSz w:w="11906" w:h="16383"/>
          <w:pgMar w:top="1701" w:right="1134" w:bottom="850" w:left="1134" w:header="720" w:footer="720" w:gutter="0"/>
          <w:cols w:space="720"/>
          <w:titlePg/>
          <w:docGrid w:linePitch="299"/>
        </w:sectPr>
      </w:pPr>
    </w:p>
    <w:p w:rsidR="005621AC" w:rsidRPr="00C25853" w:rsidRDefault="005621AC">
      <w:pPr>
        <w:rPr>
          <w:rFonts w:ascii="Times New Roman" w:hAnsi="Times New Roman" w:cs="Times New Roman"/>
          <w:sz w:val="24"/>
          <w:szCs w:val="24"/>
        </w:rPr>
      </w:pPr>
    </w:p>
    <w:sectPr w:rsidR="005621AC" w:rsidRPr="00C25853" w:rsidSect="00555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67F" w:rsidRDefault="00EE267F" w:rsidP="006761C9">
      <w:pPr>
        <w:spacing w:after="0" w:line="240" w:lineRule="auto"/>
      </w:pPr>
      <w:r>
        <w:separator/>
      </w:r>
    </w:p>
  </w:endnote>
  <w:endnote w:type="continuationSeparator" w:id="0">
    <w:p w:rsidR="00EE267F" w:rsidRDefault="00EE267F" w:rsidP="00676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1186"/>
      <w:docPartObj>
        <w:docPartGallery w:val="Page Numbers (Bottom of Page)"/>
        <w:docPartUnique/>
      </w:docPartObj>
    </w:sdtPr>
    <w:sdtContent>
      <w:p w:rsidR="00EE267F" w:rsidRDefault="003C4853">
        <w:pPr>
          <w:pStyle w:val="a6"/>
          <w:jc w:val="center"/>
        </w:pPr>
        <w:r>
          <w:fldChar w:fldCharType="begin"/>
        </w:r>
        <w:r w:rsidR="00EE267F">
          <w:instrText xml:space="preserve"> PAGE   \* MERGEFORMAT </w:instrText>
        </w:r>
        <w:r>
          <w:fldChar w:fldCharType="separate"/>
        </w:r>
        <w:r w:rsidR="00F40B6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E267F" w:rsidRDefault="00EE267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67F" w:rsidRDefault="00EE267F" w:rsidP="006761C9">
      <w:pPr>
        <w:spacing w:after="0" w:line="240" w:lineRule="auto"/>
      </w:pPr>
      <w:r>
        <w:separator/>
      </w:r>
    </w:p>
  </w:footnote>
  <w:footnote w:type="continuationSeparator" w:id="0">
    <w:p w:rsidR="00EE267F" w:rsidRDefault="00EE267F" w:rsidP="006761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75C"/>
    <w:rsid w:val="00053F1C"/>
    <w:rsid w:val="00061FE0"/>
    <w:rsid w:val="000B6049"/>
    <w:rsid w:val="00192DFB"/>
    <w:rsid w:val="001A773D"/>
    <w:rsid w:val="00273CCD"/>
    <w:rsid w:val="002B38E8"/>
    <w:rsid w:val="003C4853"/>
    <w:rsid w:val="00555F4B"/>
    <w:rsid w:val="005621AC"/>
    <w:rsid w:val="005B72EA"/>
    <w:rsid w:val="00660E2F"/>
    <w:rsid w:val="006761C9"/>
    <w:rsid w:val="007B7C7A"/>
    <w:rsid w:val="007F0873"/>
    <w:rsid w:val="00800E12"/>
    <w:rsid w:val="00964702"/>
    <w:rsid w:val="00A55580"/>
    <w:rsid w:val="00B2375C"/>
    <w:rsid w:val="00BA5047"/>
    <w:rsid w:val="00C0027C"/>
    <w:rsid w:val="00C25853"/>
    <w:rsid w:val="00CA5294"/>
    <w:rsid w:val="00CE177A"/>
    <w:rsid w:val="00E263B9"/>
    <w:rsid w:val="00EA6D84"/>
    <w:rsid w:val="00EB6E5C"/>
    <w:rsid w:val="00EE01A7"/>
    <w:rsid w:val="00EE267F"/>
    <w:rsid w:val="00F40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5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375C"/>
    <w:rPr>
      <w:b/>
      <w:bCs/>
    </w:rPr>
  </w:style>
  <w:style w:type="paragraph" w:styleId="a4">
    <w:name w:val="header"/>
    <w:basedOn w:val="a"/>
    <w:link w:val="a5"/>
    <w:rsid w:val="0067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761C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67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61C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rsid w:val="007F0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7F087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Без интервала Знак"/>
    <w:link w:val="ab"/>
    <w:locked/>
    <w:rsid w:val="00A55580"/>
    <w:rPr>
      <w:rFonts w:ascii="Calibri" w:hAnsi="Calibri" w:cs="Arial"/>
    </w:rPr>
  </w:style>
  <w:style w:type="paragraph" w:styleId="ab">
    <w:name w:val="No Spacing"/>
    <w:link w:val="aa"/>
    <w:qFormat/>
    <w:rsid w:val="00A55580"/>
    <w:rPr>
      <w:rFonts w:ascii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7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409C6-768C-4230-B9D0-FAE8DEF2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1522</Words>
  <Characters>11879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14</cp:revision>
  <cp:lastPrinted>2023-09-18T05:19:00Z</cp:lastPrinted>
  <dcterms:created xsi:type="dcterms:W3CDTF">2023-09-13T17:09:00Z</dcterms:created>
  <dcterms:modified xsi:type="dcterms:W3CDTF">2025-09-07T09:29:00Z</dcterms:modified>
</cp:coreProperties>
</file>