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40" w:rsidRPr="00E12340" w:rsidRDefault="00E12340" w:rsidP="00E12340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234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ПОЯСНИТЕЛЬН</w:t>
      </w:r>
      <w:r w:rsidRPr="00E123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​</w:t>
      </w:r>
      <w:r w:rsidRPr="00E1234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АЯ ЗАПИСКА</w:t>
      </w:r>
    </w:p>
    <w:p w:rsidR="00E12340" w:rsidRPr="0068102C" w:rsidRDefault="0068102C" w:rsidP="0068102C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68102C">
        <w:rPr>
          <w:rFonts w:ascii="Times New Roman" w:eastAsia="Calibri" w:hAnsi="Times New Roman" w:cs="Times New Roman"/>
          <w:color w:val="000000"/>
          <w:sz w:val="28"/>
          <w:lang w:val="ru-RU"/>
        </w:rPr>
        <w:t>Рабочая программа по литературе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Дона</w:t>
      </w:r>
      <w:r w:rsidRPr="0068102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8102C">
        <w:rPr>
          <w:rFonts w:ascii="Times New Roman" w:eastAsia="Calibri" w:hAnsi="Times New Roman" w:cs="Times New Roman"/>
          <w:color w:val="333333"/>
          <w:sz w:val="28"/>
          <w:lang w:val="ru-RU"/>
        </w:rPr>
        <w:t xml:space="preserve">рабочей </w:t>
      </w:r>
      <w:r w:rsidRPr="0068102C">
        <w:rPr>
          <w:rFonts w:ascii="Times New Roman" w:eastAsia="Calibri" w:hAnsi="Times New Roman" w:cs="Times New Roman"/>
          <w:color w:val="000000"/>
          <w:sz w:val="28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ии от 9 апреля 2016 г. № 637-р),с учётом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Учебного</w:t>
      </w:r>
      <w:r w:rsidR="00E12340"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12340"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Н.В.Поп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ова (обновленный ФГОС) на   2025-2026</w:t>
      </w:r>
      <w:r w:rsidR="00E12340"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уч. г.;</w:t>
      </w:r>
    </w:p>
    <w:p w:rsidR="00E12340" w:rsidRPr="00E12340" w:rsidRDefault="00E12340" w:rsidP="00E1234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23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12340" w:rsidRPr="00E12340" w:rsidRDefault="00E12340" w:rsidP="00E12340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1234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ОБЩАЯ ХАРАКТЕРИСТИКА УЧЕБНОГО ПРЕДМЕТА «ЛИТЕРАТУРА ДОНА»</w:t>
      </w:r>
    </w:p>
    <w:p w:rsidR="00E12340" w:rsidRPr="0068102C" w:rsidRDefault="00E12340" w:rsidP="00E12340">
      <w:pPr>
        <w:tabs>
          <w:tab w:val="num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Данная программа приобщает обучающихся к художественным богатствам литературы Дона и о Доне в её внутренних взаимосвязях и связях с историческими судьбами России и её литературы; развивает  умения школьников соотносить нравственные идеалы и художественные особенности произведений региональной и русской литературы, выявлять и сходства и своеобразие художественных решений; пробуждает интерес к народно – поэтическому наследию Дона, познание школьниками мира образов, выразительного и меткого языка донской литературы. </w:t>
      </w:r>
    </w:p>
    <w:p w:rsidR="00E12340" w:rsidRPr="0068102C" w:rsidRDefault="00E12340" w:rsidP="00E12340">
      <w:pPr>
        <w:tabs>
          <w:tab w:val="num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чувства патриотизма, потребности в самоотверженном служении на благо Отечества и Донского края. Приобщение к опыту культуры казачества, знакомство с формами традиционного семейного уклада, понимание своего места в семье и посильное участие в домашних делах. Усвоение добродетели, направленность и открытость к добру, состояние близости души, внутреннего мира. Формирование позитивного отношения к окружающему миру, другим людям и самому себе, иерархичность отношений со взрослыми и сверстниками. Потребность и готовность проявлять сострадание, милосердие, правдолюбие, в стремление к добру и неприятию зла. Деятельное отношение к труду. Ответственность за свои дела и поступки. </w:t>
      </w:r>
    </w:p>
    <w:p w:rsidR="00E12340" w:rsidRPr="0068102C" w:rsidRDefault="00E12340" w:rsidP="00E12340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E12340" w:rsidRPr="0068102C" w:rsidSect="0068102C">
          <w:footerReference w:type="default" r:id="rId7"/>
          <w:pgSz w:w="11906" w:h="16383"/>
          <w:pgMar w:top="709" w:right="850" w:bottom="1134" w:left="1701" w:header="720" w:footer="720" w:gutter="0"/>
          <w:cols w:space="720"/>
        </w:sectPr>
      </w:pPr>
    </w:p>
    <w:p w:rsidR="00E12340" w:rsidRPr="0068102C" w:rsidRDefault="00E12340" w:rsidP="00E12340">
      <w:pPr>
        <w:pStyle w:val="1"/>
        <w:shd w:val="clear" w:color="auto" w:fill="auto"/>
        <w:spacing w:line="240" w:lineRule="auto"/>
        <w:ind w:right="20"/>
        <w:jc w:val="both"/>
        <w:rPr>
          <w:b/>
          <w:bCs/>
          <w:iCs/>
          <w:sz w:val="28"/>
          <w:szCs w:val="28"/>
        </w:rPr>
      </w:pPr>
      <w:r w:rsidRPr="0068102C">
        <w:rPr>
          <w:b/>
          <w:bCs/>
          <w:iCs/>
          <w:sz w:val="28"/>
          <w:szCs w:val="28"/>
        </w:rPr>
        <w:lastRenderedPageBreak/>
        <w:t>В результате изучения дисциплины «Литература Дона» обучающиеся должны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знать и понимать: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взаимосвязь литературы с историей и культурой родного края;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историю создания произведений;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биографии писателей, названия и содержание изученных произведений;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характеристику героев;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характерные особенности эпохи и жизни донского края, отраженные в изученных произведениях;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жанровые особенности произведений;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тексты, рекомендованные учителем для заучивания наизусть.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Уметь: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анализировать и оценивать произведение как художественное целое;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отношение автора к изображаемому и давать произведению личную оценку;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пересказывать узловые сцены и эпизоды изученного произведения;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давать развернутые, аргументированные ответы на конкретные вопросы о сюжете произведения и его составляющих;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писать отзыв о самостоятельно прочитанном тексте;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рассказ об авторе книги;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подготовить доклад, сообщение, эссе об авторе и его произведении;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выразительно читать произведения и его фрагменты, в том числе выученные наизусть;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со справочной и критической литературой.</w:t>
      </w:r>
    </w:p>
    <w:p w:rsidR="00E12340" w:rsidRPr="00E12340" w:rsidRDefault="00E12340" w:rsidP="00E12340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2340" w:rsidRPr="00E12340" w:rsidRDefault="0068102C" w:rsidP="00E12340">
      <w:pPr>
        <w:ind w:left="728"/>
        <w:jc w:val="center"/>
        <w:rPr>
          <w:rFonts w:ascii="Times New Roman" w:hAnsi="Times New Roman" w:cs="Times New Roman"/>
          <w:b/>
          <w:caps/>
          <w:spacing w:val="5"/>
          <w:sz w:val="24"/>
          <w:szCs w:val="24"/>
          <w:lang w:val="ru-RU"/>
        </w:rPr>
      </w:pPr>
      <w:r>
        <w:rPr>
          <w:rStyle w:val="10"/>
          <w:rFonts w:eastAsiaTheme="minorHAnsi"/>
          <w:b/>
          <w:caps/>
          <w:sz w:val="24"/>
          <w:szCs w:val="24"/>
          <w:lang w:val="ru-RU"/>
        </w:rPr>
        <w:t xml:space="preserve"> Содержание учебного КУРСа</w:t>
      </w:r>
    </w:p>
    <w:p w:rsidR="00E12340" w:rsidRPr="0068102C" w:rsidRDefault="00E12340" w:rsidP="00E12340">
      <w:pPr>
        <w:pStyle w:val="a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102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критериями отбора художественных произведений для изучения в рамках регионального компонента являются: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102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высокая художественная ценность;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гуманистическая направленность;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тесная связь произведений с культурными традициями народов региона, с историей региона;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en-US"/>
        </w:rPr>
        <w:t xml:space="preserve">позитивное влияние на личность ученика, соответствие задачам его развития социализации и </w:t>
      </w:r>
      <w:r w:rsidRPr="0068102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возрастным особенностям;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тесная взаимосвязь с общероссийским литературным процессом;</w:t>
      </w:r>
    </w:p>
    <w:p w:rsidR="00E12340" w:rsidRPr="0068102C" w:rsidRDefault="00E12340" w:rsidP="00E12340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нравственно-эстетическая значимость для времени создания и современности.</w:t>
      </w:r>
    </w:p>
    <w:p w:rsidR="00E12340" w:rsidRPr="0068102C" w:rsidRDefault="00E12340" w:rsidP="00E12340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соответствии с этими показателями в перечень вошли произведения разного порядка: </w:t>
      </w:r>
      <w:r w:rsidRPr="0068102C">
        <w:rPr>
          <w:rFonts w:ascii="Times New Roman" w:eastAsia="Calibri" w:hAnsi="Times New Roman" w:cs="Times New Roman"/>
          <w:spacing w:val="11"/>
          <w:sz w:val="28"/>
          <w:szCs w:val="28"/>
          <w:lang w:eastAsia="en-US"/>
        </w:rPr>
        <w:t xml:space="preserve">произведения писателей Дона, признанные не только в России, но и в мире, оказавшие </w:t>
      </w:r>
      <w:r w:rsidRPr="0068102C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значительное влияние на развитие мирового литературного процесса, вошедшие в мировую </w:t>
      </w:r>
      <w:r w:rsidRPr="0068102C">
        <w:rPr>
          <w:rFonts w:ascii="Times New Roman" w:eastAsia="Calibri" w:hAnsi="Times New Roman" w:cs="Times New Roman"/>
          <w:spacing w:val="7"/>
          <w:sz w:val="28"/>
          <w:szCs w:val="28"/>
          <w:lang w:eastAsia="en-US"/>
        </w:rPr>
        <w:t xml:space="preserve">классику. Это произведения А.П. Чехова и Нобелевских лауреатов М.А. Шолохова и А.И.Солженицына. Произведения этих авторов вошли в Федеральный стандарт литературного </w:t>
      </w:r>
      <w:r w:rsidRPr="0068102C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образования. Региональный стандарт расширяет списочный состав произведений А.П. Чехова, </w:t>
      </w: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>А.И. Солженицына и включает всё творчество М.А. Шолохова;</w:t>
      </w:r>
    </w:p>
    <w:p w:rsidR="00E12340" w:rsidRPr="0068102C" w:rsidRDefault="00E12340" w:rsidP="00E12340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Шолоховские произведения изучаются с 5 по 8 класс;  распределение их по классам учитывает </w:t>
      </w:r>
      <w:r w:rsidRPr="0068102C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психолого-познавательные возможности школьников и особенности программ по литературе, </w:t>
      </w:r>
      <w:r w:rsidRPr="0068102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выбранных учителем </w:t>
      </w:r>
      <w:r w:rsidRPr="0068102C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произведения писателей Дона, писавших о Доне, либо писателей, творивших на Дону. Имена </w:t>
      </w: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этих писателей включены в современные биобиблиографические словари литературы </w:t>
      </w:r>
      <w:r w:rsidRPr="006810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XIX</w:t>
      </w: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6810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</w:t>
      </w: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02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>веков (соответственно под редакцией П.А. Николаева и под редакцией Н.Н. Скатова). Это -произведения Д.Л. Мордовцева, Ф.Д. Крюкова, П.Н. Краснова, В.Н. Семина, В.А. Закруткина, В.В. Овечкина, А.В. Калинина, занявшие видное место в русской литературе;</w:t>
      </w:r>
    </w:p>
    <w:p w:rsidR="00E12340" w:rsidRPr="0068102C" w:rsidRDefault="00E12340" w:rsidP="00E12340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68102C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 xml:space="preserve">произведения поэтов и прозаиков Дона, читаемые широким кругом жителей региона. Это </w:t>
      </w:r>
      <w:r w:rsidRPr="0068102C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произведения Б. Примерова, Б.Куликова, А. Рогачёва, В. Фоменко, Г.П. Аматуни, Б. Изюмского, П. Лебеденко, Г. Шолохова-Синявского, Д. Петрова-Бирюка.</w:t>
      </w:r>
    </w:p>
    <w:p w:rsidR="00E12340" w:rsidRPr="0068102C" w:rsidRDefault="00E12340" w:rsidP="00E123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 xml:space="preserve">При отборе произведений регионального компонента, включенную в данную рабочую программу, определяющими явились такие критерии, как идейно-художественная значимость, сопоставимость с произведениями базового компонента курса литературы, соответствие возрастным особенностям и созвучие интересов. 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68102C">
        <w:rPr>
          <w:rFonts w:ascii="Times New Roman" w:hAnsi="Times New Roman" w:cs="Times New Roman"/>
          <w:sz w:val="28"/>
          <w:szCs w:val="28"/>
        </w:rPr>
        <w:t xml:space="preserve">Это позволяет решить такие </w:t>
      </w:r>
      <w:r w:rsidRPr="0068102C">
        <w:rPr>
          <w:rFonts w:ascii="Times New Roman" w:hAnsi="Times New Roman" w:cs="Times New Roman"/>
          <w:b/>
          <w:sz w:val="28"/>
          <w:szCs w:val="28"/>
        </w:rPr>
        <w:t>учебно-познавательные задачи</w:t>
      </w:r>
      <w:r w:rsidRPr="0068102C">
        <w:rPr>
          <w:rFonts w:ascii="Times New Roman" w:hAnsi="Times New Roman" w:cs="Times New Roman"/>
          <w:sz w:val="28"/>
          <w:szCs w:val="28"/>
        </w:rPr>
        <w:t>:</w:t>
      </w:r>
      <w:r w:rsidRPr="0068102C">
        <w:rPr>
          <w:rFonts w:ascii="Times New Roman" w:hAnsi="Times New Roman" w:cs="Times New Roman"/>
          <w:sz w:val="28"/>
          <w:szCs w:val="28"/>
        </w:rPr>
        <w:br/>
      </w:r>
      <w:r w:rsidRPr="0068102C">
        <w:rPr>
          <w:rFonts w:ascii="Times New Roman" w:hAnsi="Times New Roman" w:cs="Times New Roman"/>
          <w:bCs/>
          <w:sz w:val="28"/>
          <w:szCs w:val="28"/>
        </w:rPr>
        <w:t>- освоение</w:t>
      </w:r>
      <w:r w:rsidRPr="0068102C">
        <w:rPr>
          <w:rFonts w:ascii="Times New Roman" w:hAnsi="Times New Roman" w:cs="Times New Roman"/>
          <w:sz w:val="28"/>
          <w:szCs w:val="28"/>
        </w:rPr>
        <w:t xml:space="preserve"> содержания литературы Дона и о Доне как феномене отечественной духовной культуры, порожденного географическим положением, особенностями исторического, экономического развития, этнокультурным своеобразием нашего региона;</w:t>
      </w:r>
      <w:r w:rsidRPr="0068102C">
        <w:rPr>
          <w:rFonts w:ascii="Times New Roman" w:hAnsi="Times New Roman" w:cs="Times New Roman"/>
          <w:sz w:val="28"/>
          <w:szCs w:val="28"/>
        </w:rPr>
        <w:br/>
      </w:r>
      <w:r w:rsidRPr="0068102C">
        <w:rPr>
          <w:rFonts w:ascii="Times New Roman" w:hAnsi="Times New Roman" w:cs="Times New Roman"/>
          <w:bCs/>
          <w:sz w:val="28"/>
          <w:szCs w:val="28"/>
        </w:rPr>
        <w:t>- развитие</w:t>
      </w:r>
      <w:r w:rsidRPr="0068102C">
        <w:rPr>
          <w:rFonts w:ascii="Times New Roman" w:hAnsi="Times New Roman" w:cs="Times New Roman"/>
          <w:sz w:val="28"/>
          <w:szCs w:val="28"/>
        </w:rPr>
        <w:t xml:space="preserve"> интеллектуальных и творческих способностей учащихся;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>- раскрыть художественное своеобразие, особенности языка различных жанров фольклора;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lastRenderedPageBreak/>
        <w:t>- расширить представление о диалектах, донских говорах и их функциях в художественном тексте;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>- заложить понимание взаимосвязи лучших образцов ху</w:t>
      </w:r>
      <w:r w:rsidRPr="0068102C">
        <w:rPr>
          <w:rFonts w:ascii="Times New Roman" w:hAnsi="Times New Roman" w:cs="Times New Roman"/>
          <w:sz w:val="28"/>
          <w:szCs w:val="28"/>
        </w:rPr>
        <w:softHyphen/>
        <w:t>дожественной литературы с фольклором;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>- познакомить учащихся с особенностями быта и нравов донского казачества, их нравственного потенциала;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>- развивать воображение, фантазию, творческие возмож</w:t>
      </w:r>
      <w:r w:rsidRPr="0068102C">
        <w:rPr>
          <w:rFonts w:ascii="Times New Roman" w:hAnsi="Times New Roman" w:cs="Times New Roman"/>
          <w:sz w:val="28"/>
          <w:szCs w:val="28"/>
        </w:rPr>
        <w:softHyphen/>
        <w:t>ности, интерес к различным видам искусства.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8102C">
        <w:rPr>
          <w:rFonts w:ascii="Times New Roman" w:hAnsi="Times New Roman" w:cs="Times New Roman"/>
          <w:b/>
          <w:sz w:val="28"/>
          <w:szCs w:val="28"/>
        </w:rPr>
        <w:t>В программе курса литературы Дона  7  класса представлены следующие разделы:</w:t>
      </w:r>
    </w:p>
    <w:p w:rsidR="0068102C" w:rsidRPr="0068102C" w:rsidRDefault="00E12340" w:rsidP="0068102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Введение(1ч)</w:t>
      </w:r>
    </w:p>
    <w:p w:rsidR="00E12340" w:rsidRPr="0068102C" w:rsidRDefault="00E12340" w:rsidP="0068102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Литература донского края.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Жанры художественной литературы.</w:t>
      </w:r>
    </w:p>
    <w:p w:rsidR="00E12340" w:rsidRPr="0068102C" w:rsidRDefault="00E12340" w:rsidP="00E12340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Донской  фольклор (4ч)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Донской фольклор.  Виды устного народного творчества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Донские былины: «Илья Муромец выезжает в поле», «Дюк Степанович и три разбойника».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Своеобразие художественного мира былин.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Обобщающий урок по разделу «Донской фольклор». Творческая работа.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Древнерусская литература  ( 1 час)</w:t>
      </w:r>
    </w:p>
    <w:p w:rsidR="00E12340" w:rsidRPr="0068102C" w:rsidRDefault="00E12340" w:rsidP="00E12340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Особенности отражения исторического прошлого Донского края в  древнерусской литературе.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Русские поэты о Доне ( 9 часов)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К.Ф.Рылеев.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«Дмитрий Донской»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М.Ю.Лермонтов.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«Черкесы» (отрывок из поэмы)</w:t>
      </w: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.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А.В.Кольцов.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Тема донской природы в стихах</w:t>
      </w: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А.Н.Майков, Н.К.Доризо.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Русские поэты о Доне</w:t>
      </w: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Ю.В.Друнина «В степи».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Поэтизация степных просторов. Краткие сведения о поэте.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А.Т.Твардовский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«Бойцу южного фронта». Письмо поэта на передовую.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А.И.Недогонов,Н.Н.Ушаков 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Поэзия  о Великой Отечественной войне (А.И.Недогонов,Н.Н.Ушаков)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Верич Р.Д.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Современная поэзия родного края.  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Проза донских писателей  ( 17 часов)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А.П.Чехов.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Творческая биография. Заочная  экскурсия по чеховским местам</w:t>
      </w: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«Спать хочется». Герои рассказа.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В мастерской художника слова. «Моя Она».  Творческая работа.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О. Л. Афанасьев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«Годы взрастания». (Отрывок из повести). 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А.В.Полищук.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 «Бунт» (Отрывок из повести).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М.А.Шолохов.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Творческая биография</w:t>
      </w: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Герои рассказа «Нахалёнок»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Сюжет и герои рассказа.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«Донские рассказы»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Ю.А.Дьяконов. 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Краткие сведения о писателе «Приказ самому себе».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Сюжет и герои повести. Чтение и обсуждение отрывка из повести.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Обобщающий урок. Проза донских писателей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Литературная игра «По страницам донских писателей».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>Литературное краеведение (1 час)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В.Д.Седегов. </w:t>
      </w:r>
      <w:r w:rsidRPr="0068102C">
        <w:rPr>
          <w:rFonts w:ascii="Times New Roman" w:hAnsi="Times New Roman" w:cs="Times New Roman"/>
          <w:sz w:val="28"/>
          <w:szCs w:val="28"/>
          <w:lang w:val="ru-RU"/>
        </w:rPr>
        <w:t>Родной край в произведениях А.П.Чехова.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>Итоговое повторение изученного в 7классе.</w:t>
      </w:r>
    </w:p>
    <w:p w:rsidR="00E12340" w:rsidRPr="0068102C" w:rsidRDefault="00E12340" w:rsidP="00E12340">
      <w:pPr>
        <w:pStyle w:val="a7"/>
        <w:jc w:val="center"/>
        <w:rPr>
          <w:rStyle w:val="a9"/>
          <w:rFonts w:ascii="Times New Roman" w:hAnsi="Times New Roman" w:cs="Times New Roman"/>
          <w:caps/>
          <w:sz w:val="28"/>
          <w:szCs w:val="28"/>
        </w:rPr>
      </w:pPr>
      <w:r w:rsidRPr="0068102C">
        <w:rPr>
          <w:rStyle w:val="a9"/>
          <w:rFonts w:ascii="Times New Roman" w:hAnsi="Times New Roman" w:cs="Times New Roman"/>
          <w:caps/>
          <w:sz w:val="28"/>
          <w:szCs w:val="28"/>
        </w:rPr>
        <w:t xml:space="preserve"> «Тематическое планирование»</w:t>
      </w:r>
    </w:p>
    <w:p w:rsidR="00E12340" w:rsidRPr="0068102C" w:rsidRDefault="00E12340" w:rsidP="00E12340">
      <w:pPr>
        <w:pStyle w:val="a7"/>
        <w:rPr>
          <w:rFonts w:ascii="Times New Roman" w:hAnsi="Times New Roman" w:cs="Times New Roman"/>
          <w:sz w:val="28"/>
          <w:szCs w:val="28"/>
        </w:rPr>
      </w:pPr>
      <w:r w:rsidRPr="0068102C">
        <w:rPr>
          <w:rFonts w:ascii="Times New Roman" w:hAnsi="Times New Roman" w:cs="Times New Roman"/>
          <w:sz w:val="28"/>
          <w:szCs w:val="28"/>
        </w:rPr>
        <w:t>В программе курса литературы Дона  7  класса представлены следующие разделы: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t>Введение(1ч)</w:t>
      </w:r>
    </w:p>
    <w:p w:rsidR="00E12340" w:rsidRPr="0068102C" w:rsidRDefault="00E12340" w:rsidP="00E123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t>Донской  фольклор (4ч)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t>Древнерусская литература  ( 1 час)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t>Русские поэты о Доне ( 9 часов)</w:t>
      </w:r>
    </w:p>
    <w:p w:rsidR="00E12340" w:rsidRPr="0068102C" w:rsidRDefault="00E12340" w:rsidP="00E1234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Проза донских писателей  ( 17 часов)</w:t>
      </w:r>
    </w:p>
    <w:p w:rsidR="00E12340" w:rsidRPr="0068102C" w:rsidRDefault="00E12340" w:rsidP="00CC6C8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sz w:val="28"/>
          <w:szCs w:val="28"/>
          <w:lang w:val="ru-RU"/>
        </w:rPr>
        <w:t>Литературное краеведение (1 час)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формой организации образовательного процесса является урок. Применяются различные формы проведения урока: урок- диспут, урок-игра, урок-исследование, урок-экскурсия, урок- концерт, урок-путешествие.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уровня знаний обучающихся предусматривает проведение итоговых работ, тестирования, различных видов работ по развитию речи, самостоятельных работ. Применяются текущий, промежуточный, итоговый контроль. Используются следующие формы работы: парная, индивидуальная, групповая, проектная деятельность, исследовательские работы, лекции.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Технология обучения </w:t>
      </w:r>
    </w:p>
    <w:p w:rsidR="00E12340" w:rsidRPr="0068102C" w:rsidRDefault="00E12340" w:rsidP="00E123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методами реализации программы являются изучение литературы Донского края, организация познавательной и творческой деятельности учащихся.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основе обучения лежит традиционная методика с элементами дифференцированного обучения и личностно - ориентированного подхода при изучении отдельных тем.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Формирования ключевых компетенций обучающихся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обучения литературе в 5-8 классах структурировано на основе </w:t>
      </w:r>
      <w:r w:rsidRPr="0068102C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компетентностного подхода: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развиваются и совершенствуются языковая , коммуникативная и культуроведческая компетенции.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Коммуникативная компетенция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всеми видами речевой деятельности и основами культуры устной и письменной речи, образного и аналитического мышления, умениями и навыками, обеспечивающими владение русским литературным языком, развитие культуры читательского восприятия художественного текста, понимания авторской позиции, формирование теоретико-литературных знаний в различных речевых ситуациях, соответствующих опыту, интересам, психологическим особенностям обучающихся.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Языковая компетенция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владение нормами речевой деятельности учащихся на уроках литературы, русским литературным языком, его изобразительно-выразительными средствами.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Культуроведческая компетенция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осознание специфики литературы в ряду других искусств, исторической эстетической обусловленности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литературного процесса, взаимосвязь литературы и истории, овладение нормами речевого этикета.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Организационная компетенция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предполагает умение организовывать свою работу, принимать ответственность, овладевать инструментарием моделирования и проектирования, вступать в проектную деятельность.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Виды и формы контроля </w:t>
      </w:r>
    </w:p>
    <w:p w:rsidR="00E12340" w:rsidRPr="0068102C" w:rsidRDefault="00E12340" w:rsidP="00E12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Итоговый контроль </w:t>
      </w: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предполагает защиту творческих и исследовательских работ обучающихся по изученному материалу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Планируемый уровень подготовки обучающихся на конец учебного года в соответствии со стандартом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литературы обучающийся должен </w:t>
      </w:r>
      <w:r w:rsidRPr="006810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знать/понимать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поиск и выделение значимых функциональных связей и отношений между частями целого, выделение характерных причинно-следственных связей;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сравнение, сопоставление, классификация;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самостоятельное выполнение различных творческих работ;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способность устно и письменно передавать содержание текста в сжатом или развернутом виде;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составление плана, тезисов, конспекта;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подбор аргументов, формулирование выводов, отражение в устной или письменной форме результатов своей деятельности;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возможностей; </w:t>
      </w:r>
    </w:p>
    <w:p w:rsidR="00E12340" w:rsidRPr="0068102C" w:rsidRDefault="00E12340" w:rsidP="00E1234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102C">
        <w:rPr>
          <w:sz w:val="28"/>
          <w:szCs w:val="28"/>
        </w:rPr>
        <w:t xml:space="preserve">воспроизводство содержания текста, анализ и интерпретация произведения, использование сведений по истории и теории литературы; </w:t>
      </w:r>
    </w:p>
    <w:p w:rsidR="00E12340" w:rsidRPr="0068102C" w:rsidRDefault="00E12340" w:rsidP="00E1234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8102C">
        <w:rPr>
          <w:sz w:val="28"/>
          <w:szCs w:val="28"/>
        </w:rPr>
        <w:lastRenderedPageBreak/>
        <w:t xml:space="preserve">соотнесение художественной литературы с общественной жизнью и культурой;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соотнесение произведения с литературным направлением эпохи;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определение родов и жанров произведений; </w:t>
      </w:r>
    </w:p>
    <w:p w:rsidR="00E12340" w:rsidRPr="0068102C" w:rsidRDefault="00E12340" w:rsidP="00E12340">
      <w:pPr>
        <w:pStyle w:val="a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102C">
        <w:rPr>
          <w:rFonts w:eastAsiaTheme="minorHAnsi"/>
          <w:color w:val="000000"/>
          <w:sz w:val="28"/>
          <w:szCs w:val="28"/>
          <w:lang w:eastAsia="en-US"/>
        </w:rPr>
        <w:t xml:space="preserve">выявление авторской позиции, оценивание и сопоставление, выделение и формулирование, характеристика и определение, выразительное чтение и владение различными видами пересказа, умение строить устные и письменные высказывания, участие в диалоге, понимание чужой точки зрения и аргументированное отстаивание своей, написание рецензии на прочитанные произведения и сочинения разных жанров на литературные темы. 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102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приобретенных знаний и умений в практической деятельности и повседневной жизни, выходящие за рамки учебного процесса и нацеленные на решение разнообразных жизненных задач.</w:t>
      </w:r>
    </w:p>
    <w:p w:rsidR="00E12340" w:rsidRPr="0068102C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12340" w:rsidRPr="00E12340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2340" w:rsidRPr="00E12340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2340" w:rsidRPr="00E12340" w:rsidRDefault="00E12340" w:rsidP="00E1234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E12340" w:rsidRPr="00E12340" w:rsidSect="00E12340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C6C8E" w:rsidRPr="00E12340" w:rsidRDefault="00CC6C8E" w:rsidP="003A0A1C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CC6C8E" w:rsidRPr="00E12340" w:rsidSect="003A0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82" w:rsidRDefault="00117782">
      <w:pPr>
        <w:spacing w:after="0" w:line="240" w:lineRule="auto"/>
      </w:pPr>
      <w:r>
        <w:separator/>
      </w:r>
    </w:p>
  </w:endnote>
  <w:endnote w:type="continuationSeparator" w:id="0">
    <w:p w:rsidR="00117782" w:rsidRDefault="0011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74613"/>
      <w:docPartObj>
        <w:docPartGallery w:val="Page Numbers (Bottom of Page)"/>
        <w:docPartUnique/>
      </w:docPartObj>
    </w:sdtPr>
    <w:sdtEndPr/>
    <w:sdtContent>
      <w:p w:rsidR="0068102C" w:rsidRDefault="0068102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A1C">
          <w:rPr>
            <w:noProof/>
          </w:rPr>
          <w:t>9</w:t>
        </w:r>
        <w:r>
          <w:fldChar w:fldCharType="end"/>
        </w:r>
      </w:p>
    </w:sdtContent>
  </w:sdt>
  <w:p w:rsidR="0068102C" w:rsidRDefault="006810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82" w:rsidRDefault="00117782">
      <w:pPr>
        <w:spacing w:after="0" w:line="240" w:lineRule="auto"/>
      </w:pPr>
      <w:r>
        <w:separator/>
      </w:r>
    </w:p>
  </w:footnote>
  <w:footnote w:type="continuationSeparator" w:id="0">
    <w:p w:rsidR="00117782" w:rsidRDefault="0011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F142D"/>
    <w:multiLevelType w:val="hybridMultilevel"/>
    <w:tmpl w:val="8C34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57015"/>
    <w:multiLevelType w:val="hybridMultilevel"/>
    <w:tmpl w:val="6DDADA48"/>
    <w:lvl w:ilvl="0" w:tplc="D130A09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340"/>
    <w:rsid w:val="00093EA8"/>
    <w:rsid w:val="00117782"/>
    <w:rsid w:val="00163524"/>
    <w:rsid w:val="003A0A1C"/>
    <w:rsid w:val="005825DC"/>
    <w:rsid w:val="005B72EA"/>
    <w:rsid w:val="0068102C"/>
    <w:rsid w:val="007F4DEF"/>
    <w:rsid w:val="0093484C"/>
    <w:rsid w:val="00964702"/>
    <w:rsid w:val="00A40A00"/>
    <w:rsid w:val="00C30799"/>
    <w:rsid w:val="00C311AC"/>
    <w:rsid w:val="00CB1135"/>
    <w:rsid w:val="00CC6C8E"/>
    <w:rsid w:val="00E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DE494"/>
  <w15:docId w15:val="{9A6E5B53-BF69-4CEF-AA13-590E1CE4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2340"/>
    <w:rPr>
      <w:b/>
      <w:bCs/>
    </w:rPr>
  </w:style>
  <w:style w:type="paragraph" w:styleId="a4">
    <w:name w:val="footer"/>
    <w:basedOn w:val="a"/>
    <w:link w:val="a5"/>
    <w:uiPriority w:val="99"/>
    <w:rsid w:val="00E1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234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Без интервала Знак"/>
    <w:link w:val="a7"/>
    <w:locked/>
    <w:rsid w:val="00E12340"/>
    <w:rPr>
      <w:rFonts w:ascii="Calibri" w:hAnsi="Calibri" w:cs="Arial"/>
    </w:rPr>
  </w:style>
  <w:style w:type="paragraph" w:styleId="a7">
    <w:name w:val="No Spacing"/>
    <w:link w:val="a6"/>
    <w:qFormat/>
    <w:rsid w:val="00E12340"/>
    <w:rPr>
      <w:rFonts w:ascii="Calibri" w:hAnsi="Calibri" w:cs="Arial"/>
    </w:rPr>
  </w:style>
  <w:style w:type="character" w:customStyle="1" w:styleId="a8">
    <w:name w:val="Основной текст_"/>
    <w:basedOn w:val="a0"/>
    <w:link w:val="1"/>
    <w:rsid w:val="00E12340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E12340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2"/>
      <w:sz w:val="25"/>
      <w:szCs w:val="25"/>
      <w:lang w:val="ru-RU" w:eastAsia="ru-RU"/>
    </w:rPr>
  </w:style>
  <w:style w:type="character" w:customStyle="1" w:styleId="a9">
    <w:name w:val="Основной текст + Полужирный"/>
    <w:basedOn w:val="a8"/>
    <w:rsid w:val="00E12340"/>
    <w:rPr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character" w:customStyle="1" w:styleId="10">
    <w:name w:val="Заголовок №1"/>
    <w:basedOn w:val="a0"/>
    <w:rsid w:val="00E12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paragraph" w:customStyle="1" w:styleId="Default">
    <w:name w:val="Default"/>
    <w:rsid w:val="00E123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E12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9</cp:revision>
  <dcterms:created xsi:type="dcterms:W3CDTF">2025-08-07T14:08:00Z</dcterms:created>
  <dcterms:modified xsi:type="dcterms:W3CDTF">2025-09-10T10:39:00Z</dcterms:modified>
</cp:coreProperties>
</file>