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3F6" w:rsidRPr="00785531" w:rsidRDefault="002833F6">
      <w:pPr>
        <w:spacing w:after="0"/>
        <w:ind w:left="120"/>
      </w:pPr>
      <w:bookmarkStart w:id="0" w:name="block-54542464"/>
    </w:p>
    <w:p w:rsidR="002833F6" w:rsidRPr="00C72006" w:rsidRDefault="002833F6">
      <w:pPr>
        <w:rPr>
          <w:sz w:val="24"/>
          <w:szCs w:val="24"/>
        </w:rPr>
        <w:sectPr w:rsidR="002833F6" w:rsidRPr="00C72006">
          <w:pgSz w:w="11906" w:h="16383"/>
          <w:pgMar w:top="1134" w:right="850" w:bottom="1134" w:left="1701" w:header="720" w:footer="720" w:gutter="0"/>
          <w:cols w:space="720"/>
        </w:sectPr>
      </w:pPr>
    </w:p>
    <w:p w:rsidR="002833F6" w:rsidRPr="00C72006" w:rsidRDefault="00BF7DC4">
      <w:pPr>
        <w:spacing w:after="0" w:line="264" w:lineRule="auto"/>
        <w:ind w:left="120"/>
        <w:jc w:val="both"/>
        <w:rPr>
          <w:sz w:val="24"/>
          <w:szCs w:val="24"/>
        </w:rPr>
      </w:pPr>
      <w:bookmarkStart w:id="1" w:name="block-54542465"/>
      <w:bookmarkEnd w:id="0"/>
      <w:r w:rsidRPr="00C72006">
        <w:rPr>
          <w:rFonts w:ascii="Times New Roman" w:hAnsi="Times New Roman"/>
          <w:b/>
          <w:color w:val="000000"/>
          <w:sz w:val="24"/>
          <w:szCs w:val="24"/>
        </w:rPr>
        <w:lastRenderedPageBreak/>
        <w:t>ПОЯСНИТЕЛЬНАЯ ЗАПИСКА</w:t>
      </w:r>
    </w:p>
    <w:p w:rsidR="002833F6" w:rsidRPr="00C72006" w:rsidRDefault="002833F6">
      <w:pPr>
        <w:spacing w:after="0" w:line="264" w:lineRule="auto"/>
        <w:ind w:left="120"/>
        <w:jc w:val="both"/>
        <w:rPr>
          <w:sz w:val="24"/>
          <w:szCs w:val="24"/>
        </w:rPr>
      </w:pPr>
    </w:p>
    <w:p w:rsidR="002833F6" w:rsidRPr="00C72006" w:rsidRDefault="002833F6">
      <w:pPr>
        <w:spacing w:after="0"/>
        <w:ind w:left="120"/>
        <w:rPr>
          <w:sz w:val="24"/>
          <w:szCs w:val="24"/>
        </w:rPr>
      </w:pPr>
    </w:p>
    <w:p w:rsidR="002833F6" w:rsidRPr="00C72006" w:rsidRDefault="00BF7DC4" w:rsidP="00EA1094">
      <w:pPr>
        <w:spacing w:after="0" w:line="264" w:lineRule="auto"/>
        <w:ind w:firstLine="600"/>
        <w:jc w:val="both"/>
        <w:rPr>
          <w:sz w:val="24"/>
          <w:szCs w:val="24"/>
        </w:rPr>
      </w:pPr>
      <w:r w:rsidRPr="00C72006">
        <w:rPr>
          <w:rFonts w:ascii="Times New Roman" w:hAnsi="Times New Roman"/>
          <w:color w:val="000000"/>
          <w:sz w:val="24"/>
          <w:szCs w:val="24"/>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2833F6" w:rsidRPr="00C72006" w:rsidRDefault="00BF7DC4">
      <w:pPr>
        <w:spacing w:after="0"/>
        <w:ind w:left="120"/>
        <w:jc w:val="both"/>
        <w:rPr>
          <w:sz w:val="24"/>
          <w:szCs w:val="24"/>
        </w:rPr>
      </w:pPr>
      <w:r w:rsidRPr="00C72006">
        <w:rPr>
          <w:rFonts w:ascii="Times New Roman" w:hAnsi="Times New Roman"/>
          <w:color w:val="000000"/>
          <w:sz w:val="24"/>
          <w:szCs w:val="24"/>
        </w:rPr>
        <w:t xml:space="preserve">-приказа </w:t>
      </w:r>
      <w:proofErr w:type="spellStart"/>
      <w:r w:rsidRPr="00C72006">
        <w:rPr>
          <w:rFonts w:ascii="Times New Roman" w:hAnsi="Times New Roman"/>
          <w:color w:val="000000"/>
          <w:sz w:val="24"/>
          <w:szCs w:val="24"/>
        </w:rPr>
        <w:t>Минпросвещения</w:t>
      </w:r>
      <w:proofErr w:type="spellEnd"/>
      <w:r w:rsidRPr="00C72006">
        <w:rPr>
          <w:rFonts w:ascii="Times New Roman" w:hAnsi="Times New Roman"/>
          <w:color w:val="000000"/>
          <w:sz w:val="24"/>
          <w:szCs w:val="24"/>
        </w:rPr>
        <w:t xml:space="preserve"> России от 19 марта 2024 г.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2833F6" w:rsidRPr="00C72006" w:rsidRDefault="00BF7DC4">
      <w:pPr>
        <w:spacing w:after="0"/>
        <w:ind w:left="120"/>
        <w:jc w:val="both"/>
        <w:rPr>
          <w:sz w:val="24"/>
          <w:szCs w:val="24"/>
        </w:rPr>
      </w:pPr>
      <w:r w:rsidRPr="00C72006">
        <w:rPr>
          <w:rFonts w:ascii="Times New Roman" w:hAnsi="Times New Roman"/>
          <w:color w:val="000000"/>
          <w:sz w:val="24"/>
          <w:szCs w:val="24"/>
        </w:rPr>
        <w:t>-приказа Министерства просвещения России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образования"(Зарегистрирован 11.02.2025 № 81220))</w:t>
      </w:r>
    </w:p>
    <w:p w:rsidR="002833F6" w:rsidRPr="00C72006" w:rsidRDefault="00BF7DC4" w:rsidP="00EA1094">
      <w:pPr>
        <w:spacing w:after="0"/>
        <w:ind w:firstLine="600"/>
        <w:jc w:val="both"/>
        <w:rPr>
          <w:sz w:val="24"/>
          <w:szCs w:val="24"/>
        </w:rPr>
      </w:pPr>
      <w:r w:rsidRPr="00C72006">
        <w:rPr>
          <w:rFonts w:ascii="Times New Roman" w:hAnsi="Times New Roman"/>
          <w:color w:val="000000"/>
          <w:sz w:val="24"/>
          <w:szCs w:val="24"/>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 актуализации.</w:t>
      </w: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2833F6" w:rsidRPr="00C72006" w:rsidRDefault="002833F6">
      <w:pPr>
        <w:spacing w:after="0"/>
        <w:ind w:left="120"/>
        <w:jc w:val="both"/>
        <w:rPr>
          <w:sz w:val="24"/>
          <w:szCs w:val="24"/>
        </w:rPr>
      </w:pP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C72006">
        <w:rPr>
          <w:rFonts w:ascii="Times New Roman" w:hAnsi="Times New Roman"/>
          <w:color w:val="000000"/>
          <w:sz w:val="24"/>
          <w:szCs w:val="24"/>
        </w:rPr>
        <w:t>потребностей</w:t>
      </w:r>
      <w:proofErr w:type="gramEnd"/>
      <w:r w:rsidRPr="00C72006">
        <w:rPr>
          <w:rFonts w:ascii="Times New Roman" w:hAnsi="Times New Roman"/>
          <w:color w:val="000000"/>
          <w:sz w:val="24"/>
          <w:szCs w:val="24"/>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2833F6" w:rsidRPr="00C72006" w:rsidRDefault="002833F6">
      <w:pPr>
        <w:spacing w:after="0"/>
        <w:ind w:left="120"/>
        <w:jc w:val="both"/>
        <w:rPr>
          <w:sz w:val="24"/>
          <w:szCs w:val="24"/>
        </w:rPr>
      </w:pP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C72006">
        <w:rPr>
          <w:rFonts w:ascii="Times New Roman" w:hAnsi="Times New Roman"/>
          <w:color w:val="000000"/>
          <w:sz w:val="24"/>
          <w:szCs w:val="24"/>
        </w:rPr>
        <w:t>прикладно</w:t>
      </w:r>
      <w:proofErr w:type="spellEnd"/>
      <w:r w:rsidRPr="00C72006">
        <w:rPr>
          <w:rFonts w:ascii="Times New Roman" w:hAnsi="Times New Roman"/>
          <w:color w:val="000000"/>
          <w:sz w:val="24"/>
          <w:szCs w:val="24"/>
        </w:rPr>
        <w:t xml:space="preserve">-ориентированной физической </w:t>
      </w:r>
      <w:r w:rsidRPr="00C72006">
        <w:rPr>
          <w:rFonts w:ascii="Times New Roman" w:hAnsi="Times New Roman"/>
          <w:color w:val="000000"/>
          <w:sz w:val="24"/>
          <w:szCs w:val="24"/>
        </w:rPr>
        <w:lastRenderedPageBreak/>
        <w:t>культурой, возможности познания своих физических способностей и их целенаправленного развития.</w:t>
      </w:r>
    </w:p>
    <w:p w:rsidR="002833F6" w:rsidRPr="00C72006" w:rsidRDefault="002833F6">
      <w:pPr>
        <w:spacing w:after="0"/>
        <w:ind w:left="120"/>
        <w:jc w:val="both"/>
        <w:rPr>
          <w:sz w:val="24"/>
          <w:szCs w:val="24"/>
        </w:rPr>
      </w:pP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2833F6" w:rsidRPr="00C72006" w:rsidRDefault="002833F6">
      <w:pPr>
        <w:spacing w:after="0"/>
        <w:ind w:left="120"/>
        <w:jc w:val="both"/>
        <w:rPr>
          <w:sz w:val="24"/>
          <w:szCs w:val="24"/>
        </w:rPr>
      </w:pP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2833F6" w:rsidRPr="00C72006" w:rsidRDefault="002833F6">
      <w:pPr>
        <w:spacing w:after="0"/>
        <w:ind w:left="120"/>
        <w:jc w:val="both"/>
        <w:rPr>
          <w:sz w:val="24"/>
          <w:szCs w:val="24"/>
        </w:rPr>
      </w:pP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C72006">
        <w:rPr>
          <w:rFonts w:ascii="Times New Roman" w:hAnsi="Times New Roman"/>
          <w:color w:val="000000"/>
          <w:sz w:val="24"/>
          <w:szCs w:val="24"/>
        </w:rPr>
        <w:t>операциональным</w:t>
      </w:r>
      <w:proofErr w:type="spellEnd"/>
      <w:r w:rsidRPr="00C72006">
        <w:rPr>
          <w:rFonts w:ascii="Times New Roman" w:hAnsi="Times New Roman"/>
          <w:color w:val="000000"/>
          <w:sz w:val="24"/>
          <w:szCs w:val="24"/>
        </w:rPr>
        <w:t xml:space="preserve"> (способы самостоятельной деятельности) и мотивационно-процессуальным (физическое совершенствование).</w:t>
      </w:r>
    </w:p>
    <w:p w:rsidR="002833F6" w:rsidRPr="00C72006" w:rsidRDefault="002833F6">
      <w:pPr>
        <w:spacing w:after="0"/>
        <w:ind w:left="120"/>
        <w:jc w:val="both"/>
        <w:rPr>
          <w:sz w:val="24"/>
          <w:szCs w:val="24"/>
        </w:rPr>
      </w:pP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2833F6" w:rsidRPr="00C72006" w:rsidRDefault="002833F6">
      <w:pPr>
        <w:spacing w:after="0"/>
        <w:ind w:left="120"/>
        <w:jc w:val="both"/>
        <w:rPr>
          <w:sz w:val="24"/>
          <w:szCs w:val="24"/>
        </w:rPr>
      </w:pP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2833F6" w:rsidRPr="00C72006" w:rsidRDefault="002833F6">
      <w:pPr>
        <w:spacing w:after="0"/>
        <w:ind w:left="120"/>
        <w:jc w:val="both"/>
        <w:rPr>
          <w:sz w:val="24"/>
          <w:szCs w:val="24"/>
        </w:rPr>
      </w:pP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2833F6" w:rsidRPr="00C72006" w:rsidRDefault="002833F6">
      <w:pPr>
        <w:spacing w:after="0"/>
        <w:ind w:left="120"/>
        <w:jc w:val="both"/>
        <w:rPr>
          <w:sz w:val="24"/>
          <w:szCs w:val="24"/>
        </w:rPr>
      </w:pP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 xml:space="preserve">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w:t>
      </w:r>
      <w:r w:rsidRPr="00C72006">
        <w:rPr>
          <w:rFonts w:ascii="Times New Roman" w:hAnsi="Times New Roman"/>
          <w:color w:val="000000"/>
          <w:sz w:val="24"/>
          <w:szCs w:val="24"/>
        </w:rPr>
        <w:lastRenderedPageBreak/>
        <w:t>оздоровительных систем. В рамках данного модуля представлено примерное содержание «Базовой физической подготовки».</w:t>
      </w:r>
    </w:p>
    <w:p w:rsidR="002833F6" w:rsidRPr="00C72006" w:rsidRDefault="002833F6">
      <w:pPr>
        <w:spacing w:after="0"/>
        <w:ind w:left="120"/>
        <w:jc w:val="both"/>
        <w:rPr>
          <w:sz w:val="24"/>
          <w:szCs w:val="24"/>
        </w:rPr>
      </w:pP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943206" w:rsidRPr="00C72006" w:rsidRDefault="00BF7DC4" w:rsidP="000512EC">
      <w:pPr>
        <w:spacing w:after="0"/>
        <w:ind w:firstLine="600"/>
        <w:rPr>
          <w:rFonts w:ascii="Times New Roman" w:hAnsi="Times New Roman"/>
          <w:color w:val="000000"/>
          <w:sz w:val="24"/>
          <w:szCs w:val="24"/>
        </w:rPr>
      </w:pPr>
      <w:bookmarkStart w:id="2" w:name="10bad217-7d99-408e-b09f-86f4333d94ae"/>
      <w:r w:rsidRPr="00C72006">
        <w:rPr>
          <w:rFonts w:ascii="Times New Roman" w:hAnsi="Times New Roman"/>
          <w:color w:val="000000"/>
          <w:sz w:val="24"/>
          <w:szCs w:val="24"/>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w:t>
      </w:r>
      <w:proofErr w:type="gramStart"/>
      <w:r w:rsidRPr="00C72006">
        <w:rPr>
          <w:rFonts w:ascii="Times New Roman" w:hAnsi="Times New Roman"/>
          <w:color w:val="000000"/>
          <w:sz w:val="24"/>
          <w:szCs w:val="24"/>
        </w:rPr>
        <w:t>),в</w:t>
      </w:r>
      <w:proofErr w:type="gramEnd"/>
      <w:r w:rsidRPr="00C72006">
        <w:rPr>
          <w:rFonts w:ascii="Times New Roman" w:hAnsi="Times New Roman"/>
          <w:color w:val="000000"/>
          <w:sz w:val="24"/>
          <w:szCs w:val="24"/>
        </w:rPr>
        <w:t xml:space="preserve"> 8 классе – 68 часов (2 часа в неделю), в 9 классе – 68 часов (2 часа в неделю)</w:t>
      </w:r>
      <w:bookmarkEnd w:id="2"/>
      <w:r w:rsidR="00943206" w:rsidRPr="00C72006">
        <w:rPr>
          <w:rFonts w:ascii="Times New Roman" w:hAnsi="Times New Roman"/>
          <w:color w:val="000000"/>
          <w:sz w:val="24"/>
          <w:szCs w:val="24"/>
        </w:rPr>
        <w:t xml:space="preserve">. </w:t>
      </w:r>
    </w:p>
    <w:p w:rsidR="000512EC" w:rsidRPr="00C72006" w:rsidRDefault="00943206" w:rsidP="000512EC">
      <w:pPr>
        <w:spacing w:after="0"/>
        <w:ind w:firstLine="600"/>
        <w:rPr>
          <w:sz w:val="24"/>
          <w:szCs w:val="24"/>
        </w:rPr>
      </w:pPr>
      <w:r w:rsidRPr="00C72006">
        <w:rPr>
          <w:rFonts w:ascii="Times New Roman" w:hAnsi="Times New Roman"/>
          <w:color w:val="000000"/>
          <w:sz w:val="24"/>
          <w:szCs w:val="24"/>
        </w:rPr>
        <w:t xml:space="preserve">С </w:t>
      </w:r>
      <w:r w:rsidR="000512EC" w:rsidRPr="00C72006">
        <w:rPr>
          <w:rFonts w:ascii="Times New Roman" w:hAnsi="Times New Roman"/>
          <w:color w:val="000000"/>
          <w:sz w:val="24"/>
          <w:szCs w:val="24"/>
        </w:rPr>
        <w:t xml:space="preserve">учётом годового календарного учебного графика </w:t>
      </w:r>
      <w:r w:rsidRPr="00C72006">
        <w:rPr>
          <w:rFonts w:ascii="Times New Roman" w:hAnsi="Times New Roman"/>
          <w:color w:val="000000"/>
          <w:sz w:val="24"/>
          <w:szCs w:val="24"/>
        </w:rPr>
        <w:t xml:space="preserve">МБОУ Киселевской СОШ им. </w:t>
      </w:r>
      <w:proofErr w:type="spellStart"/>
      <w:r w:rsidRPr="00C72006">
        <w:rPr>
          <w:rFonts w:ascii="Times New Roman" w:hAnsi="Times New Roman"/>
          <w:color w:val="000000"/>
          <w:sz w:val="24"/>
          <w:szCs w:val="24"/>
        </w:rPr>
        <w:t>Н.В.Попова</w:t>
      </w:r>
      <w:proofErr w:type="spellEnd"/>
      <w:r w:rsidRPr="00C72006">
        <w:rPr>
          <w:rFonts w:ascii="Times New Roman" w:hAnsi="Times New Roman"/>
          <w:color w:val="000000"/>
          <w:sz w:val="24"/>
          <w:szCs w:val="24"/>
        </w:rPr>
        <w:t xml:space="preserve"> </w:t>
      </w:r>
      <w:r w:rsidR="000512EC" w:rsidRPr="00C72006">
        <w:rPr>
          <w:rFonts w:ascii="Times New Roman" w:hAnsi="Times New Roman"/>
          <w:color w:val="000000"/>
          <w:sz w:val="24"/>
          <w:szCs w:val="24"/>
        </w:rPr>
        <w:t>на 2025-2026 учебный год,</w:t>
      </w:r>
      <w:r w:rsidRPr="00C72006">
        <w:rPr>
          <w:rFonts w:ascii="Times New Roman" w:hAnsi="Times New Roman"/>
          <w:color w:val="000000"/>
          <w:sz w:val="24"/>
          <w:szCs w:val="24"/>
        </w:rPr>
        <w:t xml:space="preserve"> фактическим количеством учебных дней и</w:t>
      </w:r>
      <w:r w:rsidR="000512EC" w:rsidRPr="00C72006">
        <w:rPr>
          <w:rFonts w:ascii="Times New Roman" w:hAnsi="Times New Roman"/>
          <w:color w:val="000000"/>
          <w:sz w:val="24"/>
          <w:szCs w:val="24"/>
        </w:rPr>
        <w:t xml:space="preserve"> расписания занятий</w:t>
      </w:r>
      <w:r w:rsidRPr="00C72006">
        <w:rPr>
          <w:rFonts w:ascii="Times New Roman" w:hAnsi="Times New Roman"/>
          <w:color w:val="000000"/>
          <w:sz w:val="24"/>
          <w:szCs w:val="24"/>
        </w:rPr>
        <w:t xml:space="preserve"> </w:t>
      </w:r>
      <w:r w:rsidR="000512EC" w:rsidRPr="00C72006">
        <w:rPr>
          <w:rFonts w:ascii="Times New Roman" w:hAnsi="Times New Roman"/>
          <w:color w:val="000000"/>
          <w:sz w:val="24"/>
          <w:szCs w:val="24"/>
        </w:rPr>
        <w:t xml:space="preserve">в </w:t>
      </w:r>
      <w:r w:rsidRPr="00C72006">
        <w:rPr>
          <w:rFonts w:ascii="Times New Roman" w:hAnsi="Times New Roman"/>
          <w:color w:val="000000"/>
          <w:sz w:val="24"/>
          <w:szCs w:val="24"/>
        </w:rPr>
        <w:t>9 классе</w:t>
      </w:r>
      <w:r w:rsidR="000512EC" w:rsidRPr="00C72006">
        <w:rPr>
          <w:rFonts w:ascii="Times New Roman" w:hAnsi="Times New Roman"/>
          <w:color w:val="000000"/>
          <w:sz w:val="24"/>
          <w:szCs w:val="24"/>
        </w:rPr>
        <w:t xml:space="preserve"> на изучение физической к</w:t>
      </w:r>
      <w:r w:rsidRPr="00C72006">
        <w:rPr>
          <w:rFonts w:ascii="Times New Roman" w:hAnsi="Times New Roman"/>
          <w:color w:val="000000"/>
          <w:sz w:val="24"/>
          <w:szCs w:val="24"/>
        </w:rPr>
        <w:t>ультуры фактически выпадает 69 уроков.</w:t>
      </w:r>
      <w:r w:rsidR="000512EC" w:rsidRPr="00C72006">
        <w:rPr>
          <w:sz w:val="24"/>
          <w:szCs w:val="24"/>
        </w:rPr>
        <w:br/>
      </w:r>
    </w:p>
    <w:p w:rsidR="000512EC" w:rsidRPr="00C72006" w:rsidRDefault="000512EC" w:rsidP="000512EC">
      <w:pPr>
        <w:spacing w:after="0"/>
        <w:ind w:left="120"/>
        <w:jc w:val="both"/>
        <w:rPr>
          <w:sz w:val="24"/>
          <w:szCs w:val="24"/>
        </w:rPr>
      </w:pPr>
    </w:p>
    <w:p w:rsidR="000512EC" w:rsidRPr="00C72006" w:rsidRDefault="000512EC" w:rsidP="000512EC">
      <w:pPr>
        <w:spacing w:after="0"/>
        <w:ind w:left="120"/>
        <w:jc w:val="both"/>
        <w:rPr>
          <w:sz w:val="24"/>
          <w:szCs w:val="24"/>
        </w:rPr>
      </w:pPr>
    </w:p>
    <w:p w:rsidR="000512EC" w:rsidRPr="00C72006" w:rsidRDefault="000512EC" w:rsidP="000512EC">
      <w:pPr>
        <w:spacing w:after="0" w:line="264" w:lineRule="auto"/>
        <w:ind w:left="120"/>
        <w:jc w:val="both"/>
        <w:rPr>
          <w:sz w:val="24"/>
          <w:szCs w:val="24"/>
        </w:rPr>
      </w:pPr>
    </w:p>
    <w:p w:rsidR="002833F6" w:rsidRPr="00C72006" w:rsidRDefault="002833F6">
      <w:pPr>
        <w:spacing w:after="0"/>
        <w:ind w:firstLine="600"/>
        <w:jc w:val="both"/>
        <w:rPr>
          <w:sz w:val="24"/>
          <w:szCs w:val="24"/>
        </w:rPr>
      </w:pPr>
    </w:p>
    <w:p w:rsidR="002833F6" w:rsidRPr="00C72006" w:rsidRDefault="002833F6">
      <w:pPr>
        <w:spacing w:after="0"/>
        <w:ind w:left="120"/>
        <w:jc w:val="both"/>
        <w:rPr>
          <w:sz w:val="24"/>
          <w:szCs w:val="24"/>
        </w:rPr>
      </w:pPr>
    </w:p>
    <w:p w:rsidR="002833F6" w:rsidRPr="00C72006" w:rsidRDefault="002833F6">
      <w:pPr>
        <w:spacing w:after="0"/>
        <w:ind w:left="120"/>
        <w:jc w:val="both"/>
        <w:rPr>
          <w:sz w:val="24"/>
          <w:szCs w:val="24"/>
        </w:rPr>
      </w:pPr>
    </w:p>
    <w:p w:rsidR="002833F6" w:rsidRPr="00C72006" w:rsidRDefault="002833F6">
      <w:pPr>
        <w:spacing w:after="0" w:line="264" w:lineRule="auto"/>
        <w:ind w:left="120"/>
        <w:jc w:val="both"/>
        <w:rPr>
          <w:sz w:val="24"/>
          <w:szCs w:val="24"/>
        </w:rPr>
      </w:pPr>
    </w:p>
    <w:p w:rsidR="002833F6" w:rsidRPr="00C72006" w:rsidRDefault="002833F6">
      <w:pPr>
        <w:rPr>
          <w:sz w:val="24"/>
          <w:szCs w:val="24"/>
        </w:rPr>
        <w:sectPr w:rsidR="002833F6" w:rsidRPr="00C72006">
          <w:pgSz w:w="11906" w:h="16383"/>
          <w:pgMar w:top="1134" w:right="850" w:bottom="1134" w:left="1701" w:header="720" w:footer="720" w:gutter="0"/>
          <w:cols w:space="720"/>
        </w:sectPr>
      </w:pPr>
    </w:p>
    <w:p w:rsidR="002833F6" w:rsidRPr="00C72006" w:rsidRDefault="00BF7DC4" w:rsidP="00D558C8">
      <w:pPr>
        <w:spacing w:after="0" w:line="264" w:lineRule="auto"/>
        <w:ind w:left="120"/>
        <w:jc w:val="both"/>
        <w:rPr>
          <w:sz w:val="24"/>
          <w:szCs w:val="24"/>
        </w:rPr>
      </w:pPr>
      <w:bookmarkStart w:id="3" w:name="block-54542461"/>
      <w:bookmarkEnd w:id="1"/>
      <w:r w:rsidRPr="00C72006">
        <w:rPr>
          <w:rFonts w:ascii="Times New Roman" w:hAnsi="Times New Roman"/>
          <w:b/>
          <w:color w:val="000000"/>
          <w:sz w:val="24"/>
          <w:szCs w:val="24"/>
        </w:rPr>
        <w:lastRenderedPageBreak/>
        <w:t>СОДЕРЖАНИЕ УЧЕБНОГО ПРЕДМЕТА</w:t>
      </w:r>
      <w:bookmarkStart w:id="4" w:name="_Toc137567697"/>
      <w:bookmarkStart w:id="5" w:name="_Toc137567701"/>
      <w:bookmarkEnd w:id="4"/>
      <w:bookmarkEnd w:id="5"/>
    </w:p>
    <w:p w:rsidR="002833F6" w:rsidRPr="00C72006" w:rsidRDefault="00BF7DC4">
      <w:pPr>
        <w:spacing w:after="0"/>
        <w:ind w:left="120"/>
        <w:rPr>
          <w:sz w:val="24"/>
          <w:szCs w:val="24"/>
        </w:rPr>
      </w:pPr>
      <w:r w:rsidRPr="00C72006">
        <w:rPr>
          <w:rFonts w:ascii="Times New Roman" w:hAnsi="Times New Roman"/>
          <w:b/>
          <w:color w:val="000000"/>
          <w:sz w:val="24"/>
          <w:szCs w:val="24"/>
        </w:rPr>
        <w:t>9 КЛАСС</w:t>
      </w:r>
    </w:p>
    <w:p w:rsidR="002833F6" w:rsidRPr="00C72006" w:rsidRDefault="00BF7DC4">
      <w:pPr>
        <w:spacing w:after="0" w:line="264" w:lineRule="auto"/>
        <w:ind w:firstLine="600"/>
        <w:jc w:val="both"/>
        <w:rPr>
          <w:sz w:val="24"/>
          <w:szCs w:val="24"/>
        </w:rPr>
      </w:pPr>
      <w:r w:rsidRPr="00C72006">
        <w:rPr>
          <w:rFonts w:ascii="Times New Roman" w:hAnsi="Times New Roman"/>
          <w:b/>
          <w:i/>
          <w:color w:val="000000"/>
          <w:sz w:val="24"/>
          <w:szCs w:val="24"/>
        </w:rPr>
        <w:t>Знания о физической культуре.</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2833F6" w:rsidRPr="00C72006" w:rsidRDefault="00BF7DC4">
      <w:pPr>
        <w:spacing w:after="0" w:line="264" w:lineRule="auto"/>
        <w:ind w:firstLine="600"/>
        <w:jc w:val="both"/>
        <w:rPr>
          <w:sz w:val="24"/>
          <w:szCs w:val="24"/>
        </w:rPr>
      </w:pPr>
      <w:r w:rsidRPr="00C72006">
        <w:rPr>
          <w:rFonts w:ascii="Times New Roman" w:hAnsi="Times New Roman"/>
          <w:b/>
          <w:i/>
          <w:color w:val="000000"/>
          <w:sz w:val="24"/>
          <w:szCs w:val="24"/>
        </w:rPr>
        <w:t>Способы самостоятельной деятельности.</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2833F6" w:rsidRPr="00C72006" w:rsidRDefault="00BF7DC4">
      <w:pPr>
        <w:spacing w:after="0" w:line="264" w:lineRule="auto"/>
        <w:ind w:firstLine="600"/>
        <w:jc w:val="both"/>
        <w:rPr>
          <w:sz w:val="24"/>
          <w:szCs w:val="24"/>
        </w:rPr>
      </w:pPr>
      <w:r w:rsidRPr="00C72006">
        <w:rPr>
          <w:rFonts w:ascii="Times New Roman" w:hAnsi="Times New Roman"/>
          <w:b/>
          <w:i/>
          <w:color w:val="000000"/>
          <w:sz w:val="24"/>
          <w:szCs w:val="24"/>
        </w:rPr>
        <w:t xml:space="preserve">Физическое совершенствование. </w:t>
      </w:r>
    </w:p>
    <w:p w:rsidR="002833F6" w:rsidRPr="00C72006" w:rsidRDefault="00BF7DC4">
      <w:pPr>
        <w:spacing w:after="0" w:line="264" w:lineRule="auto"/>
        <w:ind w:firstLine="600"/>
        <w:jc w:val="both"/>
        <w:rPr>
          <w:sz w:val="24"/>
          <w:szCs w:val="24"/>
        </w:rPr>
      </w:pPr>
      <w:r w:rsidRPr="00C72006">
        <w:rPr>
          <w:rFonts w:ascii="Times New Roman" w:hAnsi="Times New Roman"/>
          <w:i/>
          <w:color w:val="000000"/>
          <w:sz w:val="24"/>
          <w:szCs w:val="24"/>
        </w:rPr>
        <w:t>Физкультурно-оздоровительная деятельность.</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2833F6" w:rsidRPr="00C72006" w:rsidRDefault="00BF7DC4">
      <w:pPr>
        <w:spacing w:after="0" w:line="264" w:lineRule="auto"/>
        <w:ind w:firstLine="600"/>
        <w:jc w:val="both"/>
        <w:rPr>
          <w:sz w:val="24"/>
          <w:szCs w:val="24"/>
        </w:rPr>
      </w:pPr>
      <w:r w:rsidRPr="00C72006">
        <w:rPr>
          <w:rFonts w:ascii="Times New Roman" w:hAnsi="Times New Roman"/>
          <w:i/>
          <w:color w:val="000000"/>
          <w:sz w:val="24"/>
          <w:szCs w:val="24"/>
        </w:rPr>
        <w:t xml:space="preserve">Спортивно-оздоровительная деятельность.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Модуль «Гимнастика».</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C72006">
        <w:rPr>
          <w:rFonts w:ascii="Times New Roman" w:hAnsi="Times New Roman"/>
          <w:color w:val="000000"/>
          <w:sz w:val="24"/>
          <w:szCs w:val="24"/>
        </w:rPr>
        <w:t>полушпагата</w:t>
      </w:r>
      <w:proofErr w:type="spellEnd"/>
      <w:r w:rsidRPr="00C72006">
        <w:rPr>
          <w:rFonts w:ascii="Times New Roman" w:hAnsi="Times New Roman"/>
          <w:color w:val="000000"/>
          <w:sz w:val="24"/>
          <w:szCs w:val="24"/>
        </w:rPr>
        <w:t xml:space="preserve">, стойки на колене с опорой на руки и отведением ноги назад (девушки). </w:t>
      </w:r>
      <w:proofErr w:type="spellStart"/>
      <w:r w:rsidRPr="00C72006">
        <w:rPr>
          <w:rFonts w:ascii="Times New Roman" w:hAnsi="Times New Roman"/>
          <w:color w:val="000000"/>
          <w:sz w:val="24"/>
          <w:szCs w:val="24"/>
        </w:rPr>
        <w:t>Черлидинг</w:t>
      </w:r>
      <w:proofErr w:type="spellEnd"/>
      <w:r w:rsidRPr="00C72006">
        <w:rPr>
          <w:rFonts w:ascii="Times New Roman" w:hAnsi="Times New Roman"/>
          <w:color w:val="000000"/>
          <w:sz w:val="24"/>
          <w:szCs w:val="24"/>
        </w:rPr>
        <w:t xml:space="preserve">: композиция упражнений с построением пирамид, элементами степ-аэробики, акробатики и ритмической гимнастики (девушки).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Модуль «Лёгкая атлетика».</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Модуль «Зимние виды спорта».</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Техническая подготовка в передвижении лыжными ходами по учебной дистанции: попеременный </w:t>
      </w:r>
      <w:proofErr w:type="spellStart"/>
      <w:r w:rsidRPr="00C72006">
        <w:rPr>
          <w:rFonts w:ascii="Times New Roman" w:hAnsi="Times New Roman"/>
          <w:color w:val="000000"/>
          <w:sz w:val="24"/>
          <w:szCs w:val="24"/>
        </w:rPr>
        <w:t>двухшажный</w:t>
      </w:r>
      <w:proofErr w:type="spellEnd"/>
      <w:r w:rsidRPr="00C72006">
        <w:rPr>
          <w:rFonts w:ascii="Times New Roman" w:hAnsi="Times New Roman"/>
          <w:color w:val="000000"/>
          <w:sz w:val="24"/>
          <w:szCs w:val="24"/>
        </w:rPr>
        <w:t xml:space="preserve"> ход, одновременный одношажный ход, способы перехода с одного лыжного хода на другой.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Модуль «Плавание».</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Брасс: подводящие упражнения и плавание в полной координации. Повороты при плавании брассом.</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Модуль «Спортивные игры».</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Баскетбол. Техническая подготовка в игровых действиях: ведение, передачи, приёмы и броски мяча на месте, в прыжке, после ведения.</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Футбол. Техническая подготовка в игровых действиях: ведение, приёмы и передачи, остановки и удары по мячу с места и в движении.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Модуль «Спорт».</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833F6" w:rsidRPr="00C72006" w:rsidRDefault="00BF7DC4">
      <w:pPr>
        <w:spacing w:after="0" w:line="264" w:lineRule="auto"/>
        <w:ind w:firstLine="600"/>
        <w:jc w:val="both"/>
        <w:rPr>
          <w:sz w:val="24"/>
          <w:szCs w:val="24"/>
        </w:rPr>
      </w:pPr>
      <w:r w:rsidRPr="00C72006">
        <w:rPr>
          <w:rFonts w:ascii="Times New Roman" w:hAnsi="Times New Roman"/>
          <w:b/>
          <w:i/>
          <w:color w:val="000000"/>
          <w:sz w:val="24"/>
          <w:szCs w:val="24"/>
        </w:rPr>
        <w:t>Программа вариативного модуля «Базовая физическая подготовка».</w:t>
      </w:r>
    </w:p>
    <w:p w:rsidR="002833F6" w:rsidRPr="00C72006" w:rsidRDefault="00BF7DC4">
      <w:pPr>
        <w:spacing w:after="0" w:line="264" w:lineRule="auto"/>
        <w:ind w:firstLine="600"/>
        <w:jc w:val="both"/>
        <w:rPr>
          <w:sz w:val="24"/>
          <w:szCs w:val="24"/>
        </w:rPr>
      </w:pPr>
      <w:r w:rsidRPr="00C72006">
        <w:rPr>
          <w:rFonts w:ascii="Times New Roman" w:hAnsi="Times New Roman"/>
          <w:i/>
          <w:color w:val="000000"/>
          <w:sz w:val="24"/>
          <w:szCs w:val="24"/>
        </w:rPr>
        <w:t>Развитие силовых способностей.</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C72006">
        <w:rPr>
          <w:rFonts w:ascii="Times New Roman" w:hAnsi="Times New Roman"/>
          <w:color w:val="000000"/>
          <w:sz w:val="24"/>
          <w:szCs w:val="24"/>
        </w:rPr>
        <w:t>напрыгивание</w:t>
      </w:r>
      <w:proofErr w:type="spellEnd"/>
      <w:r w:rsidRPr="00C72006">
        <w:rPr>
          <w:rFonts w:ascii="Times New Roman" w:hAnsi="Times New Roman"/>
          <w:color w:val="000000"/>
          <w:sz w:val="24"/>
          <w:szCs w:val="24"/>
        </w:rPr>
        <w:t xml:space="preserve"> и спрыгивание, прыжки через скакалку, </w:t>
      </w:r>
      <w:proofErr w:type="spellStart"/>
      <w:r w:rsidRPr="00C72006">
        <w:rPr>
          <w:rFonts w:ascii="Times New Roman" w:hAnsi="Times New Roman"/>
          <w:color w:val="000000"/>
          <w:sz w:val="24"/>
          <w:szCs w:val="24"/>
        </w:rPr>
        <w:t>многоскоки</w:t>
      </w:r>
      <w:proofErr w:type="spellEnd"/>
      <w:r w:rsidRPr="00C72006">
        <w:rPr>
          <w:rFonts w:ascii="Times New Roman" w:hAnsi="Times New Roman"/>
          <w:color w:val="000000"/>
          <w:sz w:val="24"/>
          <w:szCs w:val="24"/>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2833F6" w:rsidRPr="00C72006" w:rsidRDefault="00BF7DC4">
      <w:pPr>
        <w:spacing w:after="0" w:line="264" w:lineRule="auto"/>
        <w:ind w:firstLine="600"/>
        <w:jc w:val="both"/>
        <w:rPr>
          <w:sz w:val="24"/>
          <w:szCs w:val="24"/>
        </w:rPr>
      </w:pPr>
      <w:r w:rsidRPr="00C72006">
        <w:rPr>
          <w:rFonts w:ascii="Times New Roman" w:hAnsi="Times New Roman"/>
          <w:i/>
          <w:color w:val="000000"/>
          <w:sz w:val="24"/>
          <w:szCs w:val="24"/>
        </w:rPr>
        <w:t>Развитие скоростных способностей.</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C72006">
        <w:rPr>
          <w:rFonts w:ascii="Times New Roman" w:hAnsi="Times New Roman"/>
          <w:color w:val="000000"/>
          <w:sz w:val="24"/>
          <w:szCs w:val="24"/>
        </w:rPr>
        <w:t>обегание</w:t>
      </w:r>
      <w:proofErr w:type="spellEnd"/>
      <w:r w:rsidRPr="00C72006">
        <w:rPr>
          <w:rFonts w:ascii="Times New Roman" w:hAnsi="Times New Roman"/>
          <w:color w:val="000000"/>
          <w:sz w:val="24"/>
          <w:szCs w:val="24"/>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2833F6" w:rsidRPr="00C72006" w:rsidRDefault="00BF7DC4">
      <w:pPr>
        <w:spacing w:after="0" w:line="264" w:lineRule="auto"/>
        <w:ind w:firstLine="600"/>
        <w:jc w:val="both"/>
        <w:rPr>
          <w:sz w:val="24"/>
          <w:szCs w:val="24"/>
        </w:rPr>
      </w:pPr>
      <w:r w:rsidRPr="00C72006">
        <w:rPr>
          <w:rFonts w:ascii="Times New Roman" w:hAnsi="Times New Roman"/>
          <w:i/>
          <w:color w:val="000000"/>
          <w:sz w:val="24"/>
          <w:szCs w:val="24"/>
        </w:rPr>
        <w:t>Развитие выносливости.</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C72006">
        <w:rPr>
          <w:rFonts w:ascii="Times New Roman" w:hAnsi="Times New Roman"/>
          <w:color w:val="000000"/>
          <w:sz w:val="24"/>
          <w:szCs w:val="24"/>
        </w:rPr>
        <w:t>субмаксимальной</w:t>
      </w:r>
      <w:proofErr w:type="spellEnd"/>
      <w:r w:rsidRPr="00C72006">
        <w:rPr>
          <w:rFonts w:ascii="Times New Roman" w:hAnsi="Times New Roman"/>
          <w:color w:val="000000"/>
          <w:sz w:val="24"/>
          <w:szCs w:val="24"/>
        </w:rPr>
        <w:t xml:space="preserve"> интенсивности. Кроссовый бег и марш-бросок на лыжах. </w:t>
      </w:r>
    </w:p>
    <w:p w:rsidR="002833F6" w:rsidRPr="00C72006" w:rsidRDefault="00BF7DC4">
      <w:pPr>
        <w:spacing w:after="0" w:line="264" w:lineRule="auto"/>
        <w:ind w:firstLine="600"/>
        <w:jc w:val="both"/>
        <w:rPr>
          <w:sz w:val="24"/>
          <w:szCs w:val="24"/>
        </w:rPr>
      </w:pPr>
      <w:r w:rsidRPr="00C72006">
        <w:rPr>
          <w:rFonts w:ascii="Times New Roman" w:hAnsi="Times New Roman"/>
          <w:i/>
          <w:color w:val="000000"/>
          <w:sz w:val="24"/>
          <w:szCs w:val="24"/>
        </w:rPr>
        <w:t>Развитие координации движений.</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lastRenderedPageBreak/>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2833F6" w:rsidRPr="00C72006" w:rsidRDefault="00BF7DC4">
      <w:pPr>
        <w:spacing w:after="0" w:line="264" w:lineRule="auto"/>
        <w:ind w:firstLine="600"/>
        <w:jc w:val="both"/>
        <w:rPr>
          <w:sz w:val="24"/>
          <w:szCs w:val="24"/>
        </w:rPr>
      </w:pPr>
      <w:r w:rsidRPr="00C72006">
        <w:rPr>
          <w:rFonts w:ascii="Times New Roman" w:hAnsi="Times New Roman"/>
          <w:i/>
          <w:color w:val="000000"/>
          <w:sz w:val="24"/>
          <w:szCs w:val="24"/>
        </w:rPr>
        <w:t>Развитие гибкости.</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C72006">
        <w:rPr>
          <w:rFonts w:ascii="Times New Roman" w:hAnsi="Times New Roman"/>
          <w:color w:val="000000"/>
          <w:sz w:val="24"/>
          <w:szCs w:val="24"/>
        </w:rPr>
        <w:t>полушпагат</w:t>
      </w:r>
      <w:proofErr w:type="spellEnd"/>
      <w:r w:rsidRPr="00C72006">
        <w:rPr>
          <w:rFonts w:ascii="Times New Roman" w:hAnsi="Times New Roman"/>
          <w:color w:val="000000"/>
          <w:sz w:val="24"/>
          <w:szCs w:val="24"/>
        </w:rPr>
        <w:t xml:space="preserve">, шпагат, </w:t>
      </w:r>
      <w:proofErr w:type="spellStart"/>
      <w:r w:rsidRPr="00C72006">
        <w:rPr>
          <w:rFonts w:ascii="Times New Roman" w:hAnsi="Times New Roman"/>
          <w:color w:val="000000"/>
          <w:sz w:val="24"/>
          <w:szCs w:val="24"/>
        </w:rPr>
        <w:t>выкруты</w:t>
      </w:r>
      <w:proofErr w:type="spellEnd"/>
      <w:r w:rsidRPr="00C72006">
        <w:rPr>
          <w:rFonts w:ascii="Times New Roman" w:hAnsi="Times New Roman"/>
          <w:color w:val="000000"/>
          <w:sz w:val="24"/>
          <w:szCs w:val="24"/>
        </w:rPr>
        <w:t xml:space="preserve"> гимнастической палки).</w:t>
      </w:r>
    </w:p>
    <w:p w:rsidR="002833F6" w:rsidRPr="00C72006" w:rsidRDefault="00BF7DC4">
      <w:pPr>
        <w:spacing w:after="0" w:line="264" w:lineRule="auto"/>
        <w:ind w:firstLine="600"/>
        <w:jc w:val="both"/>
        <w:rPr>
          <w:sz w:val="24"/>
          <w:szCs w:val="24"/>
        </w:rPr>
      </w:pPr>
      <w:r w:rsidRPr="00C72006">
        <w:rPr>
          <w:rFonts w:ascii="Times New Roman" w:hAnsi="Times New Roman"/>
          <w:i/>
          <w:color w:val="000000"/>
          <w:sz w:val="24"/>
          <w:szCs w:val="24"/>
        </w:rPr>
        <w:t>Упражнения культурно-этнической направленности.</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Сюжетно-образные и обрядовые игры. Технические действия национальных видов спорта. </w:t>
      </w:r>
    </w:p>
    <w:p w:rsidR="002833F6" w:rsidRPr="00C72006" w:rsidRDefault="00BF7DC4">
      <w:pPr>
        <w:spacing w:after="0" w:line="264" w:lineRule="auto"/>
        <w:ind w:firstLine="600"/>
        <w:jc w:val="both"/>
        <w:rPr>
          <w:sz w:val="24"/>
          <w:szCs w:val="24"/>
        </w:rPr>
      </w:pPr>
      <w:r w:rsidRPr="00C72006">
        <w:rPr>
          <w:rFonts w:ascii="Times New Roman" w:hAnsi="Times New Roman"/>
          <w:i/>
          <w:color w:val="000000"/>
          <w:sz w:val="24"/>
          <w:szCs w:val="24"/>
        </w:rPr>
        <w:t>Специальная физическая подготовка.</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Модуль «Гимнастика».</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C72006">
        <w:rPr>
          <w:rFonts w:ascii="Times New Roman" w:hAnsi="Times New Roman"/>
          <w:color w:val="000000"/>
          <w:sz w:val="24"/>
          <w:szCs w:val="24"/>
        </w:rPr>
        <w:t>выкруты</w:t>
      </w:r>
      <w:proofErr w:type="spellEnd"/>
      <w:r w:rsidRPr="00C72006">
        <w:rPr>
          <w:rFonts w:ascii="Times New Roman" w:hAnsi="Times New Roman"/>
          <w:color w:val="000000"/>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C72006">
        <w:rPr>
          <w:rFonts w:ascii="Times New Roman" w:hAnsi="Times New Roman"/>
          <w:color w:val="000000"/>
          <w:sz w:val="24"/>
          <w:szCs w:val="24"/>
        </w:rPr>
        <w:t>полушпагат</w:t>
      </w:r>
      <w:proofErr w:type="spellEnd"/>
      <w:r w:rsidRPr="00C72006">
        <w:rPr>
          <w:rFonts w:ascii="Times New Roman" w:hAnsi="Times New Roman"/>
          <w:color w:val="000000"/>
          <w:sz w:val="24"/>
          <w:szCs w:val="24"/>
        </w:rPr>
        <w:t>, шпагат, складка, мост).</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lastRenderedPageBreak/>
        <w:t xml:space="preserve">Развитие выносливости. Упражнения с непредельными отягощениями, выполняемые в режиме умеренной интенсивности в </w:t>
      </w:r>
      <w:proofErr w:type="spellStart"/>
      <w:r w:rsidRPr="00C72006">
        <w:rPr>
          <w:rFonts w:ascii="Times New Roman" w:hAnsi="Times New Roman"/>
          <w:color w:val="000000"/>
          <w:sz w:val="24"/>
          <w:szCs w:val="24"/>
        </w:rPr>
        <w:t>сочетаниис</w:t>
      </w:r>
      <w:proofErr w:type="spellEnd"/>
      <w:r w:rsidRPr="00C72006">
        <w:rPr>
          <w:rFonts w:ascii="Times New Roman" w:hAnsi="Times New Roman"/>
          <w:color w:val="000000"/>
          <w:sz w:val="24"/>
          <w:szCs w:val="24"/>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C72006">
        <w:rPr>
          <w:rFonts w:ascii="Times New Roman" w:hAnsi="Times New Roman"/>
          <w:color w:val="000000"/>
          <w:sz w:val="24"/>
          <w:szCs w:val="24"/>
        </w:rPr>
        <w:t>выполняемыев</w:t>
      </w:r>
      <w:proofErr w:type="spellEnd"/>
      <w:r w:rsidRPr="00C72006">
        <w:rPr>
          <w:rFonts w:ascii="Times New Roman" w:hAnsi="Times New Roman"/>
          <w:color w:val="000000"/>
          <w:sz w:val="24"/>
          <w:szCs w:val="24"/>
        </w:rPr>
        <w:t xml:space="preserve"> режиме непрерывного и интервального методов.</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Модуль «Лёгкая атлетика».</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C72006">
        <w:rPr>
          <w:rFonts w:ascii="Times New Roman" w:hAnsi="Times New Roman"/>
          <w:color w:val="000000"/>
          <w:sz w:val="24"/>
          <w:szCs w:val="24"/>
        </w:rPr>
        <w:t>полуприседе</w:t>
      </w:r>
      <w:proofErr w:type="spellEnd"/>
      <w:r w:rsidRPr="00C72006">
        <w:rPr>
          <w:rFonts w:ascii="Times New Roman" w:hAnsi="Times New Roman"/>
          <w:color w:val="000000"/>
          <w:sz w:val="24"/>
          <w:szCs w:val="24"/>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C72006">
        <w:rPr>
          <w:rFonts w:ascii="Times New Roman" w:hAnsi="Times New Roman"/>
          <w:color w:val="000000"/>
          <w:sz w:val="24"/>
          <w:szCs w:val="24"/>
        </w:rPr>
        <w:t>многоскоки</w:t>
      </w:r>
      <w:proofErr w:type="spellEnd"/>
      <w:r w:rsidRPr="00C72006">
        <w:rPr>
          <w:rFonts w:ascii="Times New Roman" w:hAnsi="Times New Roman"/>
          <w:color w:val="000000"/>
          <w:sz w:val="24"/>
          <w:szCs w:val="24"/>
        </w:rPr>
        <w:t xml:space="preserve">, и </w:t>
      </w:r>
      <w:proofErr w:type="spellStart"/>
      <w:r w:rsidRPr="00C72006">
        <w:rPr>
          <w:rFonts w:ascii="Times New Roman" w:hAnsi="Times New Roman"/>
          <w:color w:val="000000"/>
          <w:sz w:val="24"/>
          <w:szCs w:val="24"/>
        </w:rPr>
        <w:t>многоскоки</w:t>
      </w:r>
      <w:proofErr w:type="spellEnd"/>
      <w:r w:rsidRPr="00C72006">
        <w:rPr>
          <w:rFonts w:ascii="Times New Roman" w:hAnsi="Times New Roman"/>
          <w:color w:val="000000"/>
          <w:sz w:val="24"/>
          <w:szCs w:val="24"/>
        </w:rPr>
        <w:t xml:space="preserve">, переходящие в бег с ускорением. Подвижные и спортивные игры, эстафеты.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Модуль «Зимние виды спорта».</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Развитие выносливости. Передвижения на лыжах с равномерной скоростью в режимах умеренной, большой и </w:t>
      </w:r>
      <w:proofErr w:type="spellStart"/>
      <w:r w:rsidRPr="00C72006">
        <w:rPr>
          <w:rFonts w:ascii="Times New Roman" w:hAnsi="Times New Roman"/>
          <w:color w:val="000000"/>
          <w:sz w:val="24"/>
          <w:szCs w:val="24"/>
        </w:rPr>
        <w:t>субмаксимальной</w:t>
      </w:r>
      <w:proofErr w:type="spellEnd"/>
      <w:r w:rsidRPr="00C72006">
        <w:rPr>
          <w:rFonts w:ascii="Times New Roman" w:hAnsi="Times New Roman"/>
          <w:color w:val="000000"/>
          <w:sz w:val="24"/>
          <w:szCs w:val="24"/>
        </w:rPr>
        <w:t xml:space="preserve"> </w:t>
      </w:r>
      <w:proofErr w:type="spellStart"/>
      <w:proofErr w:type="gramStart"/>
      <w:r w:rsidRPr="00C72006">
        <w:rPr>
          <w:rFonts w:ascii="Times New Roman" w:hAnsi="Times New Roman"/>
          <w:color w:val="000000"/>
          <w:sz w:val="24"/>
          <w:szCs w:val="24"/>
        </w:rPr>
        <w:t>интенсивности,с</w:t>
      </w:r>
      <w:proofErr w:type="spellEnd"/>
      <w:proofErr w:type="gramEnd"/>
      <w:r w:rsidRPr="00C72006">
        <w:rPr>
          <w:rFonts w:ascii="Times New Roman" w:hAnsi="Times New Roman"/>
          <w:color w:val="000000"/>
          <w:sz w:val="24"/>
          <w:szCs w:val="24"/>
        </w:rPr>
        <w:t xml:space="preserve"> соревновательной скоростью.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Развитие силовых способностей. Передвижение на </w:t>
      </w:r>
      <w:proofErr w:type="spellStart"/>
      <w:r w:rsidRPr="00C72006">
        <w:rPr>
          <w:rFonts w:ascii="Times New Roman" w:hAnsi="Times New Roman"/>
          <w:color w:val="000000"/>
          <w:sz w:val="24"/>
          <w:szCs w:val="24"/>
        </w:rPr>
        <w:t>лыжахпо</w:t>
      </w:r>
      <w:proofErr w:type="spellEnd"/>
      <w:r w:rsidRPr="00C72006">
        <w:rPr>
          <w:rFonts w:ascii="Times New Roman" w:hAnsi="Times New Roman"/>
          <w:color w:val="000000"/>
          <w:sz w:val="24"/>
          <w:szCs w:val="24"/>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Развитие координации. Упражнения в поворотах и спусках на лыжах, проезд через «ворота» и преодоление небольших трамплинов.</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Модуль «Спортивные игры».</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Баскетбол.</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w:t>
      </w:r>
      <w:r w:rsidRPr="00C72006">
        <w:rPr>
          <w:rFonts w:ascii="Times New Roman" w:hAnsi="Times New Roman"/>
          <w:color w:val="000000"/>
          <w:sz w:val="24"/>
          <w:szCs w:val="24"/>
        </w:rPr>
        <w:lastRenderedPageBreak/>
        <w:t xml:space="preserve">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C72006">
        <w:rPr>
          <w:rFonts w:ascii="Times New Roman" w:hAnsi="Times New Roman"/>
          <w:color w:val="000000"/>
          <w:sz w:val="24"/>
          <w:szCs w:val="24"/>
        </w:rPr>
        <w:t>многоскоков</w:t>
      </w:r>
      <w:proofErr w:type="spellEnd"/>
      <w:r w:rsidRPr="00C72006">
        <w:rPr>
          <w:rFonts w:ascii="Times New Roman" w:hAnsi="Times New Roman"/>
          <w:color w:val="000000"/>
          <w:sz w:val="24"/>
          <w:szCs w:val="24"/>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C72006">
        <w:rPr>
          <w:rFonts w:ascii="Times New Roman" w:hAnsi="Times New Roman"/>
          <w:color w:val="000000"/>
          <w:sz w:val="24"/>
          <w:szCs w:val="24"/>
        </w:rPr>
        <w:t>Напрыгивание</w:t>
      </w:r>
      <w:proofErr w:type="spellEnd"/>
      <w:r w:rsidRPr="00C72006">
        <w:rPr>
          <w:rFonts w:ascii="Times New Roman" w:hAnsi="Times New Roman"/>
          <w:color w:val="000000"/>
          <w:sz w:val="24"/>
          <w:szCs w:val="24"/>
        </w:rPr>
        <w:t xml:space="preserve"> и спрыгивание с последующим ускорением. </w:t>
      </w:r>
      <w:proofErr w:type="spellStart"/>
      <w:r w:rsidRPr="00C72006">
        <w:rPr>
          <w:rFonts w:ascii="Times New Roman" w:hAnsi="Times New Roman"/>
          <w:color w:val="000000"/>
          <w:sz w:val="24"/>
          <w:szCs w:val="24"/>
        </w:rPr>
        <w:t>Многоскоки</w:t>
      </w:r>
      <w:proofErr w:type="spellEnd"/>
      <w:r w:rsidRPr="00C72006">
        <w:rPr>
          <w:rFonts w:ascii="Times New Roman" w:hAnsi="Times New Roman"/>
          <w:color w:val="000000"/>
          <w:sz w:val="24"/>
          <w:szCs w:val="24"/>
        </w:rPr>
        <w:t xml:space="preserve"> с последующим ускорением и ускорения с последующим выполнением </w:t>
      </w:r>
      <w:proofErr w:type="spellStart"/>
      <w:r w:rsidRPr="00C72006">
        <w:rPr>
          <w:rFonts w:ascii="Times New Roman" w:hAnsi="Times New Roman"/>
          <w:color w:val="000000"/>
          <w:sz w:val="24"/>
          <w:szCs w:val="24"/>
        </w:rPr>
        <w:t>многоскоков</w:t>
      </w:r>
      <w:proofErr w:type="spellEnd"/>
      <w:r w:rsidRPr="00C72006">
        <w:rPr>
          <w:rFonts w:ascii="Times New Roman" w:hAnsi="Times New Roman"/>
          <w:color w:val="000000"/>
          <w:sz w:val="24"/>
          <w:szCs w:val="24"/>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C72006">
        <w:rPr>
          <w:rFonts w:ascii="Times New Roman" w:hAnsi="Times New Roman"/>
          <w:color w:val="000000"/>
          <w:sz w:val="24"/>
          <w:szCs w:val="24"/>
        </w:rPr>
        <w:t>полуприседе</w:t>
      </w:r>
      <w:proofErr w:type="spellEnd"/>
      <w:r w:rsidRPr="00C72006">
        <w:rPr>
          <w:rFonts w:ascii="Times New Roman" w:hAnsi="Times New Roman"/>
          <w:color w:val="000000"/>
          <w:sz w:val="24"/>
          <w:szCs w:val="24"/>
        </w:rPr>
        <w:t>.</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C72006">
        <w:rPr>
          <w:rFonts w:ascii="Times New Roman" w:hAnsi="Times New Roman"/>
          <w:color w:val="000000"/>
          <w:sz w:val="24"/>
          <w:szCs w:val="24"/>
        </w:rPr>
        <w:t>мячав</w:t>
      </w:r>
      <w:proofErr w:type="spellEnd"/>
      <w:r w:rsidRPr="00C72006">
        <w:rPr>
          <w:rFonts w:ascii="Times New Roman" w:hAnsi="Times New Roman"/>
          <w:color w:val="000000"/>
          <w:sz w:val="24"/>
          <w:szCs w:val="24"/>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Футбол.</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Развитие силовых способностей. Комплексы упражнений с дополнительным отягощением на основные мышечные группы. </w:t>
      </w:r>
      <w:proofErr w:type="spellStart"/>
      <w:r w:rsidRPr="00C72006">
        <w:rPr>
          <w:rFonts w:ascii="Times New Roman" w:hAnsi="Times New Roman"/>
          <w:color w:val="000000"/>
          <w:sz w:val="24"/>
          <w:szCs w:val="24"/>
        </w:rPr>
        <w:t>Многоскоки</w:t>
      </w:r>
      <w:proofErr w:type="spellEnd"/>
      <w:r w:rsidRPr="00C72006">
        <w:rPr>
          <w:rFonts w:ascii="Times New Roman" w:hAnsi="Times New Roman"/>
          <w:color w:val="000000"/>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lastRenderedPageBreak/>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833F6" w:rsidRPr="00C72006" w:rsidRDefault="002833F6">
      <w:pPr>
        <w:rPr>
          <w:sz w:val="24"/>
          <w:szCs w:val="24"/>
        </w:rPr>
        <w:sectPr w:rsidR="002833F6" w:rsidRPr="00C72006">
          <w:pgSz w:w="11906" w:h="16383"/>
          <w:pgMar w:top="1134" w:right="850" w:bottom="1134" w:left="1701" w:header="720" w:footer="720" w:gutter="0"/>
          <w:cols w:space="720"/>
        </w:sectPr>
      </w:pPr>
    </w:p>
    <w:p w:rsidR="00BF7DC4" w:rsidRDefault="00BF7DC4" w:rsidP="008D7602">
      <w:pPr>
        <w:spacing w:after="0" w:line="264" w:lineRule="auto"/>
        <w:ind w:left="120"/>
        <w:jc w:val="both"/>
      </w:pPr>
      <w:bookmarkStart w:id="6" w:name="_Toc137548640"/>
      <w:bookmarkStart w:id="7" w:name="_GoBack"/>
      <w:bookmarkEnd w:id="3"/>
      <w:bookmarkEnd w:id="6"/>
      <w:bookmarkEnd w:id="7"/>
    </w:p>
    <w:sectPr w:rsidR="00BF7DC4" w:rsidSect="008D7602">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3F6"/>
    <w:rsid w:val="000512EC"/>
    <w:rsid w:val="0016334C"/>
    <w:rsid w:val="002833F6"/>
    <w:rsid w:val="0069369D"/>
    <w:rsid w:val="00785531"/>
    <w:rsid w:val="008D7602"/>
    <w:rsid w:val="00943206"/>
    <w:rsid w:val="00BF7DC4"/>
    <w:rsid w:val="00C72006"/>
    <w:rsid w:val="00D16DE6"/>
    <w:rsid w:val="00D558C8"/>
    <w:rsid w:val="00EA1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D3E5"/>
  <w15:docId w15:val="{68732BF0-4D59-46F6-B2E8-D6110D2D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41">
    <w:name w:val="Сетка таблицы4"/>
    <w:basedOn w:val="a1"/>
    <w:next w:val="ac"/>
    <w:uiPriority w:val="59"/>
    <w:rsid w:val="0069369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3291</Words>
  <Characters>18762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Людмила</cp:lastModifiedBy>
  <cp:revision>13</cp:revision>
  <dcterms:created xsi:type="dcterms:W3CDTF">2025-08-30T15:12:00Z</dcterms:created>
  <dcterms:modified xsi:type="dcterms:W3CDTF">2025-09-11T20:30:00Z</dcterms:modified>
</cp:coreProperties>
</file>