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0D" w:rsidRPr="00DD4DBA" w:rsidRDefault="00114C87">
      <w:pPr>
        <w:rPr>
          <w:lang w:val="ru-RU"/>
        </w:rPr>
        <w:sectPr w:rsidR="0008310D" w:rsidRPr="00DD4DB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449987"/>
      <w:r>
        <w:rPr>
          <w:noProof/>
          <w:lang w:val="ru-RU" w:eastAsia="ru-RU"/>
        </w:rPr>
        <w:drawing>
          <wp:inline distT="0" distB="0" distL="0" distR="0">
            <wp:extent cx="5940425" cy="8424163"/>
            <wp:effectExtent l="19050" t="0" r="3175" b="0"/>
            <wp:docPr id="1" name="Рисунок 1" descr="F:\сканы 25 г\музыка 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музыка 2 к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10D" w:rsidRPr="00DD4DBA" w:rsidRDefault="00032C0D" w:rsidP="00DD4DBA">
      <w:pPr>
        <w:spacing w:after="0" w:line="264" w:lineRule="auto"/>
        <w:jc w:val="center"/>
        <w:rPr>
          <w:lang w:val="ru-RU"/>
        </w:rPr>
      </w:pPr>
      <w:bookmarkStart w:id="1" w:name="block-32449988"/>
      <w:bookmarkEnd w:id="0"/>
      <w:r w:rsidRPr="00DD4D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D4DBA" w:rsidRPr="00B3461D" w:rsidRDefault="00DD4DBA" w:rsidP="00DD4D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2DD6">
        <w:rPr>
          <w:rFonts w:ascii="Times New Roman" w:hAnsi="Times New Roman"/>
          <w:color w:val="000000"/>
          <w:sz w:val="28"/>
          <w:lang w:val="ru-RU"/>
        </w:rPr>
        <w:t>​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:rsidR="00DD4DBA" w:rsidRPr="00B3461D" w:rsidRDefault="00DD4DBA" w:rsidP="00DD4D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DD4DBA" w:rsidRPr="00B3461D" w:rsidRDefault="00DD4DBA" w:rsidP="00DD4D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, (для 1-4 классов).М.-202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DD4DBA" w:rsidRDefault="00DD4DBA" w:rsidP="00DD4DBA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Киселевской СОШ им. Н.В.Попова на 202</w:t>
      </w:r>
      <w:r w:rsidR="002401E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2401E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08310D" w:rsidRPr="00DD4DBA" w:rsidRDefault="00DD4DBA" w:rsidP="00DD4DBA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Музыка.2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Критская Е.Д.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-Москва:Просвещение,202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D4DBA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DD4DBA" w:rsidRPr="00B24FD9" w:rsidRDefault="00DD4DBA" w:rsidP="00DD4DBA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:rsidR="00DD4DBA" w:rsidRPr="00D20FD1" w:rsidRDefault="00DD4DBA" w:rsidP="00DD4DB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музыки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="00756B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756B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 w:rsidR="00756BD3">
        <w:rPr>
          <w:rFonts w:ascii="Times New Roman" w:hAnsi="Times New Roman" w:cs="Times New Roman"/>
          <w:sz w:val="28"/>
          <w:szCs w:val="28"/>
          <w:lang w:val="ru-RU"/>
        </w:rPr>
        <w:t>34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8310D" w:rsidRPr="00DD4DBA" w:rsidRDefault="0008310D">
      <w:pPr>
        <w:rPr>
          <w:lang w:val="ru-RU"/>
        </w:rPr>
        <w:sectPr w:rsidR="0008310D" w:rsidRPr="00DD4DBA">
          <w:pgSz w:w="11906" w:h="16383"/>
          <w:pgMar w:top="1134" w:right="850" w:bottom="1134" w:left="1701" w:header="720" w:footer="720" w:gutter="0"/>
          <w:cols w:space="720"/>
        </w:sectPr>
      </w:pPr>
    </w:p>
    <w:p w:rsidR="0008310D" w:rsidRPr="00DD4DBA" w:rsidRDefault="00032C0D" w:rsidP="00DD4DBA">
      <w:pPr>
        <w:spacing w:after="0" w:line="264" w:lineRule="auto"/>
        <w:ind w:left="120"/>
        <w:jc w:val="center"/>
        <w:rPr>
          <w:lang w:val="ru-RU"/>
        </w:rPr>
      </w:pPr>
      <w:bookmarkStart w:id="3" w:name="block-32449989"/>
      <w:bookmarkEnd w:id="1"/>
      <w:r w:rsidRPr="00DD4D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Кабалевскимво второй половине ХХ века, остаётся по-прежнему </w:t>
      </w: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8310D" w:rsidRPr="00DD4DBA" w:rsidRDefault="0008310D">
      <w:pPr>
        <w:rPr>
          <w:lang w:val="ru-RU"/>
        </w:rPr>
        <w:sectPr w:rsidR="0008310D" w:rsidRPr="00DD4DBA">
          <w:pgSz w:w="11906" w:h="16383"/>
          <w:pgMar w:top="1134" w:right="850" w:bottom="1134" w:left="1701" w:header="720" w:footer="720" w:gutter="0"/>
          <w:cols w:space="720"/>
        </w:sectPr>
      </w:pPr>
    </w:p>
    <w:p w:rsidR="0008310D" w:rsidRPr="00DD4DBA" w:rsidRDefault="00032C0D">
      <w:pPr>
        <w:spacing w:after="0" w:line="264" w:lineRule="auto"/>
        <w:ind w:left="120"/>
        <w:jc w:val="both"/>
        <w:rPr>
          <w:lang w:val="ru-RU"/>
        </w:rPr>
      </w:pPr>
      <w:bookmarkStart w:id="4" w:name="block-32449990"/>
      <w:bookmarkEnd w:id="3"/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08310D" w:rsidRPr="00DD4DBA" w:rsidRDefault="0008310D">
      <w:pPr>
        <w:spacing w:after="0" w:line="264" w:lineRule="auto"/>
        <w:ind w:left="120"/>
        <w:jc w:val="both"/>
        <w:rPr>
          <w:lang w:val="ru-RU"/>
        </w:rPr>
      </w:pPr>
    </w:p>
    <w:p w:rsidR="0008310D" w:rsidRPr="00DD4DBA" w:rsidRDefault="00032C0D" w:rsidP="00193656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  <w:bookmarkStart w:id="5" w:name="_Toc139972685"/>
      <w:bookmarkEnd w:id="5"/>
    </w:p>
    <w:p w:rsidR="0008310D" w:rsidRPr="00DD4DBA" w:rsidRDefault="00032C0D" w:rsidP="00193656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310D" w:rsidRPr="00DD4DBA" w:rsidRDefault="00032C0D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DD4DBA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DD4DBA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08310D" w:rsidRPr="00DD4DBA" w:rsidRDefault="0008310D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08310D" w:rsidRPr="00DD4DBA" w:rsidRDefault="0008310D">
      <w:pPr>
        <w:spacing w:after="0" w:line="264" w:lineRule="auto"/>
        <w:ind w:left="120"/>
        <w:jc w:val="both"/>
        <w:rPr>
          <w:lang w:val="ru-RU"/>
        </w:rPr>
      </w:pPr>
    </w:p>
    <w:p w:rsidR="0008310D" w:rsidRPr="00DD4DBA" w:rsidRDefault="00032C0D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8310D" w:rsidRPr="00DD4DBA" w:rsidRDefault="0008310D">
      <w:pPr>
        <w:spacing w:after="0" w:line="264" w:lineRule="auto"/>
        <w:ind w:left="120"/>
        <w:jc w:val="both"/>
        <w:rPr>
          <w:lang w:val="ru-RU"/>
        </w:rPr>
      </w:pP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8310D" w:rsidRPr="00DD4DBA" w:rsidRDefault="0008310D">
      <w:pPr>
        <w:spacing w:after="0" w:line="264" w:lineRule="auto"/>
        <w:ind w:left="120"/>
        <w:jc w:val="both"/>
        <w:rPr>
          <w:lang w:val="ru-RU"/>
        </w:rPr>
      </w:pPr>
    </w:p>
    <w:p w:rsidR="0008310D" w:rsidRPr="00DD4DBA" w:rsidRDefault="00032C0D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  <w:sectPr w:rsidR="0008310D" w:rsidRPr="00DD4DBA">
          <w:pgSz w:w="11906" w:h="16383"/>
          <w:pgMar w:top="1134" w:right="850" w:bottom="1134" w:left="1701" w:header="720" w:footer="720" w:gutter="0"/>
          <w:cols w:space="720"/>
        </w:sect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08310D" w:rsidRPr="00193656" w:rsidRDefault="0008310D" w:rsidP="00193656">
      <w:pPr>
        <w:spacing w:after="0"/>
        <w:rPr>
          <w:lang w:val="ru-RU"/>
        </w:rPr>
        <w:sectPr w:rsidR="0008310D" w:rsidRPr="0019365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2449991"/>
      <w:bookmarkEnd w:id="4"/>
    </w:p>
    <w:p w:rsidR="0008310D" w:rsidRDefault="00193656" w:rsidP="0019365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2"/>
        <w:gridCol w:w="3574"/>
        <w:gridCol w:w="1171"/>
        <w:gridCol w:w="2640"/>
        <w:gridCol w:w="2708"/>
        <w:gridCol w:w="3115"/>
      </w:tblGrid>
      <w:tr w:rsidR="0008310D" w:rsidTr="00DD4DBA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310D" w:rsidRDefault="0008310D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8310D" w:rsidRDefault="000831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08310D" w:rsidRDefault="0008310D">
            <w:pPr>
              <w:spacing w:after="0"/>
              <w:ind w:left="135"/>
            </w:pPr>
          </w:p>
        </w:tc>
      </w:tr>
      <w:tr w:rsidR="0008310D" w:rsidTr="00DD4D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10D" w:rsidRDefault="000831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10D" w:rsidRDefault="0008310D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8310D" w:rsidRDefault="000831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8310D" w:rsidRDefault="000831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8310D" w:rsidRDefault="000831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10D" w:rsidRDefault="0008310D"/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1.НароднаямузыкаРоссии</w:t>
            </w:r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3D" w:rsidRPr="002401EC" w:rsidRDefault="000D693D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5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2401EC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6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2401EC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7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8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9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10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11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10D" w:rsidRDefault="0008310D"/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2.Классическаямузыка</w:t>
            </w:r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12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13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14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0D693D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15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0D69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0D69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0D69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0D69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0D69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0D69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РассветнаМоскве-реке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16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Перваячасть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17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 для фортепиано в 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18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19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10D" w:rsidRDefault="0008310D"/>
        </w:tc>
      </w:tr>
      <w:tr w:rsidR="0008310D" w:rsidRPr="00114C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310D" w:rsidRPr="00DD4DBA" w:rsidRDefault="00032C0D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DD4DBA" w:rsidRPr="00114C87" w:rsidTr="00E24D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20"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E24D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21"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10D" w:rsidRDefault="0008310D"/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1.Музыканародовмира</w:t>
            </w:r>
          </w:p>
        </w:tc>
      </w:tr>
      <w:tr w:rsidR="0008310D" w:rsidRPr="00114C8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310D" w:rsidRPr="00DD4DBA" w:rsidRDefault="00032C0D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10D" w:rsidRDefault="000831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10D" w:rsidRPr="000D693D" w:rsidRDefault="0008310D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8310D" w:rsidRPr="002401EC" w:rsidRDefault="00B24629">
            <w:pPr>
              <w:spacing w:after="0"/>
              <w:ind w:left="135"/>
              <w:rPr>
                <w:lang w:val="ru-RU"/>
              </w:rPr>
            </w:pPr>
            <w:hyperlink r:id="rId22">
              <w:r w:rsidR="00DD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10D" w:rsidRDefault="0008310D"/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2.Духовнаямузыка</w:t>
            </w:r>
          </w:p>
        </w:tc>
      </w:tr>
      <w:tr w:rsidR="00DD4DBA" w:rsidRPr="00114C87" w:rsidTr="0000316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23"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00316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24"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00316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25"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10D" w:rsidRDefault="0008310D"/>
        </w:tc>
      </w:tr>
      <w:tr w:rsidR="0008310D" w:rsidRPr="00114C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310D" w:rsidRPr="00DD4DBA" w:rsidRDefault="00032C0D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DD4DBA" w:rsidRPr="00114C87" w:rsidTr="00214F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«Золотой ключик, или Приключения Буратино», А.Толстой,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0D693D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26"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0D69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0D69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0D69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0D69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0D69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0D69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214F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27"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214F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28"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214F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29"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214F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30"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214F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31"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10D" w:rsidRDefault="0008310D"/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4.Современнаямузыкальнаякультура</w:t>
            </w:r>
          </w:p>
        </w:tc>
      </w:tr>
      <w:tr w:rsidR="00DD4DBA" w:rsidRPr="00114C87" w:rsidTr="00A21BA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32"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A21BA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33"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4DBA" w:rsidRPr="00114C87" w:rsidTr="00A21BA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DBA" w:rsidRPr="000D693D" w:rsidRDefault="00DD4DBA" w:rsidP="002401EC">
            <w:pPr>
              <w:spacing w:after="0"/>
              <w:rPr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DD4DBA" w:rsidRPr="002401EC" w:rsidRDefault="00B24629" w:rsidP="00DD4DBA">
            <w:pPr>
              <w:spacing w:after="0"/>
              <w:ind w:left="135"/>
              <w:rPr>
                <w:lang w:val="ru-RU"/>
              </w:rPr>
            </w:pPr>
            <w:hyperlink r:id="rId34"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240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310D" w:rsidRDefault="00756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10D" w:rsidRDefault="0008310D">
            <w:bookmarkStart w:id="8" w:name="_GoBack"/>
            <w:bookmarkEnd w:id="8"/>
          </w:p>
        </w:tc>
      </w:tr>
      <w:tr w:rsidR="0008310D" w:rsidTr="00DD4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10D" w:rsidRPr="00DD4DBA" w:rsidRDefault="00032C0D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310D" w:rsidRPr="00DD4DBA" w:rsidRDefault="00032C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56BD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8310D" w:rsidRDefault="0008310D"/>
        </w:tc>
      </w:tr>
    </w:tbl>
    <w:p w:rsidR="0008310D" w:rsidRDefault="0008310D" w:rsidP="00193656">
      <w:pPr>
        <w:jc w:val="center"/>
        <w:sectPr w:rsidR="000831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10D" w:rsidRDefault="0008310D">
      <w:pPr>
        <w:sectPr w:rsidR="0008310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32449992"/>
      <w:bookmarkEnd w:id="7"/>
    </w:p>
    <w:p w:rsidR="0008310D" w:rsidRDefault="00DD4DBA" w:rsidP="0019365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планирование.</w:t>
      </w:r>
      <w:r w:rsidR="00032C0D">
        <w:rPr>
          <w:rFonts w:ascii="Times New Roman" w:hAnsi="Times New Roman"/>
          <w:b/>
          <w:color w:val="000000"/>
          <w:sz w:val="28"/>
        </w:rPr>
        <w:t xml:space="preserve"> 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2"/>
        <w:gridCol w:w="3518"/>
        <w:gridCol w:w="722"/>
        <w:gridCol w:w="1901"/>
        <w:gridCol w:w="1948"/>
        <w:gridCol w:w="1365"/>
        <w:gridCol w:w="4044"/>
      </w:tblGrid>
      <w:tr w:rsidR="0008310D" w:rsidTr="00193656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310D" w:rsidRDefault="0008310D">
            <w:pPr>
              <w:spacing w:after="0"/>
              <w:ind w:left="135"/>
            </w:pPr>
          </w:p>
        </w:tc>
        <w:tc>
          <w:tcPr>
            <w:tcW w:w="3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08310D" w:rsidRDefault="000831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10D" w:rsidRDefault="00032C0D" w:rsidP="00193656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08310D" w:rsidRDefault="0008310D">
            <w:pPr>
              <w:spacing w:after="0"/>
              <w:ind w:left="135"/>
            </w:pPr>
          </w:p>
        </w:tc>
        <w:tc>
          <w:tcPr>
            <w:tcW w:w="2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08310D" w:rsidRDefault="0008310D">
            <w:pPr>
              <w:spacing w:after="0"/>
              <w:ind w:left="135"/>
            </w:pPr>
          </w:p>
        </w:tc>
      </w:tr>
      <w:tr w:rsidR="0008310D" w:rsidTr="001936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10D" w:rsidRDefault="000831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10D" w:rsidRDefault="0008310D"/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8310D" w:rsidRDefault="000831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8310D" w:rsidRDefault="000831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8310D" w:rsidRDefault="000831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10D" w:rsidRDefault="000831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10D" w:rsidRDefault="0008310D"/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Pr="00DD4DBA" w:rsidRDefault="00193656" w:rsidP="00193656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2401EC" w:rsidP="00193656">
            <w:pPr>
              <w:spacing w:after="0"/>
              <w:ind w:left="135"/>
            </w:pPr>
            <w:r>
              <w:rPr>
                <w:lang w:val="ru-RU"/>
              </w:rPr>
              <w:t>04</w:t>
            </w:r>
            <w:r w:rsidR="00193656" w:rsidRPr="00C14C28">
              <w:t>.09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35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Русскийфольклор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proofErr w:type="spellStart"/>
            <w:r w:rsidR="00756BD3">
              <w:rPr>
                <w:lang w:val="ru-RU"/>
              </w:rPr>
              <w:t>1</w:t>
            </w:r>
            <w:proofErr w:type="spellEnd"/>
            <w:r w:rsidRPr="00C14C28">
              <w:t>.09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36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Русскиенародныемузыкальныеинструменты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193656" w:rsidRPr="00C14C28">
              <w:t>.09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37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756BD3">
              <w:rPr>
                <w:lang w:val="ru-RU"/>
              </w:rPr>
              <w:t>5</w:t>
            </w:r>
            <w:r w:rsidRPr="00C14C28">
              <w:t>.09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38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Народныепраздники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756BD3">
            <w:pPr>
              <w:spacing w:after="0"/>
            </w:pPr>
            <w:r>
              <w:rPr>
                <w:lang w:val="ru-RU"/>
              </w:rPr>
              <w:t xml:space="preserve">   02</w:t>
            </w:r>
            <w:r w:rsidR="00193656" w:rsidRPr="00C14C28">
              <w:t>.10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39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ФольклорнародовРоссии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09</w:t>
            </w:r>
            <w:r w:rsidR="00193656" w:rsidRPr="00C14C28">
              <w:t>.10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40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Pr="00DD4DBA" w:rsidRDefault="00193656" w:rsidP="00193656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756BD3">
              <w:rPr>
                <w:lang w:val="ru-RU"/>
              </w:rPr>
              <w:t>6</w:t>
            </w:r>
            <w:r w:rsidRPr="00C14C28">
              <w:t>.10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41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Русскиекомпозиторы-классики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756BD3">
              <w:rPr>
                <w:lang w:val="ru-RU"/>
              </w:rPr>
              <w:t>3</w:t>
            </w:r>
            <w:r w:rsidRPr="00C14C28">
              <w:t>.10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42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Европейскиекомпозиторы-классики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06</w:t>
            </w:r>
            <w:r w:rsidR="00193656" w:rsidRPr="00C14C28">
              <w:t>.11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43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756BD3">
              <w:rPr>
                <w:lang w:val="ru-RU"/>
              </w:rPr>
              <w:t>3</w:t>
            </w:r>
            <w:r w:rsidRPr="00C14C28">
              <w:t>.11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44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Вокальнаямузыка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756BD3">
              <w:rPr>
                <w:lang w:val="ru-RU"/>
              </w:rPr>
              <w:t>0</w:t>
            </w:r>
            <w:r w:rsidRPr="00C14C28">
              <w:t>.11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45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Программнаямузыка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756BD3">
              <w:rPr>
                <w:lang w:val="ru-RU"/>
              </w:rPr>
              <w:t>7</w:t>
            </w:r>
            <w:r w:rsidRPr="00C14C28">
              <w:t>.11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46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Симфоническаямузыка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04</w:t>
            </w:r>
            <w:r w:rsidR="00193656" w:rsidRPr="00C14C28">
              <w:t>.12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47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Мастерствоисполнителя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proofErr w:type="spellStart"/>
            <w:r w:rsidR="00756BD3">
              <w:rPr>
                <w:lang w:val="ru-RU"/>
              </w:rPr>
              <w:t>1</w:t>
            </w:r>
            <w:proofErr w:type="spellEnd"/>
            <w:r w:rsidRPr="00C14C28">
              <w:t>.12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48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Инструментальнаямузыка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193656" w:rsidRPr="00C14C28">
              <w:t>.12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49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Главныймузыкальныйсимвол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756BD3">
              <w:rPr>
                <w:lang w:val="ru-RU"/>
              </w:rPr>
              <w:t>5</w:t>
            </w:r>
            <w:r w:rsidRPr="00C14C28">
              <w:t>.12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50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="00193656" w:rsidRPr="00C14C28">
              <w:t>.01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51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Диалогкультур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="00193656" w:rsidRPr="00C14C28">
              <w:t>.01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52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Диалогкультур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756BD3">
              <w:rPr>
                <w:lang w:val="ru-RU"/>
              </w:rPr>
              <w:t>9</w:t>
            </w:r>
            <w:r w:rsidRPr="00C14C28">
              <w:t>.01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53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RPr="00114C8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Pr="00756BD3" w:rsidRDefault="00756BD3" w:rsidP="001936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193656" w:rsidRPr="00C14C28">
              <w:t>.0</w:t>
            </w:r>
            <w:r>
              <w:rPr>
                <w:lang w:val="ru-RU"/>
              </w:rPr>
              <w:t>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Pr="00765EFF" w:rsidRDefault="00B24629" w:rsidP="00193656">
            <w:pPr>
              <w:spacing w:after="0"/>
              <w:ind w:left="135"/>
              <w:rPr>
                <w:lang w:val="ru-RU"/>
              </w:rPr>
            </w:pPr>
            <w:hyperlink r:id="rId54" w:history="1">
              <w:r w:rsidR="00193656" w:rsidRPr="004E4D09">
                <w:rPr>
                  <w:rStyle w:val="ab"/>
                  <w:shd w:val="clear" w:color="auto" w:fill="FFFFFF"/>
                </w:rPr>
                <w:t>https</w:t>
              </w:r>
              <w:r w:rsidR="00193656" w:rsidRPr="00765EFF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193656" w:rsidRPr="004E4D09">
                <w:rPr>
                  <w:rStyle w:val="ab"/>
                  <w:shd w:val="clear" w:color="auto" w:fill="FFFFFF"/>
                </w:rPr>
                <w:t>m</w:t>
              </w:r>
              <w:r w:rsidR="00193656" w:rsidRPr="00765EFF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193656" w:rsidRPr="004E4D09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="00193656" w:rsidRPr="00765EFF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193656" w:rsidRPr="004E4D09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="00193656" w:rsidRPr="00765EFF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193656" w:rsidRPr="004E4D09">
                <w:rPr>
                  <w:rStyle w:val="ab"/>
                  <w:shd w:val="clear" w:color="auto" w:fill="FFFFFF"/>
                </w:rPr>
                <w:t>f</w:t>
              </w:r>
              <w:r w:rsidR="00193656" w:rsidRPr="00765EFF">
                <w:rPr>
                  <w:rStyle w:val="ab"/>
                  <w:shd w:val="clear" w:color="auto" w:fill="FFFFFF"/>
                  <w:lang w:val="ru-RU"/>
                </w:rPr>
                <w:t>411</w:t>
              </w:r>
              <w:proofErr w:type="spellStart"/>
              <w:r w:rsidR="00193656" w:rsidRPr="004E4D09">
                <w:rPr>
                  <w:rStyle w:val="ab"/>
                  <w:shd w:val="clear" w:color="auto" w:fill="FFFFFF"/>
                </w:rPr>
                <w:t>da</w:t>
              </w:r>
              <w:proofErr w:type="spellEnd"/>
              <w:r w:rsidR="00193656" w:rsidRPr="00765EFF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ИскусствоРусскойправославнойцеркви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="00193656" w:rsidRPr="00C14C28">
              <w:t>.02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55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Религиозныепраздники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756BD3">
              <w:rPr>
                <w:lang w:val="ru-RU"/>
              </w:rPr>
              <w:t>9</w:t>
            </w:r>
            <w:r w:rsidRPr="00C14C28">
              <w:t>.02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56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Pr="00DD4DBA" w:rsidRDefault="00193656" w:rsidP="00193656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="00193656" w:rsidRPr="00C14C28">
              <w:t>.02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57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RPr="00114C8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Pr="00DD4DBA" w:rsidRDefault="00193656" w:rsidP="00193656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Pr="00756BD3" w:rsidRDefault="00756BD3" w:rsidP="001936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193656" w:rsidRPr="00C14C28"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Pr="00765EFF" w:rsidRDefault="00B24629" w:rsidP="00193656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="00193656" w:rsidRPr="004E4D09">
                <w:rPr>
                  <w:rStyle w:val="ab"/>
                  <w:shd w:val="clear" w:color="auto" w:fill="FFFFFF"/>
                </w:rPr>
                <w:t>https</w:t>
              </w:r>
              <w:r w:rsidR="00193656" w:rsidRPr="00765EFF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193656" w:rsidRPr="004E4D09">
                <w:rPr>
                  <w:rStyle w:val="ab"/>
                  <w:shd w:val="clear" w:color="auto" w:fill="FFFFFF"/>
                </w:rPr>
                <w:t>m</w:t>
              </w:r>
              <w:r w:rsidR="00193656" w:rsidRPr="00765EFF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193656" w:rsidRPr="004E4D09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="00193656" w:rsidRPr="00765EFF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193656" w:rsidRPr="004E4D09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="00193656" w:rsidRPr="00765EFF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193656" w:rsidRPr="004E4D09">
                <w:rPr>
                  <w:rStyle w:val="ab"/>
                  <w:shd w:val="clear" w:color="auto" w:fill="FFFFFF"/>
                </w:rPr>
                <w:t>f</w:t>
              </w:r>
              <w:r w:rsidR="00193656" w:rsidRPr="00765EFF">
                <w:rPr>
                  <w:rStyle w:val="ab"/>
                  <w:shd w:val="clear" w:color="auto" w:fill="FFFFFF"/>
                  <w:lang w:val="ru-RU"/>
                </w:rPr>
                <w:t>411</w:t>
              </w:r>
              <w:proofErr w:type="spellStart"/>
              <w:r w:rsidR="00193656" w:rsidRPr="004E4D09">
                <w:rPr>
                  <w:rStyle w:val="ab"/>
                  <w:shd w:val="clear" w:color="auto" w:fill="FFFFFF"/>
                </w:rPr>
                <w:t>da</w:t>
              </w:r>
              <w:proofErr w:type="spellEnd"/>
              <w:r w:rsidR="00193656" w:rsidRPr="00765EFF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="00193656" w:rsidRPr="00C14C28">
              <w:t>.03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59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искусствотанца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756BD3">
              <w:rPr>
                <w:lang w:val="ru-RU"/>
              </w:rPr>
              <w:t>9</w:t>
            </w:r>
            <w:r w:rsidRPr="00C14C28">
              <w:t>.03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60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Pr="00DD4DBA" w:rsidRDefault="00193656" w:rsidP="00193656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756BD3">
              <w:rPr>
                <w:lang w:val="ru-RU"/>
              </w:rPr>
              <w:t>6</w:t>
            </w:r>
            <w:r w:rsidRPr="00C14C28">
              <w:t>.03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61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Pr="00DD4DBA" w:rsidRDefault="00193656" w:rsidP="00193656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09</w:t>
            </w:r>
            <w:r w:rsidR="00193656" w:rsidRPr="00C14C28">
              <w:t>.04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62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Сюжетмузыкальногоспектакля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="00193656" w:rsidRPr="00C14C28">
              <w:t>.04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63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="00193656" w:rsidRPr="00C14C28">
              <w:t>.04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64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Современныеобработкиклассическоймузыки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="00193656" w:rsidRPr="00C14C28">
              <w:t>.04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65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07</w:t>
            </w:r>
            <w:r w:rsidR="00193656" w:rsidRPr="00C14C28">
              <w:t>.05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66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:rsidTr="00756BD3">
        <w:trPr>
          <w:trHeight w:val="864"/>
          <w:tblCellSpacing w:w="20" w:type="nil"/>
        </w:trPr>
        <w:tc>
          <w:tcPr>
            <w:tcW w:w="9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Исполнителисовременноймузыки</w:t>
            </w:r>
            <w:proofErr w:type="spellEnd"/>
          </w:p>
        </w:tc>
        <w:tc>
          <w:tcPr>
            <w:tcW w:w="115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93656" w:rsidRDefault="00756BD3" w:rsidP="00193656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="00193656" w:rsidRPr="00C14C28">
              <w:t>.05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93656" w:rsidRDefault="00B24629" w:rsidP="00193656">
            <w:pPr>
              <w:spacing w:after="0"/>
              <w:ind w:left="135"/>
            </w:pPr>
            <w:hyperlink r:id="rId67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756BD3" w:rsidTr="00756BD3">
        <w:trPr>
          <w:trHeight w:val="252"/>
          <w:tblCellSpacing w:w="20" w:type="nil"/>
        </w:trPr>
        <w:tc>
          <w:tcPr>
            <w:tcW w:w="9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6BD3" w:rsidRPr="00756BD3" w:rsidRDefault="00756BD3" w:rsidP="0019365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6BD3" w:rsidRPr="00756BD3" w:rsidRDefault="00756BD3" w:rsidP="001936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6BD3" w:rsidRPr="00756BD3" w:rsidRDefault="00756BD3" w:rsidP="0019365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6BD3" w:rsidRDefault="00756BD3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6BD3" w:rsidRDefault="00756BD3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56BD3" w:rsidRDefault="00756BD3" w:rsidP="001936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56BD3" w:rsidRDefault="00756BD3" w:rsidP="00193656">
            <w:pPr>
              <w:spacing w:after="0"/>
              <w:ind w:left="135"/>
            </w:pPr>
          </w:p>
        </w:tc>
      </w:tr>
      <w:tr w:rsidR="0008310D" w:rsidTr="001936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10D" w:rsidRPr="00DD4DBA" w:rsidRDefault="00032C0D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56BD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10D" w:rsidRDefault="0008310D"/>
        </w:tc>
      </w:tr>
    </w:tbl>
    <w:p w:rsidR="00756BD3" w:rsidRDefault="00756BD3"/>
    <w:p w:rsidR="00756BD3" w:rsidRDefault="00756BD3" w:rsidP="00756BD3"/>
    <w:p w:rsidR="00756BD3" w:rsidRPr="00DC0357" w:rsidRDefault="00756BD3" w:rsidP="00756BD3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tab/>
      </w:r>
      <w:r w:rsidRPr="00DC0357"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:rsidR="00756BD3" w:rsidRPr="00DC0357" w:rsidRDefault="00756BD3" w:rsidP="00756BD3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C03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756BD3" w:rsidRDefault="00756BD3" w:rsidP="00756BD3">
      <w:pPr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C03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756BD3" w:rsidRPr="00756BD3" w:rsidRDefault="00756BD3" w:rsidP="00756BD3">
      <w:pPr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DC0357">
        <w:rPr>
          <w:rFonts w:ascii="Times New Roman" w:hAnsi="Times New Roman" w:cs="Times New Roman"/>
          <w:sz w:val="24"/>
          <w:szCs w:val="24"/>
        </w:rPr>
        <w:t xml:space="preserve">  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0357">
        <w:rPr>
          <w:rFonts w:ascii="Times New Roman" w:hAnsi="Times New Roman" w:cs="Times New Roman"/>
          <w:sz w:val="24"/>
          <w:szCs w:val="24"/>
        </w:rPr>
        <w:t>августа</w:t>
      </w:r>
      <w:proofErr w:type="spellEnd"/>
      <w:r w:rsidRPr="00DC0357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C0357">
        <w:rPr>
          <w:rFonts w:ascii="Times New Roman" w:hAnsi="Times New Roman" w:cs="Times New Roman"/>
          <w:sz w:val="24"/>
          <w:szCs w:val="24"/>
        </w:rPr>
        <w:t>г</w:t>
      </w:r>
    </w:p>
    <w:p w:rsidR="00756BD3" w:rsidRDefault="00756BD3" w:rsidP="00756BD3"/>
    <w:p w:rsidR="0008310D" w:rsidRPr="00756BD3" w:rsidRDefault="0008310D" w:rsidP="00756BD3">
      <w:pPr>
        <w:sectPr w:rsidR="0008310D" w:rsidRPr="00756B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656" w:rsidRPr="00D21127" w:rsidRDefault="00193656" w:rsidP="00193656">
      <w:pPr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11830176"/>
      <w:bookmarkEnd w:id="9"/>
      <w:r w:rsidRPr="00D2112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ОБЯЗАТЕЛЬНЫЕ УЧЕБНЫЕ МАТЕРИАЛЫ ДЛЯ УЧЕНИКА</w:t>
      </w:r>
    </w:p>
    <w:p w:rsidR="00193656" w:rsidRPr="00D21127" w:rsidRDefault="00193656" w:rsidP="00193656">
      <w:pPr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Музыка.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D21127">
        <w:rPr>
          <w:rFonts w:ascii="Times New Roman" w:hAnsi="Times New Roman"/>
          <w:color w:val="000000"/>
          <w:sz w:val="28"/>
          <w:lang w:val="ru-RU"/>
        </w:rPr>
        <w:t xml:space="preserve"> класс /Критская Е.Д., Сергеева Г.П., Шмагина Т.С., Акц</w:t>
      </w:r>
      <w:r>
        <w:rPr>
          <w:rFonts w:ascii="Times New Roman" w:hAnsi="Times New Roman"/>
          <w:color w:val="000000"/>
          <w:sz w:val="28"/>
          <w:lang w:val="ru-RU"/>
        </w:rPr>
        <w:t xml:space="preserve">ионерное общество «Издательство </w:t>
      </w:r>
      <w:r w:rsidRPr="00D21127">
        <w:rPr>
          <w:rFonts w:ascii="Times New Roman" w:hAnsi="Times New Roman"/>
          <w:color w:val="000000"/>
          <w:sz w:val="28"/>
          <w:lang w:val="ru-RU"/>
        </w:rPr>
        <w:t xml:space="preserve">«Просвещение»; </w:t>
      </w:r>
      <w:r>
        <w:rPr>
          <w:rFonts w:ascii="Times New Roman" w:hAnsi="Times New Roman"/>
          <w:color w:val="000000"/>
          <w:sz w:val="28"/>
          <w:lang w:val="ru-RU"/>
        </w:rPr>
        <w:t>2024</w:t>
      </w:r>
    </w:p>
    <w:p w:rsidR="00193656" w:rsidRPr="00D21127" w:rsidRDefault="00193656" w:rsidP="00193656">
      <w:pPr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2112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Коллекции электронных образовательных ресурсов </w:t>
      </w:r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1. «Единое окно доступа к образовательным ресурсам»- http://windows.edu/ru </w:t>
      </w:r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2. «Единая коллекция цифровых образовательных ресурсов» - http://school-collektion.edu/ru </w:t>
      </w:r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3. «Федеральный центр информационных образовательных ресурсов» -http://fcior.edu.ru, http://eor.edu.ru </w:t>
      </w:r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4. Каталог образовательных ресурсов сети Интернет для школыhttp://katalog.iot.ru/ </w:t>
      </w:r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5. Библиотека материалов для начальной школыhttp://www.nachalka.com/biblioteka </w:t>
      </w:r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6. Mеtodkabinet.eu: информационно-методический кабинетhttp://www.metodkabinet.eu/ </w:t>
      </w:r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7. Каталог образовательных ресурсов сети «Интернет» http://catalog.iot.ru </w:t>
      </w:r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8. Российский образовательный портал http://www.school.edu.ru</w:t>
      </w:r>
    </w:p>
    <w:p w:rsidR="00193656" w:rsidRPr="00D21127" w:rsidRDefault="00193656" w:rsidP="0019365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211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1. «Единое окно доступа к образовательным ресурсам»- http://windows.edu/ru</w:t>
      </w:r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2. «Единая коллекция цифровых образовательных ресурсов» - </w:t>
      </w:r>
      <w:hyperlink r:id="rId68" w:history="1">
        <w:r w:rsidRPr="00C438F1">
          <w:rPr>
            <w:rStyle w:val="ab"/>
            <w:rFonts w:ascii="Times New Roman" w:hAnsi="Times New Roman"/>
            <w:sz w:val="28"/>
            <w:lang w:val="ru-RU"/>
          </w:rPr>
          <w:t>http://school-collektion.edu/ru</w:t>
        </w:r>
      </w:hyperlink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3. «Федеральный центр информационных образовательных ресурсов» - </w:t>
      </w:r>
      <w:hyperlink r:id="rId69" w:history="1">
        <w:r w:rsidRPr="00C438F1">
          <w:rPr>
            <w:rStyle w:val="ab"/>
            <w:rFonts w:ascii="Times New Roman" w:hAnsi="Times New Roman"/>
            <w:sz w:val="28"/>
            <w:lang w:val="ru-RU"/>
          </w:rPr>
          <w:t>http://fcior.edu.ru</w:t>
        </w:r>
      </w:hyperlink>
    </w:p>
    <w:p w:rsidR="00193656" w:rsidRPr="00D21127" w:rsidRDefault="00B24629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hyperlink r:id="rId70" w:history="1">
        <w:r w:rsidR="00193656" w:rsidRPr="00C438F1">
          <w:rPr>
            <w:rStyle w:val="ab"/>
            <w:rFonts w:ascii="Times New Roman" w:hAnsi="Times New Roman"/>
            <w:sz w:val="28"/>
            <w:lang w:val="ru-RU"/>
          </w:rPr>
          <w:t>http://eor.edu.ru</w:t>
        </w:r>
      </w:hyperlink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4. Каталог образовательных ресурсов сети Интернет для школы </w:t>
      </w:r>
      <w:hyperlink r:id="rId71" w:history="1">
        <w:r w:rsidRPr="00C438F1">
          <w:rPr>
            <w:rStyle w:val="ab"/>
            <w:rFonts w:ascii="Times New Roman" w:hAnsi="Times New Roman"/>
            <w:sz w:val="28"/>
            <w:lang w:val="ru-RU"/>
          </w:rPr>
          <w:t>http://katalog.iot.ru/</w:t>
        </w:r>
      </w:hyperlink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5. Библиотека материалов для начальной школы  </w:t>
      </w:r>
      <w:hyperlink r:id="rId72" w:history="1">
        <w:r w:rsidRPr="00C438F1">
          <w:rPr>
            <w:rStyle w:val="ab"/>
            <w:rFonts w:ascii="Times New Roman" w:hAnsi="Times New Roman"/>
            <w:sz w:val="28"/>
            <w:lang w:val="ru-RU"/>
          </w:rPr>
          <w:t>http://www.nachalka.com/biblioteka</w:t>
        </w:r>
      </w:hyperlink>
    </w:p>
    <w:p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6. Mеtodkabinet.ru: информационно-методический кабинет http://www.metodkabinet.eu/</w:t>
      </w:r>
    </w:p>
    <w:p w:rsidR="00193656" w:rsidRPr="00D21127" w:rsidRDefault="00193656" w:rsidP="00193656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7. Каталог образовательных ресурсов сети «Интернет»  http://catalog.iot.ru</w:t>
      </w:r>
    </w:p>
    <w:bookmarkEnd w:id="10"/>
    <w:p w:rsidR="00756BD3" w:rsidRPr="00DC0357" w:rsidRDefault="00193656" w:rsidP="00756BD3">
      <w:pPr>
        <w:tabs>
          <w:tab w:val="left" w:pos="5760"/>
        </w:tabs>
        <w:contextualSpacing/>
        <w:jc w:val="right"/>
        <w:rPr>
          <w:lang w:val="ru-RU"/>
        </w:rPr>
      </w:pPr>
      <w:r>
        <w:rPr>
          <w:lang w:val="ru-RU"/>
        </w:rPr>
        <w:tab/>
      </w:r>
      <w:r w:rsidRPr="00DC035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193656" w:rsidRPr="00DC0357" w:rsidRDefault="00193656" w:rsidP="00193656">
      <w:pPr>
        <w:spacing w:after="0" w:line="480" w:lineRule="auto"/>
        <w:ind w:left="120"/>
        <w:jc w:val="right"/>
        <w:rPr>
          <w:lang w:val="ru-RU"/>
        </w:rPr>
      </w:pPr>
    </w:p>
    <w:p w:rsidR="00032C0D" w:rsidRPr="00DD4DBA" w:rsidRDefault="00032C0D" w:rsidP="00193656">
      <w:pPr>
        <w:rPr>
          <w:lang w:val="ru-RU"/>
        </w:rPr>
      </w:pPr>
    </w:p>
    <w:sectPr w:rsidR="00032C0D" w:rsidRPr="00DD4DBA" w:rsidSect="008F5D4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10D"/>
    <w:rsid w:val="00032C0D"/>
    <w:rsid w:val="0008310D"/>
    <w:rsid w:val="000D693D"/>
    <w:rsid w:val="00114C87"/>
    <w:rsid w:val="001158A5"/>
    <w:rsid w:val="00193656"/>
    <w:rsid w:val="002401EC"/>
    <w:rsid w:val="00653B01"/>
    <w:rsid w:val="006A5F38"/>
    <w:rsid w:val="00725A33"/>
    <w:rsid w:val="00756BD3"/>
    <w:rsid w:val="00765EFF"/>
    <w:rsid w:val="00B24629"/>
    <w:rsid w:val="00DC0357"/>
    <w:rsid w:val="00DD4DBA"/>
    <w:rsid w:val="00E4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158A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158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DD4DBA"/>
    <w:rPr>
      <w:rFonts w:ascii="Calibri" w:hAnsi="Calibri" w:cs="Arial"/>
    </w:rPr>
  </w:style>
  <w:style w:type="paragraph" w:styleId="af">
    <w:name w:val="No Spacing"/>
    <w:link w:val="ae"/>
    <w:qFormat/>
    <w:rsid w:val="00DD4DBA"/>
    <w:pPr>
      <w:spacing w:after="0" w:line="240" w:lineRule="auto"/>
    </w:pPr>
    <w:rPr>
      <w:rFonts w:ascii="Calibri" w:hAnsi="Calibri" w:cs="Arial"/>
    </w:rPr>
  </w:style>
  <w:style w:type="paragraph" w:styleId="af0">
    <w:name w:val="Balloon Text"/>
    <w:basedOn w:val="a"/>
    <w:link w:val="af1"/>
    <w:uiPriority w:val="99"/>
    <w:semiHidden/>
    <w:unhideWhenUsed/>
    <w:rsid w:val="0011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14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7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0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5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3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8" Type="http://schemas.openxmlformats.org/officeDocument/2006/relationships/hyperlink" Target="http://school-collektion.edu/ru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://katalog.io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0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5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3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8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6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9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7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1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2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0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5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73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3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8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6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4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9" Type="http://schemas.openxmlformats.org/officeDocument/2006/relationships/hyperlink" Target="http://fcior.edu.ru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72" Type="http://schemas.openxmlformats.org/officeDocument/2006/relationships/hyperlink" Target="http://www.nachalka.com/bibliotek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6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9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7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4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2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70" Type="http://schemas.openxmlformats.org/officeDocument/2006/relationships/hyperlink" Target="http://eor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6726</Words>
  <Characters>38342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User</cp:lastModifiedBy>
  <cp:revision>5</cp:revision>
  <cp:lastPrinted>2025-09-04T16:31:00Z</cp:lastPrinted>
  <dcterms:created xsi:type="dcterms:W3CDTF">2025-09-01T21:08:00Z</dcterms:created>
  <dcterms:modified xsi:type="dcterms:W3CDTF">2025-09-07T09:20:00Z</dcterms:modified>
</cp:coreProperties>
</file>