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681" w:rsidRDefault="003B5681" w:rsidP="003B5681">
      <w:pPr>
        <w:pStyle w:val="ae"/>
      </w:pPr>
      <w:bookmarkStart w:id="0" w:name="block-54813760"/>
      <w:r>
        <w:rPr>
          <w:noProof/>
        </w:rPr>
        <w:drawing>
          <wp:inline distT="0" distB="0" distL="0" distR="0">
            <wp:extent cx="6371579" cy="8762795"/>
            <wp:effectExtent l="0" t="0" r="0" b="0"/>
            <wp:docPr id="1" name="Рисунок 1" descr="D:\Титульник\Рисунок (2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Титульник\Рисунок (21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963" cy="8781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018" w:rsidRPr="003B1F7E" w:rsidRDefault="00F55018" w:rsidP="003B1F7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55018" w:rsidRPr="003B1F7E" w:rsidRDefault="00A57400" w:rsidP="003B1F7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54813765"/>
      <w:bookmarkStart w:id="2" w:name="_GoBack"/>
      <w:bookmarkEnd w:id="0"/>
      <w:bookmarkEnd w:id="2"/>
      <w:r w:rsidRPr="003B1F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Информатика на уровне среднего общего образования отражает: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междисциплинарный характер информатики и информационной деятельности.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содержании учебного предмета «Информатика» выделяются четыре тематических раздела.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понимание предмета, ключевых вопросов и основных составляющих элементов изучаемой предметной области; 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основ логического и алгоритмического мышления;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6d191c0f-7a0e-48a8-b80d-063d85de251e"/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3"/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F55018" w:rsidRPr="003B1F7E" w:rsidRDefault="00F55018" w:rsidP="003B1F7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F55018" w:rsidRPr="003B1F7E">
          <w:pgSz w:w="11906" w:h="16383"/>
          <w:pgMar w:top="1134" w:right="850" w:bottom="1134" w:left="1701" w:header="720" w:footer="720" w:gutter="0"/>
          <w:cols w:space="720"/>
        </w:sectPr>
      </w:pPr>
    </w:p>
    <w:p w:rsidR="00F55018" w:rsidRPr="003B1F7E" w:rsidRDefault="00A57400" w:rsidP="003B1F7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54813762"/>
      <w:bookmarkEnd w:id="1"/>
      <w:r w:rsidRPr="003B1F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F55018" w:rsidRPr="003B1F7E" w:rsidRDefault="00A57400" w:rsidP="003B1F7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Цифровая грамотность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Фано</w:t>
      </w:r>
      <w:proofErr w:type="spellEnd"/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равновероятности</w:t>
      </w:r>
      <w:proofErr w:type="spellEnd"/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 w:rsidRPr="003B1F7E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ичной</w:t>
      </w:r>
      <w:proofErr w:type="spellEnd"/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системы счисления в десятичную. Алгоритм перевода конечной </w:t>
      </w:r>
      <w:r w:rsidRPr="003B1F7E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ичной</w:t>
      </w:r>
      <w:proofErr w:type="spellEnd"/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дроби в десятичную. Алгоритм перевода целого числа из десятичной системы счисления в </w:t>
      </w:r>
      <w:r w:rsidRPr="003B1F7E">
        <w:rPr>
          <w:rFonts w:ascii="Times New Roman" w:hAnsi="Times New Roman" w:cs="Times New Roman"/>
          <w:color w:val="000000"/>
          <w:sz w:val="24"/>
          <w:szCs w:val="24"/>
        </w:rPr>
        <w:lastRenderedPageBreak/>
        <w:t>P</w:t>
      </w: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ичную</w:t>
      </w:r>
      <w:proofErr w:type="spellEnd"/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Представление целых и вещественных чисел в памяти компьютера. 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Кодирование текстов. Кодировка </w:t>
      </w:r>
      <w:r w:rsidRPr="003B1F7E">
        <w:rPr>
          <w:rFonts w:ascii="Times New Roman" w:hAnsi="Times New Roman" w:cs="Times New Roman"/>
          <w:color w:val="000000"/>
          <w:sz w:val="24"/>
          <w:szCs w:val="24"/>
        </w:rPr>
        <w:t>ASCII</w:t>
      </w: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Однобайтные кодировки. Стандарт </w:t>
      </w:r>
      <w:r w:rsidRPr="003B1F7E">
        <w:rPr>
          <w:rFonts w:ascii="Times New Roman" w:hAnsi="Times New Roman" w:cs="Times New Roman"/>
          <w:color w:val="000000"/>
          <w:sz w:val="24"/>
          <w:szCs w:val="24"/>
        </w:rPr>
        <w:t>UNICODE</w:t>
      </w: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Кодировка </w:t>
      </w:r>
      <w:r w:rsidRPr="003B1F7E">
        <w:rPr>
          <w:rFonts w:ascii="Times New Roman" w:hAnsi="Times New Roman" w:cs="Times New Roman"/>
          <w:color w:val="000000"/>
          <w:sz w:val="24"/>
          <w:szCs w:val="24"/>
        </w:rPr>
        <w:t>UTF</w:t>
      </w: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-8. Определение информационного объёма текстовых сообщений.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эквиваленция</w:t>
      </w:r>
      <w:proofErr w:type="spellEnd"/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автозамены</w:t>
      </w:r>
      <w:proofErr w:type="spellEnd"/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Обработка изображения и звука с использованием интернет-приложений.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 построения и ред</w:t>
      </w:r>
      <w:bookmarkStart w:id="5" w:name="_Toc118725584"/>
      <w:bookmarkEnd w:id="5"/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актирования трёхмерных моделей.</w:t>
      </w:r>
    </w:p>
    <w:p w:rsidR="00F55018" w:rsidRPr="003B1F7E" w:rsidRDefault="00F55018" w:rsidP="003B1F7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F55018" w:rsidRPr="003B1F7E">
          <w:pgSz w:w="11906" w:h="16383"/>
          <w:pgMar w:top="1134" w:right="850" w:bottom="1134" w:left="1701" w:header="720" w:footer="720" w:gutter="0"/>
          <w:cols w:space="720"/>
        </w:sectPr>
      </w:pPr>
    </w:p>
    <w:p w:rsidR="00F55018" w:rsidRPr="003B1F7E" w:rsidRDefault="00A57400" w:rsidP="003B1F7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54813764"/>
      <w:bookmarkEnd w:id="4"/>
      <w:r w:rsidRPr="003B1F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F55018" w:rsidRPr="003B1F7E" w:rsidRDefault="00F55018" w:rsidP="003B1F7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5018" w:rsidRPr="003B1F7E" w:rsidRDefault="00A57400" w:rsidP="003B1F7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F55018" w:rsidRPr="003B1F7E" w:rsidRDefault="00F55018" w:rsidP="003B1F7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гражданского воспитания: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сформированность нравственного сознания, этического поведения; 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эстетическое отношение к миру, включая эстетику научного и технического творчества;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физического воспитания: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здорового и безопасного образа жизни, ответственного отношения к своему здоровью, в том числе и за счёт соблюдения требований безопасной эксплуатации средств информационных и коммуникационных технологий;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готовность и способность к образованию и самообразованию на протяжении всей жизни;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F55018" w:rsidRPr="003B1F7E" w:rsidRDefault="00A57400" w:rsidP="003B1F7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F55018" w:rsidRPr="003B1F7E" w:rsidRDefault="00A57400" w:rsidP="003B1F7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базовые логические действия: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цели деятельности, задавать параметры и критерии их достижения;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закономерности и противоречия в рассматриваемых явлениях; 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развивать креативное мышление при решении жизненных проблем.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базовые исследовательские действия: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ситуациям, оценивать приобретённый опыт;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переносить знания в познавательную и практическую области жизнедеятельности;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интегрировать знания из разных предметных областей; 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работа с информацией: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F55018" w:rsidRPr="003B1F7E" w:rsidRDefault="00A57400" w:rsidP="003B1F7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общение: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коммуникации во всех сферах жизни;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способами общения и взаимодействия, аргументированно вести диалог;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развёрнуто и логично излагать свою точку зрения.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2) совместная деятельность: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F55018" w:rsidRPr="003B1F7E" w:rsidRDefault="00A57400" w:rsidP="003B1F7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самоорганизация: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расширять рамки учебного предмета на основе личных предпочтений;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осознанный выбор, аргументировать его, брать ответственность за решение;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приобретённый опыт;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самоконтроль: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и своевременно принимать решения по их снижению;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деятельности.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принятия себя и других: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и право других на ошибку;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понимать мир с позиции другого человека.</w:t>
      </w:r>
    </w:p>
    <w:p w:rsidR="00F55018" w:rsidRPr="003B1F7E" w:rsidRDefault="00A57400" w:rsidP="003B1F7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изучения курса информатики базового уровня </w:t>
      </w:r>
      <w:r w:rsidRPr="003B1F7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10 классе</w:t>
      </w: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обучающимися будут достигнуты следующие предметные результаты: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</w:t>
      </w: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«система», «компоненты системы», «системный эффект», «информационная система», «система управления»;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изучения курса информатики базового уровня </w:t>
      </w:r>
      <w:r w:rsidRPr="003B1F7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11 классе</w:t>
      </w: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обучающимися будут достигнуты следующие предметные результаты: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 w:rsidRPr="003B1F7E">
        <w:rPr>
          <w:rFonts w:ascii="Times New Roman" w:hAnsi="Times New Roman" w:cs="Times New Roman"/>
          <w:color w:val="000000"/>
          <w:sz w:val="24"/>
          <w:szCs w:val="24"/>
        </w:rPr>
        <w:t>Python</w:t>
      </w: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B1F7E">
        <w:rPr>
          <w:rFonts w:ascii="Times New Roman" w:hAnsi="Times New Roman" w:cs="Times New Roman"/>
          <w:color w:val="000000"/>
          <w:sz w:val="24"/>
          <w:szCs w:val="24"/>
        </w:rPr>
        <w:t>Java</w:t>
      </w: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B1F7E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++, </w:t>
      </w:r>
      <w:r w:rsidRPr="003B1F7E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ветвленияи</w:t>
      </w:r>
      <w:proofErr w:type="spellEnd"/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 w:rsidRPr="003B1F7E">
        <w:rPr>
          <w:rFonts w:ascii="Times New Roman" w:hAnsi="Times New Roman" w:cs="Times New Roman"/>
          <w:color w:val="000000"/>
          <w:sz w:val="24"/>
          <w:szCs w:val="24"/>
        </w:rPr>
        <w:t>Python</w:t>
      </w: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B1F7E">
        <w:rPr>
          <w:rFonts w:ascii="Times New Roman" w:hAnsi="Times New Roman" w:cs="Times New Roman"/>
          <w:color w:val="000000"/>
          <w:sz w:val="24"/>
          <w:szCs w:val="24"/>
        </w:rPr>
        <w:t>Java</w:t>
      </w: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B1F7E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++, </w:t>
      </w:r>
      <w:r w:rsidRPr="003B1F7E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#) типовые алгоритмы обработки чисел, </w:t>
      </w: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F55018" w:rsidRPr="003B1F7E" w:rsidRDefault="00F55018" w:rsidP="003B1F7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F55018" w:rsidRPr="003B1F7E">
          <w:pgSz w:w="11906" w:h="16383"/>
          <w:pgMar w:top="1134" w:right="850" w:bottom="1134" w:left="1701" w:header="720" w:footer="720" w:gutter="0"/>
          <w:cols w:space="720"/>
        </w:sectPr>
      </w:pPr>
    </w:p>
    <w:p w:rsidR="00F55018" w:rsidRPr="003B1F7E" w:rsidRDefault="00A57400" w:rsidP="003B1F7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7" w:name="block-54813763"/>
      <w:bookmarkEnd w:id="6"/>
      <w:r w:rsidRPr="003B1F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3B1F7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F55018" w:rsidRPr="003B1F7E" w:rsidRDefault="00A57400" w:rsidP="003B1F7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3B1F7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4518"/>
        <w:gridCol w:w="1585"/>
        <w:gridCol w:w="1841"/>
        <w:gridCol w:w="1910"/>
        <w:gridCol w:w="3010"/>
      </w:tblGrid>
      <w:tr w:rsidR="00F55018" w:rsidRPr="003B1F7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55018" w:rsidRPr="003B1F7E" w:rsidRDefault="00F55018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55018" w:rsidRPr="003B1F7E" w:rsidRDefault="00F55018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55018" w:rsidRPr="003B1F7E" w:rsidRDefault="00F55018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018" w:rsidRPr="003B1F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5018" w:rsidRPr="003B1F7E" w:rsidRDefault="00F55018" w:rsidP="003B1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5018" w:rsidRPr="003B1F7E" w:rsidRDefault="00F55018" w:rsidP="003B1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55018" w:rsidRPr="003B1F7E" w:rsidRDefault="00F55018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55018" w:rsidRPr="003B1F7E" w:rsidRDefault="00F55018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55018" w:rsidRPr="003B1F7E" w:rsidRDefault="00F55018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5018" w:rsidRPr="003B1F7E" w:rsidRDefault="00F55018" w:rsidP="003B1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018" w:rsidRPr="003B1F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Цифровая</w:t>
            </w:r>
            <w:proofErr w:type="spellEnd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грамотность</w:t>
            </w:r>
            <w:proofErr w:type="spellEnd"/>
          </w:p>
        </w:tc>
      </w:tr>
      <w:tr w:rsidR="00F55018" w:rsidRPr="003B568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55018" w:rsidRPr="003B1F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018" w:rsidRPr="003B1F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Теоретические</w:t>
            </w:r>
            <w:proofErr w:type="spellEnd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основы</w:t>
            </w:r>
            <w:proofErr w:type="spellEnd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информатики</w:t>
            </w:r>
            <w:proofErr w:type="spellEnd"/>
          </w:p>
        </w:tc>
      </w:tr>
      <w:tr w:rsidR="00F55018" w:rsidRPr="003B568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55018" w:rsidRPr="003B568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55018" w:rsidRPr="003B568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алгебры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55018" w:rsidRPr="003B1F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018" w:rsidRPr="003B1F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F55018" w:rsidRPr="003B568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55018" w:rsidRPr="003B1F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018" w:rsidRPr="003B1F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5018" w:rsidRPr="003B1F7E" w:rsidRDefault="00F55018" w:rsidP="003B1F7E">
      <w:pPr>
        <w:spacing w:after="0"/>
        <w:rPr>
          <w:rFonts w:ascii="Times New Roman" w:hAnsi="Times New Roman" w:cs="Times New Roman"/>
          <w:sz w:val="24"/>
          <w:szCs w:val="24"/>
        </w:rPr>
        <w:sectPr w:rsidR="00F55018" w:rsidRPr="003B1F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5018" w:rsidRPr="003B1F7E" w:rsidRDefault="00A57400" w:rsidP="003B1F7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8" w:name="block-54813761"/>
      <w:bookmarkEnd w:id="7"/>
      <w:r w:rsidRPr="003B1F7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F55018" w:rsidRPr="003B1F7E" w:rsidRDefault="00A57400" w:rsidP="003B1F7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3B1F7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4"/>
        <w:gridCol w:w="3748"/>
        <w:gridCol w:w="1144"/>
        <w:gridCol w:w="1841"/>
        <w:gridCol w:w="1910"/>
        <w:gridCol w:w="1423"/>
        <w:gridCol w:w="3090"/>
      </w:tblGrid>
      <w:tr w:rsidR="00F55018" w:rsidRPr="003B1F7E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55018" w:rsidRPr="003B1F7E" w:rsidRDefault="00F55018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55018" w:rsidRPr="003B1F7E" w:rsidRDefault="00F55018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55018" w:rsidRPr="003B1F7E" w:rsidRDefault="00F55018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55018" w:rsidRPr="003B1F7E" w:rsidRDefault="00F55018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018" w:rsidRPr="003B1F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5018" w:rsidRPr="003B1F7E" w:rsidRDefault="00F55018" w:rsidP="003B1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5018" w:rsidRPr="003B1F7E" w:rsidRDefault="00F55018" w:rsidP="003B1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55018" w:rsidRPr="003B1F7E" w:rsidRDefault="00F55018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55018" w:rsidRPr="003B1F7E" w:rsidRDefault="00F55018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55018" w:rsidRPr="003B1F7E" w:rsidRDefault="00F55018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5018" w:rsidRPr="003B1F7E" w:rsidRDefault="00F55018" w:rsidP="003B1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5018" w:rsidRPr="003B1F7E" w:rsidRDefault="00F55018" w:rsidP="003B1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018" w:rsidRPr="003B56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/820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</w:hyperlink>
          </w:p>
        </w:tc>
      </w:tr>
      <w:tr w:rsidR="00F55018" w:rsidRPr="003B56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Тенденции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компьютерных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/06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abb</w:t>
              </w:r>
              <w:proofErr w:type="spellEnd"/>
            </w:hyperlink>
          </w:p>
        </w:tc>
      </w:tr>
      <w:tr w:rsidR="00F55018" w:rsidRPr="003B56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Программное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55018" w:rsidRPr="003B56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Операции с файлами и папками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/228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427</w:t>
              </w:r>
            </w:hyperlink>
          </w:p>
        </w:tc>
      </w:tr>
      <w:tr w:rsidR="00F55018" w:rsidRPr="003B56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cdfae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5018" w:rsidRPr="003B56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Законодательство Российской Федерации в области программного обеспечения.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Стартовая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/06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855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</w:hyperlink>
          </w:p>
        </w:tc>
      </w:tr>
      <w:tr w:rsidR="00F55018" w:rsidRPr="003B56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Двоичное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/38214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cec</w:t>
              </w:r>
              <w:proofErr w:type="spellEnd"/>
            </w:hyperlink>
          </w:p>
        </w:tc>
      </w:tr>
      <w:tr w:rsidR="00F55018" w:rsidRPr="003B56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Подходы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измерению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deef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F55018" w:rsidRPr="003B56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F55018" w:rsidRPr="003B56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/60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2394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F55018" w:rsidRPr="003B56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abbcd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321</w:t>
              </w:r>
            </w:hyperlink>
          </w:p>
        </w:tc>
      </w:tr>
      <w:tr w:rsidR="00F55018" w:rsidRPr="003B56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счисления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712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F55018" w:rsidRPr="003B56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Алгоритмы перевода чисел из 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ичной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системы счисления в десятичную и обратно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/06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384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55018" w:rsidRPr="003B56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abbcd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321</w:t>
              </w:r>
            </w:hyperlink>
          </w:p>
        </w:tc>
      </w:tr>
      <w:tr w:rsidR="00F55018" w:rsidRPr="003B56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5353</w:t>
              </w:r>
            </w:hyperlink>
          </w:p>
        </w:tc>
      </w:tr>
      <w:tr w:rsidR="00F55018" w:rsidRPr="003B56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2010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5018" w:rsidRPr="003B56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proofErr w:type="spellEnd"/>
            </w:hyperlink>
          </w:p>
        </w:tc>
      </w:tr>
      <w:tr w:rsidR="00F55018" w:rsidRPr="003B56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изображений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55018" w:rsidRPr="003B56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48364</w:t>
              </w:r>
            </w:hyperlink>
          </w:p>
        </w:tc>
      </w:tr>
      <w:tr w:rsidR="00F55018" w:rsidRPr="003B56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Высказывания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/61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9006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55018" w:rsidRPr="003B56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Логические выражения. Таблицы истинности логических 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выражений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662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F55018" w:rsidRPr="003B56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7328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F55018" w:rsidRPr="003B56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Законы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алгебры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логики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fad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160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5018" w:rsidRPr="003B56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простейших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логических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F55018" w:rsidRPr="003B56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1593521</w:t>
              </w:r>
            </w:hyperlink>
          </w:p>
        </w:tc>
      </w:tr>
      <w:tr w:rsidR="00F55018" w:rsidRPr="003B56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/46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058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F55018" w:rsidRPr="003B56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fad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</w:hyperlink>
          </w:p>
        </w:tc>
      </w:tr>
      <w:tr w:rsidR="00F55018" w:rsidRPr="003B56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862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</w:hyperlink>
          </w:p>
        </w:tc>
      </w:tr>
      <w:tr w:rsidR="00F55018" w:rsidRPr="003B56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aaba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738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55018" w:rsidRPr="003B56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Растровая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ececed</w:t>
              </w:r>
              <w:proofErr w:type="spellEnd"/>
            </w:hyperlink>
          </w:p>
        </w:tc>
      </w:tr>
      <w:tr w:rsidR="00F55018" w:rsidRPr="003B56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Векторная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686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</w:hyperlink>
          </w:p>
        </w:tc>
      </w:tr>
      <w:tr w:rsidR="00F55018" w:rsidRPr="003B56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и преобразование аудиовизуальных объектов.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Компьютерные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/45633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F55018" w:rsidRPr="003B56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7253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55018" w:rsidRPr="003B56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acc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F55018" w:rsidRPr="003B1F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5018" w:rsidRPr="003B1F7E" w:rsidRDefault="00F55018" w:rsidP="003B1F7E">
      <w:pPr>
        <w:spacing w:after="0"/>
        <w:rPr>
          <w:rFonts w:ascii="Times New Roman" w:hAnsi="Times New Roman" w:cs="Times New Roman"/>
          <w:sz w:val="24"/>
          <w:szCs w:val="24"/>
        </w:rPr>
        <w:sectPr w:rsidR="00F55018" w:rsidRPr="003B1F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5018" w:rsidRPr="003B1F7E" w:rsidRDefault="00A57400" w:rsidP="003B1F7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bookmarkStart w:id="9" w:name="block-54813766"/>
      <w:bookmarkEnd w:id="8"/>
      <w:r w:rsidRPr="003B1F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ПРОВЕРЯЕМЫЕ ТРЕБОВАНИЯ К РЕЗУЛЬТАТАМ ОСВОЕНИЯ ОСНОВНОЙ ОБРАЗОВАТЕЛЬНОЙ ПРОГРАММЫ</w:t>
      </w:r>
    </w:p>
    <w:p w:rsidR="00F55018" w:rsidRPr="003B1F7E" w:rsidRDefault="00A57400" w:rsidP="003B1F7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3B1F7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10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7636"/>
      </w:tblGrid>
      <w:tr w:rsidR="00F55018" w:rsidRPr="003B5681" w:rsidTr="003B1F7E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результата</w:t>
            </w:r>
            <w:proofErr w:type="spellEnd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F55018" w:rsidRPr="003B5681" w:rsidTr="003B1F7E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 w:line="336" w:lineRule="auto"/>
              <w:ind w:left="2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###По теме «Цифровая грамотность»</w:t>
            </w:r>
          </w:p>
        </w:tc>
      </w:tr>
      <w:tr w:rsidR="00F55018" w:rsidRPr="003B5681" w:rsidTr="003B1F7E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критически оценивать информацию, полученную из сети Интернет</w:t>
            </w:r>
          </w:p>
        </w:tc>
      </w:tr>
      <w:tr w:rsidR="00F55018" w:rsidRPr="003B5681" w:rsidTr="003B1F7E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###Умение характеризовать большие данные, приводить примеры источников их получения и направления использования</w:t>
            </w:r>
          </w:p>
        </w:tc>
      </w:tr>
      <w:tr w:rsidR="00F55018" w:rsidRPr="003B5681" w:rsidTr="003B1F7E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F55018" w:rsidRPr="003B5681" w:rsidTr="003B1F7E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 w:line="312" w:lineRule="auto"/>
              <w:ind w:left="2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###По теме «Теоретические основы информатики»</w:t>
            </w:r>
          </w:p>
        </w:tc>
      </w:tr>
      <w:tr w:rsidR="00F55018" w:rsidRPr="003B5681" w:rsidTr="003B1F7E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</w:t>
            </w:r>
          </w:p>
        </w:tc>
      </w:tr>
      <w:tr w:rsidR="00F55018" w:rsidRPr="003B5681" w:rsidTr="003B1F7E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</w:p>
        </w:tc>
      </w:tr>
      <w:tr w:rsidR="00F55018" w:rsidRPr="003B5681" w:rsidTr="003B1F7E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###Владение теоретическим аппаратом, позволяющим осуществлять представление заданного натурального числа в различных системах счисления</w:t>
            </w:r>
          </w:p>
        </w:tc>
      </w:tr>
      <w:tr w:rsidR="00F55018" w:rsidRPr="003B5681" w:rsidTr="003B1F7E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###Владение теоретическим аппаратом, позволяющим выполнять преобразования логических выражений, используя законы алгебры логики</w:t>
            </w:r>
          </w:p>
        </w:tc>
      </w:tr>
      <w:tr w:rsidR="00F55018" w:rsidRPr="003B5681" w:rsidTr="003B1F7E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 w:line="312" w:lineRule="auto"/>
              <w:ind w:left="2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###По теме «Информационные технологии»</w:t>
            </w:r>
          </w:p>
        </w:tc>
      </w:tr>
      <w:tr w:rsidR="00F55018" w:rsidRPr="003B5681" w:rsidTr="003B1F7E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</w:t>
            </w:r>
          </w:p>
        </w:tc>
      </w:tr>
      <w:tr w:rsidR="00F55018" w:rsidRPr="003B5681" w:rsidTr="003B1F7E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</w:t>
            </w:r>
          </w:p>
        </w:tc>
      </w:tr>
      <w:tr w:rsidR="00F55018" w:rsidRPr="003B5681" w:rsidTr="003B1F7E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:rsidR="00F55018" w:rsidRPr="003B1F7E" w:rsidRDefault="00F55018" w:rsidP="003B1F7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55018" w:rsidRPr="003B1F7E" w:rsidRDefault="00F55018" w:rsidP="003B1F7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F55018" w:rsidRPr="003B1F7E">
          <w:pgSz w:w="11906" w:h="16383"/>
          <w:pgMar w:top="1134" w:right="850" w:bottom="1134" w:left="1701" w:header="720" w:footer="720" w:gutter="0"/>
          <w:cols w:space="720"/>
        </w:sectPr>
      </w:pPr>
    </w:p>
    <w:p w:rsidR="00F55018" w:rsidRPr="003B1F7E" w:rsidRDefault="00A57400" w:rsidP="003B1F7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0" w:name="block-54813767"/>
      <w:bookmarkEnd w:id="9"/>
      <w:r w:rsidRPr="003B1F7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ПРОВЕРЯЕМЫЕ ЭЛЕМЕНТЫ СОДЕРЖАНИЯ</w:t>
      </w:r>
    </w:p>
    <w:p w:rsidR="00F55018" w:rsidRPr="003B1F7E" w:rsidRDefault="00A57400" w:rsidP="003B1F7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3B1F7E">
        <w:rPr>
          <w:rFonts w:ascii="Times New Roman" w:hAnsi="Times New Roman" w:cs="Times New Roman"/>
          <w:b/>
          <w:color w:val="000000"/>
          <w:sz w:val="24"/>
          <w:szCs w:val="24"/>
        </w:rPr>
        <w:t>10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5"/>
        <w:gridCol w:w="8404"/>
      </w:tblGrid>
      <w:tr w:rsidR="00F55018" w:rsidRPr="003B1F7E" w:rsidTr="003B1F7E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Проверяемый</w:t>
            </w:r>
            <w:proofErr w:type="spellEnd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</w:t>
            </w:r>
            <w:proofErr w:type="spellEnd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содержания</w:t>
            </w:r>
            <w:proofErr w:type="spellEnd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F55018" w:rsidRPr="003B1F7E" w:rsidTr="003B1F7E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 w:line="312" w:lineRule="auto"/>
              <w:ind w:left="33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грамотность</w:t>
            </w:r>
            <w:proofErr w:type="spellEnd"/>
          </w:p>
        </w:tc>
      </w:tr>
      <w:tr w:rsidR="00F55018" w:rsidRPr="003B5681" w:rsidTr="003B1F7E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Принципы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:rsidR="00F55018" w:rsidRPr="003B1F7E" w:rsidTr="003B1F7E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тенденции развития компьютерных технологий. Параллельные вычисления. Многопроцессорные системы. Суперкомпьютеры. Микроконтроллеры.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Роботизированные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</w:p>
        </w:tc>
      </w:tr>
      <w:tr w:rsidR="00F55018" w:rsidRPr="003B5681" w:rsidTr="003B1F7E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</w:t>
            </w:r>
          </w:p>
        </w:tc>
      </w:tr>
      <w:tr w:rsidR="00F55018" w:rsidRPr="003B1F7E" w:rsidTr="003B1F7E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 w:line="312" w:lineRule="auto"/>
              <w:ind w:left="33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Теоретические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информатики</w:t>
            </w:r>
            <w:proofErr w:type="spellEnd"/>
          </w:p>
        </w:tc>
      </w:tr>
      <w:tr w:rsidR="00F55018" w:rsidRPr="003B1F7E" w:rsidTr="003B1F7E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Информация, данные и знания. Универсальность дискретного представления информации. Двоичное кодирование</w:t>
            </w:r>
          </w:p>
        </w:tc>
      </w:tr>
      <w:tr w:rsidR="00F55018" w:rsidRPr="003B5681" w:rsidTr="003B1F7E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Равномерные и неравномерные коды. Условие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Фано</w:t>
            </w:r>
            <w:proofErr w:type="spellEnd"/>
          </w:p>
        </w:tc>
      </w:tr>
      <w:tr w:rsidR="00F55018" w:rsidRPr="003B5681" w:rsidTr="003B1F7E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равновероятности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</w:p>
        </w:tc>
      </w:tr>
      <w:tr w:rsidR="00F55018" w:rsidRPr="003B1F7E" w:rsidTr="003B1F7E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Хранение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памяти</w:t>
            </w:r>
            <w:proofErr w:type="spellEnd"/>
          </w:p>
        </w:tc>
      </w:tr>
      <w:tr w:rsidR="00F55018" w:rsidRPr="003B1F7E" w:rsidTr="003B1F7E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Системы. Компоненты системы и их взаимодействие. Системы управления. Управление как информационный процесс.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Обратная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</w:t>
            </w:r>
            <w:proofErr w:type="spellEnd"/>
          </w:p>
        </w:tc>
      </w:tr>
      <w:tr w:rsidR="00F55018" w:rsidRPr="003B1F7E" w:rsidTr="003B1F7E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ичной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системы счисления в десятичную. Алгоритм перевода конечной 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ичной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дроби в десятичную. Алгоритм перевода целого числа из десятичной системы счисления в 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ичную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Двоичная, восьмеричная и шестнадцатеричная системы счисления, перевод чисел между этими системами.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операции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позиционных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системах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счисления</w:t>
            </w:r>
            <w:proofErr w:type="spellEnd"/>
          </w:p>
        </w:tc>
      </w:tr>
      <w:tr w:rsidR="00F55018" w:rsidRPr="003B5681" w:rsidTr="003B1F7E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2.7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3B1F7E" w:rsidP="003B1F7E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A57400"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редставление целых и вещественных чисел в памяти компьютера</w:t>
            </w:r>
          </w:p>
        </w:tc>
      </w:tr>
      <w:tr w:rsidR="00F55018" w:rsidRPr="003B5681" w:rsidTr="003B1F7E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F55018" w:rsidRPr="003B5681" w:rsidRDefault="00A57400" w:rsidP="003B1F7E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Кодирование текстов. Кодировка 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ASCII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Однобайтные кодировки. Стандарт 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UNICODE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Кодировка 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UTF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-8. </w:t>
            </w:r>
            <w:r w:rsidRPr="003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информационного объёма текстовых сообщений</w:t>
            </w:r>
          </w:p>
        </w:tc>
      </w:tr>
      <w:tr w:rsidR="00F55018" w:rsidRPr="003B5681" w:rsidTr="003B1F7E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 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 w:rsidR="00F55018" w:rsidRPr="003B5681" w:rsidTr="003B1F7E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эквиваленция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 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</w:p>
        </w:tc>
      </w:tr>
      <w:tr w:rsidR="00F55018" w:rsidRPr="003B1F7E" w:rsidTr="003B1F7E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 w:line="312" w:lineRule="auto"/>
              <w:ind w:left="33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F55018" w:rsidRPr="003B1F7E" w:rsidTr="003B1F7E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Текстовый процессор. Редактирование и форматирование. Проверка орфографии и грамматики. Средства поиска и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автозамены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списка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литературы</w:t>
            </w:r>
            <w:proofErr w:type="spellEnd"/>
          </w:p>
        </w:tc>
      </w:tr>
    </w:tbl>
    <w:p w:rsidR="00F55018" w:rsidRPr="003B1F7E" w:rsidRDefault="00F55018" w:rsidP="003B1F7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F55018" w:rsidRPr="003B1F7E">
          <w:pgSz w:w="11906" w:h="16383"/>
          <w:pgMar w:top="1134" w:right="850" w:bottom="1134" w:left="1701" w:header="720" w:footer="720" w:gutter="0"/>
          <w:cols w:space="720"/>
        </w:sectPr>
      </w:pPr>
      <w:bookmarkStart w:id="11" w:name="block-54813768"/>
      <w:bookmarkEnd w:id="10"/>
    </w:p>
    <w:bookmarkEnd w:id="11"/>
    <w:p w:rsidR="00A57400" w:rsidRPr="003B1F7E" w:rsidRDefault="00A57400" w:rsidP="003B1F7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A57400" w:rsidRPr="003B1F7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F55018"/>
    <w:rsid w:val="003B1F7E"/>
    <w:rsid w:val="003B5681"/>
    <w:rsid w:val="00A57400"/>
    <w:rsid w:val="00F5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0E841"/>
  <w15:docId w15:val="{1E5744E0-FE31-4F80-ABA4-106388DF9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3B5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7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228ee427" TargetMode="External"/><Relationship Id="rId18" Type="http://schemas.openxmlformats.org/officeDocument/2006/relationships/hyperlink" Target="https://m.edsoo.ru/da4dd13d" TargetMode="External"/><Relationship Id="rId26" Type="http://schemas.openxmlformats.org/officeDocument/2006/relationships/hyperlink" Target="https://m.edsoo.ru/8f8cd2cb" TargetMode="External"/><Relationship Id="rId39" Type="http://schemas.openxmlformats.org/officeDocument/2006/relationships/hyperlink" Target="https://m.edsoo.ru/b0ececed" TargetMode="External"/><Relationship Id="rId21" Type="http://schemas.openxmlformats.org/officeDocument/2006/relationships/hyperlink" Target="https://m.edsoo.ru/b3b712c0" TargetMode="External"/><Relationship Id="rId34" Type="http://schemas.openxmlformats.org/officeDocument/2006/relationships/hyperlink" Target="https://m.edsoo.ru/f1593521" TargetMode="External"/><Relationship Id="rId42" Type="http://schemas.openxmlformats.org/officeDocument/2006/relationships/hyperlink" Target="https://m.edsoo.ru/d7253a6a" TargetMode="External"/><Relationship Id="rId7" Type="http://schemas.openxmlformats.org/officeDocument/2006/relationships/hyperlink" Target="https://m.edsoo.ru/af8b25f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38214cec" TargetMode="External"/><Relationship Id="rId29" Type="http://schemas.openxmlformats.org/officeDocument/2006/relationships/hyperlink" Target="https://m.edsoo.ru/61d9006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af8b25f4" TargetMode="External"/><Relationship Id="rId11" Type="http://schemas.openxmlformats.org/officeDocument/2006/relationships/hyperlink" Target="https://m.edsoo.ru/06b14abb" TargetMode="External"/><Relationship Id="rId24" Type="http://schemas.openxmlformats.org/officeDocument/2006/relationships/hyperlink" Target="https://m.edsoo.ru/de2c5353" TargetMode="External"/><Relationship Id="rId32" Type="http://schemas.openxmlformats.org/officeDocument/2006/relationships/hyperlink" Target="https://m.edsoo.ru/4fad160e" TargetMode="External"/><Relationship Id="rId37" Type="http://schemas.openxmlformats.org/officeDocument/2006/relationships/hyperlink" Target="https://m.edsoo.ru/aa862c53" TargetMode="External"/><Relationship Id="rId40" Type="http://schemas.openxmlformats.org/officeDocument/2006/relationships/hyperlink" Target="https://m.edsoo.ru/c686f9bb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m.edsoo.ru/af8b25f4" TargetMode="External"/><Relationship Id="rId15" Type="http://schemas.openxmlformats.org/officeDocument/2006/relationships/hyperlink" Target="https://m.edsoo.ru/06a855bf" TargetMode="External"/><Relationship Id="rId23" Type="http://schemas.openxmlformats.org/officeDocument/2006/relationships/hyperlink" Target="https://m.edsoo.ru/abbcd321" TargetMode="External"/><Relationship Id="rId28" Type="http://schemas.openxmlformats.org/officeDocument/2006/relationships/hyperlink" Target="https://m.edsoo.ru/a8b48364" TargetMode="External"/><Relationship Id="rId36" Type="http://schemas.openxmlformats.org/officeDocument/2006/relationships/hyperlink" Target="https://m.edsoo.ru/5fad1b53" TargetMode="External"/><Relationship Id="rId10" Type="http://schemas.openxmlformats.org/officeDocument/2006/relationships/hyperlink" Target="https://m.edsoo.ru/820e7a19" TargetMode="External"/><Relationship Id="rId19" Type="http://schemas.openxmlformats.org/officeDocument/2006/relationships/hyperlink" Target="https://m.edsoo.ru/60f2394f" TargetMode="External"/><Relationship Id="rId31" Type="http://schemas.openxmlformats.org/officeDocument/2006/relationships/hyperlink" Target="https://m.edsoo.ru/ad7328fc" TargetMode="External"/><Relationship Id="rId44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m.edsoo.ru/af8b25f4" TargetMode="External"/><Relationship Id="rId14" Type="http://schemas.openxmlformats.org/officeDocument/2006/relationships/hyperlink" Target="https://m.edsoo.ru/cdfae35e" TargetMode="External"/><Relationship Id="rId22" Type="http://schemas.openxmlformats.org/officeDocument/2006/relationships/hyperlink" Target="https://m.edsoo.ru/06c384e6" TargetMode="External"/><Relationship Id="rId27" Type="http://schemas.openxmlformats.org/officeDocument/2006/relationships/hyperlink" Target="https://m.edsoo.ru/5dd23ae4" TargetMode="External"/><Relationship Id="rId30" Type="http://schemas.openxmlformats.org/officeDocument/2006/relationships/hyperlink" Target="https://m.edsoo.ru/4c662a0d" TargetMode="External"/><Relationship Id="rId35" Type="http://schemas.openxmlformats.org/officeDocument/2006/relationships/hyperlink" Target="https://m.edsoo.ru/46ba058b" TargetMode="External"/><Relationship Id="rId43" Type="http://schemas.openxmlformats.org/officeDocument/2006/relationships/hyperlink" Target="https://m.edsoo.ru/acc1db62" TargetMode="External"/><Relationship Id="rId8" Type="http://schemas.openxmlformats.org/officeDocument/2006/relationships/hyperlink" Target="https://m.edsoo.ru/af8b25f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dc08b2c6" TargetMode="External"/><Relationship Id="rId17" Type="http://schemas.openxmlformats.org/officeDocument/2006/relationships/hyperlink" Target="https://m.edsoo.ru/9deef96b" TargetMode="External"/><Relationship Id="rId25" Type="http://schemas.openxmlformats.org/officeDocument/2006/relationships/hyperlink" Target="https://m.edsoo.ru/b2010e6e" TargetMode="External"/><Relationship Id="rId33" Type="http://schemas.openxmlformats.org/officeDocument/2006/relationships/hyperlink" Target="https://m.edsoo.ru/bb9d8b7f" TargetMode="External"/><Relationship Id="rId38" Type="http://schemas.openxmlformats.org/officeDocument/2006/relationships/hyperlink" Target="https://m.edsoo.ru/aaba738c" TargetMode="External"/><Relationship Id="rId20" Type="http://schemas.openxmlformats.org/officeDocument/2006/relationships/hyperlink" Target="https://m.edsoo.ru/abbcd321" TargetMode="External"/><Relationship Id="rId41" Type="http://schemas.openxmlformats.org/officeDocument/2006/relationships/hyperlink" Target="https://m.edsoo.ru/45633de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5822</Words>
  <Characters>33191</Characters>
  <Application>Microsoft Office Word</Application>
  <DocSecurity>0</DocSecurity>
  <Lines>276</Lines>
  <Paragraphs>77</Paragraphs>
  <ScaleCrop>false</ScaleCrop>
  <Company/>
  <LinksUpToDate>false</LinksUpToDate>
  <CharactersWithSpaces>38936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kissoh</cp:lastModifiedBy>
  <cp:revision>5</cp:revision>
  <dcterms:created xsi:type="dcterms:W3CDTF">2025-08-22T05:12:00Z</dcterms:created>
  <dcterms:modified xsi:type="dcterms:W3CDTF">2025-09-04T11:53:00Z</dcterms:modified>
</cp:coreProperties>
</file>