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DE303" w14:textId="77777777" w:rsidR="00D32D7E" w:rsidRDefault="00D32D7E" w:rsidP="000575FF">
      <w:pPr>
        <w:widowControl w:val="0"/>
        <w:tabs>
          <w:tab w:val="left" w:pos="5245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723373D" w14:textId="365A49CC" w:rsidR="000575FF" w:rsidRPr="0023025B" w:rsidRDefault="000575FF" w:rsidP="000575FF">
      <w:pPr>
        <w:widowControl w:val="0"/>
        <w:tabs>
          <w:tab w:val="left" w:pos="5245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Киселевская средняя общеобразовательная школа</w:t>
      </w:r>
    </w:p>
    <w:p w14:paraId="308E2484" w14:textId="7307713B" w:rsidR="00CA72B3" w:rsidRDefault="000575FF" w:rsidP="006D5490">
      <w:pPr>
        <w:widowControl w:val="0"/>
        <w:tabs>
          <w:tab w:val="left" w:pos="5245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имени Николая Васильевича Попова.</w:t>
      </w:r>
    </w:p>
    <w:p w14:paraId="51DB18EC" w14:textId="2972B4C8" w:rsidR="000575FF" w:rsidRPr="0023025B" w:rsidRDefault="000575FF" w:rsidP="000575FF">
      <w:pPr>
        <w:widowControl w:val="0"/>
        <w:tabs>
          <w:tab w:val="left" w:pos="5245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</w:t>
      </w:r>
    </w:p>
    <w:p w14:paraId="333E0F2D" w14:textId="77777777" w:rsidR="00D32D7E" w:rsidRDefault="00D32D7E" w:rsidP="000575FF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A9763" w14:textId="79CB810B" w:rsidR="000575FF" w:rsidRPr="004412FB" w:rsidRDefault="000575FF" w:rsidP="00E451EC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451EC" w:rsidRPr="004412F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86D9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32D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51EC" w:rsidRPr="004412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86D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32D7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A72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32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                      № </w:t>
      </w:r>
      <w:r w:rsidR="004E00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6D9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14:paraId="156E5CCD" w14:textId="77777777" w:rsidR="000575FF" w:rsidRPr="0023025B" w:rsidRDefault="000575FF" w:rsidP="000575FF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реестра обучающихся, которым предоставляется бесплатное горячее питание.</w:t>
      </w:r>
    </w:p>
    <w:p w14:paraId="45EAE1EA" w14:textId="77777777" w:rsidR="000575FF" w:rsidRPr="0023025B" w:rsidRDefault="000575FF" w:rsidP="000575FF">
      <w:pPr>
        <w:spacing w:after="0" w:line="240" w:lineRule="auto"/>
        <w:ind w:right="1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9A5BF" w14:textId="098C49C9" w:rsidR="000575FF" w:rsidRPr="00E57A0F" w:rsidRDefault="000575FF" w:rsidP="00057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C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пункта 5а Перечня поручений по реализации Послания Президента Российской Федерации Федеральному Собранию Российской Федерации от 15.01.2020 № Пр-113, руководствуясь пунктом 11 части 1 статьи 15 Федерального закона от 06.10.2003 № 131-ФЗ «Об общих принципах организации местного самоуправления в Российской Федерации», пунктом 15 части 3 статьи 28, пунктом 2 части 2 статьи 34, статьей 37, статьей 41, частью 7 статьи 79 Федерального закона от 29.12.2012 № 273-ФЗ «Об образовании в Российской Федерации», Областным законом от 14.11.2013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26-ЗС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образовании в Ростовской области», пунктом 2 постановления Правительства Ростовской области от 30.05.2018 № 365 «Об утверждении Порядка обеспечения питанием обучающихся за счет средств областного бюджета», Уставом муниципального образования «</w:t>
      </w:r>
      <w:proofErr w:type="spellStart"/>
      <w:r w:rsidRPr="000C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Заветинский</w:t>
      </w:r>
      <w:proofErr w:type="spellEnd"/>
      <w:r w:rsidRPr="000C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 </w:t>
      </w:r>
      <w:r w:rsidRPr="000C6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Администрации </w:t>
      </w:r>
      <w:proofErr w:type="spellStart"/>
      <w:r w:rsidRPr="000C60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Заветинского</w:t>
      </w:r>
      <w:proofErr w:type="spellEnd"/>
      <w:r w:rsidRPr="000C6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№459 от 05.09.2022 г.</w:t>
      </w:r>
      <w:r w:rsidRPr="000C6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0C6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обеспечении льготной услуги по питанию обучающихся муниципальных бюджетных общеобразовательных организаций </w:t>
      </w:r>
      <w:proofErr w:type="spellStart"/>
      <w:r w:rsidRPr="000C60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Заветинского</w:t>
      </w:r>
      <w:proofErr w:type="spellEnd"/>
      <w:r w:rsidRPr="000C6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района», </w:t>
      </w:r>
      <w:r w:rsidRPr="00F02AF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Постановлением </w:t>
      </w:r>
      <w:r w:rsidRPr="00652B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Администрации </w:t>
      </w:r>
      <w:proofErr w:type="spellStart"/>
      <w:r w:rsidRPr="00652B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Pr="00652B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Ростовской области </w:t>
      </w:r>
      <w:r w:rsidRPr="00787E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 503 от   04.10.2022 г. «</w:t>
      </w:r>
      <w:r w:rsidRPr="00787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787E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</w:t>
      </w:r>
      <w:r w:rsidRPr="00652BF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65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05.09.2022 № 459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4548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Постановлением Администрации </w:t>
      </w:r>
      <w:proofErr w:type="spellStart"/>
      <w:r w:rsidRPr="00C4548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Pr="00C4548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Ростовской области № 5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35</w:t>
      </w:r>
      <w:r w:rsidRPr="00C4548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21</w:t>
      </w:r>
      <w:r w:rsidRPr="00C4548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.10.2022 г. «</w:t>
      </w:r>
      <w:r w:rsidRPr="00C45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в постановление Администрации </w:t>
      </w:r>
      <w:proofErr w:type="spellStart"/>
      <w:r w:rsidRPr="00C454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Заветинского</w:t>
      </w:r>
      <w:proofErr w:type="spellEnd"/>
      <w:r w:rsidRPr="00C45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05.09.2022 № 459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Постановления </w:t>
      </w:r>
      <w:r w:rsidRPr="00D736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Администрации </w:t>
      </w:r>
      <w:proofErr w:type="spellStart"/>
      <w:r w:rsidRPr="00D736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Pr="00D736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Ростовской области №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714 от 30.12.2022 «</w:t>
      </w:r>
      <w:r w:rsidRPr="00D736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внесении изменений в постановление Администрации </w:t>
      </w:r>
      <w:proofErr w:type="spellStart"/>
      <w:r w:rsidRPr="00D736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Pr="00D736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736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05.09.2022 № 459»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Pr="00AD5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Постановления Администрации </w:t>
      </w:r>
      <w:proofErr w:type="spellStart"/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Ростовской области №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 </w:t>
      </w:r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11</w:t>
      </w:r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01</w:t>
      </w:r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«О внесении изменений в постановление Администрации </w:t>
      </w:r>
      <w:proofErr w:type="spellStart"/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от 05.09.2022 № 459»,</w:t>
      </w:r>
      <w:r w:rsidRPr="0092444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Постановления Администрации </w:t>
      </w:r>
      <w:proofErr w:type="spellStart"/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Ростовской области №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591 </w:t>
      </w:r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09</w:t>
      </w:r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11</w:t>
      </w:r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</w:t>
      </w:r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«О внесении изменений в постановление Администрации </w:t>
      </w:r>
      <w:proofErr w:type="spellStart"/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31</w:t>
      </w:r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</w:t>
      </w:r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18</w:t>
      </w:r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4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92,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Ростовской области №407 от 29.08.2024 «</w:t>
      </w:r>
      <w:r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внесении изменений в постановление Администрации </w:t>
      </w:r>
      <w:proofErr w:type="spellStart"/>
      <w:r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05.09.2022 № 459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»,</w:t>
      </w:r>
      <w:r w:rsidRPr="00AD52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32D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Постановления Администрации </w:t>
      </w:r>
      <w:proofErr w:type="spellStart"/>
      <w:r w:rsidR="00D32D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="00D32D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Ростовской области №503 от 01.11.2024 «</w:t>
      </w:r>
      <w:r w:rsidR="00D32D7E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внесении изменений в постановление Администрации </w:t>
      </w:r>
      <w:proofErr w:type="spellStart"/>
      <w:r w:rsidR="00D32D7E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="00D32D7E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</w:t>
      </w:r>
      <w:r w:rsidR="00D32D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32D7E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05.09.2022 № 459</w:t>
      </w:r>
      <w:r w:rsidR="00D32D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»,</w:t>
      </w:r>
      <w:r w:rsidR="00CA72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Постановления Администрации </w:t>
      </w:r>
      <w:proofErr w:type="spellStart"/>
      <w:r w:rsidR="00CA72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="00CA72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Ростовской области №591 от 28.12.2024 «</w:t>
      </w:r>
      <w:r w:rsidR="00CA72B3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внесении изменений в постановление Администрации </w:t>
      </w:r>
      <w:proofErr w:type="spellStart"/>
      <w:r w:rsidR="00CA72B3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="00CA72B3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</w:t>
      </w:r>
      <w:r w:rsidR="00CA72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A72B3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05.09.2022 № 459</w:t>
      </w:r>
      <w:r w:rsidR="00CA72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»,</w:t>
      </w:r>
      <w:r w:rsidR="006D5490" w:rsidRPr="006D5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D5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Постановления Администрации </w:t>
      </w:r>
      <w:proofErr w:type="spellStart"/>
      <w:r w:rsidR="006D5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="006D5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Ростовской области №352 от 31.07.2025 «</w:t>
      </w:r>
      <w:r w:rsidR="006D5490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внесении изменений в постановление Администрации </w:t>
      </w:r>
      <w:proofErr w:type="spellStart"/>
      <w:r w:rsidR="006D5490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="006D5490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</w:t>
      </w:r>
      <w:r w:rsidR="006D5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D5490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05.09.2022 № 459</w:t>
      </w:r>
      <w:r w:rsidR="006D5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», </w:t>
      </w:r>
      <w:r w:rsidR="00E451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Постановления Администрации </w:t>
      </w:r>
      <w:proofErr w:type="spellStart"/>
      <w:r w:rsidR="00E451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="00E451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Ростовской области №</w:t>
      </w:r>
      <w:r w:rsidR="00E451EC" w:rsidRPr="00E451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435</w:t>
      </w:r>
      <w:r w:rsidR="00E451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</w:t>
      </w:r>
      <w:r w:rsidR="00E451EC" w:rsidRPr="00E451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06</w:t>
      </w:r>
      <w:r w:rsidR="00E451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E451EC" w:rsidRPr="00E451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</w:t>
      </w:r>
      <w:r w:rsidR="00E451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.2025 «</w:t>
      </w:r>
      <w:r w:rsidR="00E451EC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внесении изменений в постановление Администрации </w:t>
      </w:r>
      <w:proofErr w:type="spellStart"/>
      <w:r w:rsidR="00E451EC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="00E451EC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</w:t>
      </w:r>
      <w:r w:rsidR="00E451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E451EC" w:rsidRPr="00E57A0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05.09.2022 № 459</w:t>
      </w:r>
      <w:r w:rsidR="00E451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»,  </w:t>
      </w:r>
      <w:r w:rsidR="00D32D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7360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основании решения педагогического </w:t>
      </w:r>
      <w:r w:rsidRPr="007B11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совета </w:t>
      </w:r>
      <w:r w:rsidRPr="00D32D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</w:t>
      </w:r>
      <w:r w:rsidR="00B86D9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11</w:t>
      </w:r>
      <w:r w:rsidRPr="00D32D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от</w:t>
      </w:r>
      <w:r w:rsidR="00B86D9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E451EC" w:rsidRPr="00E451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</w:t>
      </w:r>
      <w:r w:rsidR="00B86D9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D32D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E451EC" w:rsidRPr="00E451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="00B86D9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Pr="00D32D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.202</w:t>
      </w:r>
      <w:r w:rsidR="00CA72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D32D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г.</w:t>
      </w:r>
    </w:p>
    <w:p w14:paraId="44888520" w14:textId="77777777" w:rsidR="000575FF" w:rsidRPr="00C45481" w:rsidRDefault="000575FF" w:rsidP="00057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56F74B" w14:textId="65913471" w:rsidR="008727CE" w:rsidRDefault="000575FF" w:rsidP="00B86D91">
      <w:pPr>
        <w:widowControl w:val="0"/>
        <w:spacing w:after="0" w:line="31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Приказываю</w:t>
      </w:r>
      <w:r w:rsidR="00872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63614529" w14:textId="5D0E6C38" w:rsidR="000575FF" w:rsidRPr="001D6F61" w:rsidRDefault="000575FF" w:rsidP="000575FF">
      <w:pPr>
        <w:pStyle w:val="a3"/>
        <w:widowControl w:val="0"/>
        <w:spacing w:after="0" w:line="310" w:lineRule="exact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_Hlk176870911"/>
      <w:r>
        <w:rPr>
          <w:rFonts w:ascii="Times New Roman" w:hAnsi="Times New Roman" w:cs="Times New Roman"/>
          <w:sz w:val="24"/>
          <w:szCs w:val="24"/>
        </w:rPr>
        <w:t xml:space="preserve">               1.</w:t>
      </w:r>
      <w:r w:rsidRPr="001D6F61">
        <w:rPr>
          <w:rFonts w:ascii="Times New Roman" w:hAnsi="Times New Roman" w:cs="Times New Roman"/>
          <w:sz w:val="24"/>
          <w:szCs w:val="24"/>
        </w:rPr>
        <w:t>Исчислять денежные средства для организации бесплатного одноразового горячего питания на одного</w:t>
      </w:r>
      <w:r w:rsidRPr="001D6F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z w:val="24"/>
          <w:szCs w:val="24"/>
        </w:rPr>
        <w:t>обучающегося –</w:t>
      </w:r>
      <w:r w:rsidRPr="001D6F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z w:val="24"/>
          <w:szCs w:val="24"/>
        </w:rPr>
        <w:t>ребенка</w:t>
      </w:r>
      <w:r w:rsidRPr="001D6F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z w:val="24"/>
          <w:szCs w:val="24"/>
        </w:rPr>
        <w:t>из</w:t>
      </w:r>
      <w:r w:rsidRPr="001D6F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z w:val="24"/>
          <w:szCs w:val="24"/>
        </w:rPr>
        <w:t>малоимущей</w:t>
      </w:r>
      <w:r w:rsidRPr="001D6F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z w:val="24"/>
          <w:szCs w:val="24"/>
        </w:rPr>
        <w:t>семьи,</w:t>
      </w:r>
      <w:r w:rsidRPr="001D6F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z w:val="24"/>
          <w:szCs w:val="24"/>
        </w:rPr>
        <w:t>обучающегося</w:t>
      </w:r>
      <w:r w:rsidRPr="001D6F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z w:val="24"/>
          <w:szCs w:val="24"/>
        </w:rPr>
        <w:t>по</w:t>
      </w:r>
      <w:r w:rsidRPr="001D6F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z w:val="24"/>
          <w:szCs w:val="24"/>
        </w:rPr>
        <w:t>очной форме обучения, получающего основное общее и среднее общее образование (5-11 классы) в МБОУ Киселевской СОШ им. Н.В. Попова,</w:t>
      </w:r>
      <w:r w:rsidRPr="001D6F61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z w:val="24"/>
          <w:szCs w:val="24"/>
        </w:rPr>
        <w:t>в</w:t>
      </w:r>
      <w:r w:rsidRPr="001D6F61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z w:val="24"/>
          <w:szCs w:val="24"/>
        </w:rPr>
        <w:t>размере</w:t>
      </w:r>
      <w:r w:rsidRPr="001D6F61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="006D5490">
        <w:rPr>
          <w:rFonts w:ascii="Times New Roman" w:hAnsi="Times New Roman" w:cs="Times New Roman"/>
          <w:sz w:val="24"/>
          <w:szCs w:val="24"/>
        </w:rPr>
        <w:t>100</w:t>
      </w:r>
      <w:r w:rsidRPr="001D6F61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z w:val="24"/>
          <w:szCs w:val="24"/>
        </w:rPr>
        <w:t>рублей</w:t>
      </w:r>
      <w:r w:rsidRPr="001D6F61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z w:val="24"/>
          <w:szCs w:val="24"/>
        </w:rPr>
        <w:t>00</w:t>
      </w:r>
      <w:r w:rsidRPr="001D6F61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z w:val="24"/>
          <w:szCs w:val="24"/>
        </w:rPr>
        <w:t>копеек</w:t>
      </w:r>
      <w:r w:rsidRPr="001D6F61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z w:val="24"/>
          <w:szCs w:val="24"/>
        </w:rPr>
        <w:t>в</w:t>
      </w:r>
      <w:r w:rsidRPr="001D6F61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z w:val="24"/>
          <w:szCs w:val="24"/>
        </w:rPr>
        <w:t>день.</w:t>
      </w:r>
      <w:r w:rsidRPr="001D6F61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1D6F61">
        <w:rPr>
          <w:rFonts w:ascii="Times New Roman" w:hAnsi="Times New Roman" w:cs="Times New Roman"/>
          <w:spacing w:val="-2"/>
          <w:sz w:val="24"/>
          <w:szCs w:val="24"/>
        </w:rPr>
        <w:t>Основанием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6F61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льготы является подтверждающая справка, выданная Управлением социальной защиты населения Администрации </w:t>
      </w:r>
      <w:proofErr w:type="spellStart"/>
      <w:r w:rsidRPr="001D6F61">
        <w:rPr>
          <w:rFonts w:ascii="Times New Roman" w:eastAsia="Times New Roman" w:hAnsi="Times New Roman" w:cs="Times New Roman"/>
          <w:sz w:val="24"/>
          <w:szCs w:val="24"/>
        </w:rPr>
        <w:t>Заветинского</w:t>
      </w:r>
      <w:proofErr w:type="spellEnd"/>
      <w:r w:rsidRPr="001D6F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F61">
        <w:rPr>
          <w:rFonts w:ascii="Times New Roman" w:eastAsia="Times New Roman" w:hAnsi="Times New Roman" w:cs="Times New Roman"/>
          <w:spacing w:val="-2"/>
          <w:sz w:val="24"/>
          <w:szCs w:val="24"/>
        </w:rPr>
        <w:t>района».</w:t>
      </w:r>
      <w:bookmarkEnd w:id="0"/>
    </w:p>
    <w:p w14:paraId="0FEB71AB" w14:textId="0E1B35AA" w:rsidR="00D32D7E" w:rsidRPr="0023025B" w:rsidRDefault="000575FF" w:rsidP="00657310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 </w:t>
      </w:r>
      <w:proofErr w:type="gramStart"/>
      <w:r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Утвердить реестр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малоимущих семей, имеющих справки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УСЗН</w:t>
      </w:r>
      <w:r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</w:t>
      </w:r>
      <w:r w:rsidR="00B8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ноябрь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</w:t>
      </w:r>
      <w:r w:rsidR="00CA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г., которым предоставляется бесплатное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одноразовое</w:t>
      </w:r>
      <w:r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горячее 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End"/>
    </w:p>
    <w:p w14:paraId="44D8D166" w14:textId="4C1BA03A" w:rsidR="008727CE" w:rsidRDefault="000575FF" w:rsidP="008727CE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</w:t>
      </w:r>
      <w:bookmarkStart w:id="1" w:name="_Hlk176776072"/>
      <w:r w:rsidR="00872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8727CE" w:rsidRPr="001D6F61">
        <w:rPr>
          <w:rFonts w:ascii="Times New Roman" w:hAnsi="Times New Roman" w:cs="Times New Roman"/>
          <w:sz w:val="24"/>
          <w:szCs w:val="24"/>
        </w:rPr>
        <w:t>Исчислять денежные средства для организации бесплатного одноразового горячего питания на одного</w:t>
      </w:r>
      <w:r w:rsidR="008727CE" w:rsidRPr="001D6F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27CE" w:rsidRPr="001D6F61">
        <w:rPr>
          <w:rFonts w:ascii="Times New Roman" w:hAnsi="Times New Roman" w:cs="Times New Roman"/>
          <w:sz w:val="24"/>
          <w:szCs w:val="24"/>
        </w:rPr>
        <w:t>обучающегося</w:t>
      </w:r>
      <w:r w:rsidR="008727CE">
        <w:rPr>
          <w:rFonts w:ascii="Times New Roman" w:hAnsi="Times New Roman" w:cs="Times New Roman"/>
          <w:sz w:val="24"/>
          <w:szCs w:val="24"/>
        </w:rPr>
        <w:t xml:space="preserve"> 1-4 классов</w:t>
      </w:r>
      <w:r w:rsidR="008727CE" w:rsidRPr="001D6F61">
        <w:rPr>
          <w:rFonts w:ascii="Times New Roman" w:hAnsi="Times New Roman" w:cs="Times New Roman"/>
          <w:sz w:val="24"/>
          <w:szCs w:val="24"/>
        </w:rPr>
        <w:t xml:space="preserve"> МБОУ Киселевской СОШ им. Н.В. Попова,</w:t>
      </w:r>
      <w:r w:rsidR="008727CE" w:rsidRPr="001D6F61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="008727CE" w:rsidRPr="001D6F61">
        <w:rPr>
          <w:rFonts w:ascii="Times New Roman" w:hAnsi="Times New Roman" w:cs="Times New Roman"/>
          <w:sz w:val="24"/>
          <w:szCs w:val="24"/>
        </w:rPr>
        <w:t>в</w:t>
      </w:r>
      <w:r w:rsidR="008727CE" w:rsidRPr="001D6F61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="008727CE" w:rsidRPr="001D6F61">
        <w:rPr>
          <w:rFonts w:ascii="Times New Roman" w:hAnsi="Times New Roman" w:cs="Times New Roman"/>
          <w:sz w:val="24"/>
          <w:szCs w:val="24"/>
        </w:rPr>
        <w:t>размере</w:t>
      </w:r>
      <w:r w:rsidR="008727CE" w:rsidRPr="001D6F61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="008727CE">
        <w:rPr>
          <w:rFonts w:ascii="Times New Roman" w:hAnsi="Times New Roman" w:cs="Times New Roman"/>
          <w:sz w:val="24"/>
          <w:szCs w:val="24"/>
        </w:rPr>
        <w:t>85</w:t>
      </w:r>
      <w:r w:rsidR="008727CE" w:rsidRPr="001D6F61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="008727CE" w:rsidRPr="001D6F61">
        <w:rPr>
          <w:rFonts w:ascii="Times New Roman" w:hAnsi="Times New Roman" w:cs="Times New Roman"/>
          <w:sz w:val="24"/>
          <w:szCs w:val="24"/>
        </w:rPr>
        <w:t>рублей</w:t>
      </w:r>
      <w:r w:rsidR="008727CE" w:rsidRPr="001D6F61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="008727CE" w:rsidRPr="001D6F61">
        <w:rPr>
          <w:rFonts w:ascii="Times New Roman" w:hAnsi="Times New Roman" w:cs="Times New Roman"/>
          <w:sz w:val="24"/>
          <w:szCs w:val="24"/>
        </w:rPr>
        <w:t>00</w:t>
      </w:r>
      <w:r w:rsidR="008727CE" w:rsidRPr="001D6F61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="008727CE" w:rsidRPr="001D6F61">
        <w:rPr>
          <w:rFonts w:ascii="Times New Roman" w:hAnsi="Times New Roman" w:cs="Times New Roman"/>
          <w:sz w:val="24"/>
          <w:szCs w:val="24"/>
        </w:rPr>
        <w:t>копеек</w:t>
      </w:r>
      <w:r w:rsidR="008727CE" w:rsidRPr="001D6F61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="008727CE" w:rsidRPr="001D6F61">
        <w:rPr>
          <w:rFonts w:ascii="Times New Roman" w:hAnsi="Times New Roman" w:cs="Times New Roman"/>
          <w:sz w:val="24"/>
          <w:szCs w:val="24"/>
        </w:rPr>
        <w:t>в</w:t>
      </w:r>
      <w:r w:rsidR="008727CE" w:rsidRPr="001D6F61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="008727CE" w:rsidRPr="001D6F61">
        <w:rPr>
          <w:rFonts w:ascii="Times New Roman" w:hAnsi="Times New Roman" w:cs="Times New Roman"/>
          <w:sz w:val="24"/>
          <w:szCs w:val="24"/>
        </w:rPr>
        <w:t>день.</w:t>
      </w:r>
      <w:r w:rsidR="008727CE" w:rsidRPr="001D6F61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</w:p>
    <w:p w14:paraId="1F974495" w14:textId="1800EFA3" w:rsidR="00D32D7E" w:rsidRPr="00657310" w:rsidRDefault="008727CE" w:rsidP="00657310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2.1. </w:t>
      </w:r>
      <w:r w:rsidR="000575FF"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Утвердить реестр обучающихся </w:t>
      </w:r>
      <w:bookmarkEnd w:id="1"/>
      <w:r w:rsidR="000575FF"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1-4 классов</w:t>
      </w:r>
      <w:r w:rsidR="00057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</w:t>
      </w:r>
      <w:r w:rsidR="00CA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8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</w:t>
      </w:r>
      <w:r w:rsidR="004E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ябрь</w:t>
      </w:r>
      <w:r w:rsidR="00057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575FF"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</w:t>
      </w:r>
      <w:r w:rsidR="00CA7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0575FF"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г. </w:t>
      </w:r>
    </w:p>
    <w:p w14:paraId="130661AC" w14:textId="4F8B712E" w:rsidR="000575FF" w:rsidRPr="0023025B" w:rsidRDefault="006D5490" w:rsidP="000575FF">
      <w:pPr>
        <w:widowControl w:val="0"/>
        <w:tabs>
          <w:tab w:val="left" w:pos="934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="000575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0575FF" w:rsidRPr="00230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5FF"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Исчислять денежные средства для</w:t>
      </w:r>
      <w:r w:rsidR="000575FF" w:rsidRPr="00230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5FF"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детей с ограниченными возможностями здоровья или инвалидов, </w:t>
      </w:r>
      <w:r w:rsidR="000575FF" w:rsidRPr="00230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МБОУ Киселевской СОШ им.</w:t>
      </w:r>
      <w:r w:rsidR="0056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5FF" w:rsidRPr="0023025B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</w:t>
      </w:r>
      <w:r w:rsidR="00565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5FF" w:rsidRPr="00230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Попова, получающих основное общее и среднее общее образование (5-11 классы), для обеспечения двухразового питания вне зависимости от режима (смены) обучения </w:t>
      </w:r>
      <w:r w:rsidR="00057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общую сумму </w:t>
      </w:r>
      <w:r w:rsidR="000575FF" w:rsidRPr="00FA6A0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D6556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575FF" w:rsidRPr="00FA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575FF" w:rsidRPr="00FA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56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75FF" w:rsidRPr="00FA6A04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копеек (завтрак 7</w:t>
      </w:r>
      <w:r w:rsidR="00D6556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575FF" w:rsidRPr="00FA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575FF" w:rsidRPr="00FA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56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75FF" w:rsidRPr="00FA6A04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копеек, обед – 100 рублей 00 копеек  в</w:t>
      </w:r>
      <w:r w:rsidR="000575FF" w:rsidRPr="0016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  <w:r w:rsidR="000575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575FF" w:rsidRPr="00230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575FF"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 расчета количества дней обучения ребенка с ОВЗ согласно учебному плану обучающегося, за исключением выходных, праздничных дней и каникулярного времени.</w:t>
      </w:r>
    </w:p>
    <w:p w14:paraId="6297C731" w14:textId="28268DA3" w:rsidR="00D32D7E" w:rsidRDefault="000575FF" w:rsidP="000575FF">
      <w:pPr>
        <w:widowControl w:val="0"/>
        <w:tabs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</w:t>
      </w:r>
      <w:r w:rsidR="006D5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.1</w:t>
      </w:r>
      <w:r w:rsidR="006D5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232A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Утвердить реестр обучающихся с ограниченными возможностями здоровья или инвалидов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</w:t>
      </w:r>
      <w:r w:rsidR="00B86D9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</w:t>
      </w:r>
      <w:r w:rsidR="006D549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ябрь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202</w:t>
      </w:r>
      <w:r w:rsidR="00D6556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г,</w:t>
      </w:r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получающих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основно</w:t>
      </w:r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 общее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(5-9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класс</w:t>
      </w:r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и посещающих МБОУ Киселевскую СОШ им.</w:t>
      </w:r>
      <w:r w:rsidR="005657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Н.В.</w:t>
      </w:r>
      <w:r w:rsidR="0056578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Попова. </w:t>
      </w:r>
      <w:bookmarkStart w:id="2" w:name="_Hlk176871066"/>
    </w:p>
    <w:p w14:paraId="295C22EF" w14:textId="25F9B778" w:rsidR="00D32D7E" w:rsidRDefault="000575FF" w:rsidP="000575FF">
      <w:pPr>
        <w:widowControl w:val="0"/>
        <w:tabs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</w:t>
      </w:r>
      <w:r w:rsidR="00C62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232A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Исчислять денежные средства </w:t>
      </w:r>
      <w:bookmarkEnd w:id="2"/>
      <w:r w:rsidRPr="00232A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организации бесплатного одноразового горячего питания на одного обучающегося – ребенка из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многодетной</w:t>
      </w:r>
      <w:r w:rsidRPr="00232A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семьи, обучающегося по очной форме обучения, получающего основное общее и среднее общее образование (5-11 классы) в МБОУ Киселевской СОШ им. Н.В. Попова, в размере </w:t>
      </w:r>
    </w:p>
    <w:p w14:paraId="337BA4A2" w14:textId="137F4454" w:rsidR="000575FF" w:rsidRDefault="006D5490" w:rsidP="000575FF">
      <w:pPr>
        <w:widowControl w:val="0"/>
        <w:tabs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</w:t>
      </w:r>
      <w:r w:rsidR="00E451EC" w:rsidRPr="004412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="000575FF" w:rsidRPr="00232A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рубл</w:t>
      </w:r>
      <w:r w:rsidR="00E451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ь</w:t>
      </w:r>
      <w:r w:rsidR="000575FF" w:rsidRPr="00232A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E451EC" w:rsidRPr="004412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12</w:t>
      </w:r>
      <w:r w:rsidR="000575FF" w:rsidRPr="00232A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копеек в день. Основанием предоставления льготы является подтверждающая справка, выданная Управлением социальной защиты населения Администрации </w:t>
      </w:r>
      <w:proofErr w:type="spellStart"/>
      <w:r w:rsidR="000575FF" w:rsidRPr="00232A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Заветинского</w:t>
      </w:r>
      <w:proofErr w:type="spellEnd"/>
      <w:r w:rsidR="000575FF" w:rsidRPr="00232A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района».</w:t>
      </w:r>
    </w:p>
    <w:p w14:paraId="670085FF" w14:textId="76F5FBDB" w:rsidR="00D32D7E" w:rsidRPr="00657310" w:rsidRDefault="000575FF" w:rsidP="00657310">
      <w:pPr>
        <w:widowControl w:val="0"/>
        <w:tabs>
          <w:tab w:val="left" w:pos="934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62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FA6A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proofErr w:type="gramStart"/>
      <w:r w:rsidRPr="00FA6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</w:t>
      </w:r>
      <w:proofErr w:type="gramEnd"/>
      <w:r w:rsidRPr="00FA6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твердить реестр обучающихся из многодетных семей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</w:t>
      </w:r>
      <w:r w:rsidR="00B8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4E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="006D5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202</w:t>
      </w:r>
      <w:r w:rsidR="00D65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г, имеющих подтверждающую справку из УСЗН</w:t>
      </w:r>
      <w:r w:rsidRPr="00FA6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011641FA" w14:textId="7B252ECC" w:rsidR="00D32D7E" w:rsidRDefault="00C622EF" w:rsidP="000575FF">
      <w:pPr>
        <w:widowControl w:val="0"/>
        <w:tabs>
          <w:tab w:val="left" w:pos="934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 w:rsidR="000575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0575FF" w:rsidRPr="00D429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5FF" w:rsidRPr="00232A8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Исчислять денежные средства</w:t>
      </w:r>
      <w:r w:rsidR="000575FF" w:rsidRPr="00D429D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575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организации</w:t>
      </w:r>
      <w:r w:rsidR="000575FF" w:rsidRPr="00D429D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бесплатного одноразового горячего питания на одного обучающегося – ребенка участника специальной военной операции, а также ребенка, находящегося под опекой (попечительством) участника специальной военной операции, получающего основное общее и среднее общее образование (5-11 классы) в </w:t>
      </w:r>
      <w:r w:rsidR="000575F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МБОУ Киселевской СОШ им. Н.В. Попова</w:t>
      </w:r>
      <w:r w:rsidR="000575FF" w:rsidRPr="00D429D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в размере </w:t>
      </w:r>
    </w:p>
    <w:p w14:paraId="0A973B75" w14:textId="73CB8731" w:rsidR="000575FF" w:rsidRPr="00D429DF" w:rsidRDefault="00E451EC" w:rsidP="00D32D7E">
      <w:pPr>
        <w:widowControl w:val="0"/>
        <w:tabs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412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81</w:t>
      </w:r>
      <w:r w:rsidR="000575FF" w:rsidRPr="00D429D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ь</w:t>
      </w:r>
      <w:r w:rsidR="000575FF" w:rsidRPr="00D429D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12</w:t>
      </w:r>
      <w:r w:rsidR="000575FF" w:rsidRPr="00D429D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копеек в день.</w:t>
      </w:r>
    </w:p>
    <w:p w14:paraId="2841FF3D" w14:textId="1295052F" w:rsidR="00D32D7E" w:rsidRDefault="000575FF" w:rsidP="000575FF">
      <w:pPr>
        <w:widowControl w:val="0"/>
        <w:tabs>
          <w:tab w:val="left" w:pos="934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</w:t>
      </w:r>
      <w:r w:rsidR="00C622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.1</w:t>
      </w:r>
      <w:r w:rsidRPr="00FA6A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A6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Утвердить реестр обучающихся, участников СВО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</w:t>
      </w:r>
      <w:r w:rsidR="00B86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4E0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="006D5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202</w:t>
      </w:r>
      <w:r w:rsidR="00D65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</w:t>
      </w:r>
    </w:p>
    <w:p w14:paraId="48D567AD" w14:textId="00DFA115" w:rsidR="000575FF" w:rsidRPr="0023025B" w:rsidRDefault="00657310" w:rsidP="000575FF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0575FF" w:rsidRPr="00230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.Контроль за выполнением приказа возложить </w:t>
      </w:r>
      <w:r w:rsidR="000575FF"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ответственного за организацию питания, </w:t>
      </w:r>
      <w:proofErr w:type="spellStart"/>
      <w:r w:rsidR="000575FF"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Низеву</w:t>
      </w:r>
      <w:proofErr w:type="spellEnd"/>
      <w:r w:rsidR="000575FF"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В.В.</w:t>
      </w:r>
      <w:proofErr w:type="gramEnd"/>
    </w:p>
    <w:p w14:paraId="3DF74492" w14:textId="77777777" w:rsidR="000575FF" w:rsidRPr="0023025B" w:rsidRDefault="000575FF" w:rsidP="000575FF">
      <w:pPr>
        <w:widowControl w:val="0"/>
        <w:tabs>
          <w:tab w:val="left" w:pos="1098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E6CE7DA" w14:textId="60DFB257" w:rsidR="006D5490" w:rsidRDefault="000575FF" w:rsidP="000575FF">
      <w:pPr>
        <w:widowControl w:val="0"/>
        <w:tabs>
          <w:tab w:val="left" w:pos="1098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Директор школы:                                                   </w:t>
      </w:r>
      <w:r w:rsidR="005B7A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</w:t>
      </w:r>
      <w:proofErr w:type="spellStart"/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О.Н.Белянская</w:t>
      </w:r>
      <w:proofErr w:type="spellEnd"/>
    </w:p>
    <w:p w14:paraId="1E01A723" w14:textId="3C23A48F" w:rsidR="000575FF" w:rsidRPr="0023025B" w:rsidRDefault="000575FF" w:rsidP="000575FF">
      <w:pPr>
        <w:widowControl w:val="0"/>
        <w:tabs>
          <w:tab w:val="left" w:pos="1098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приказом ознакомлены:                  </w:t>
      </w:r>
    </w:p>
    <w:p w14:paraId="4075B05F" w14:textId="77777777" w:rsidR="000575FF" w:rsidRPr="0023025B" w:rsidRDefault="000575FF" w:rsidP="000575FF">
      <w:pPr>
        <w:widowControl w:val="0"/>
        <w:tabs>
          <w:tab w:val="left" w:pos="1098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Главный бухгалтер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</w:t>
      </w:r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</w:t>
      </w:r>
      <w:proofErr w:type="spellStart"/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Н.В.Кончевская</w:t>
      </w:r>
      <w:proofErr w:type="spellEnd"/>
    </w:p>
    <w:p w14:paraId="7DFC115D" w14:textId="6A483378" w:rsidR="000575FF" w:rsidRPr="0023025B" w:rsidRDefault="000575FF" w:rsidP="000575FF">
      <w:pPr>
        <w:widowControl w:val="0"/>
        <w:tabs>
          <w:tab w:val="left" w:pos="1098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Ответственный за организацию питания</w:t>
      </w:r>
      <w:r w:rsidR="00B86D9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</w:t>
      </w:r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</w:t>
      </w:r>
      <w:proofErr w:type="spellStart"/>
      <w:r w:rsidRPr="0023025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В.В.Низева</w:t>
      </w:r>
      <w:proofErr w:type="spellEnd"/>
    </w:p>
    <w:p w14:paraId="4A33095B" w14:textId="77777777" w:rsidR="000575FF" w:rsidRDefault="000575FF" w:rsidP="000575FF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3" w:name="_Hlk176856592"/>
      <w:bookmarkStart w:id="4" w:name="_Hlk176856557"/>
    </w:p>
    <w:p w14:paraId="45D01CBC" w14:textId="2187AA3C" w:rsidR="004E0029" w:rsidRPr="00657310" w:rsidRDefault="004E0029" w:rsidP="00657310">
      <w:pPr>
        <w:widowControl w:val="0"/>
        <w:tabs>
          <w:tab w:val="left" w:pos="1098"/>
        </w:tabs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5" w:name="_GoBack"/>
      <w:bookmarkEnd w:id="3"/>
      <w:bookmarkEnd w:id="4"/>
      <w:bookmarkEnd w:id="5"/>
    </w:p>
    <w:sectPr w:rsidR="004E0029" w:rsidRPr="00657310" w:rsidSect="008727C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199"/>
    <w:multiLevelType w:val="hybridMultilevel"/>
    <w:tmpl w:val="9AD45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764DB"/>
    <w:multiLevelType w:val="hybridMultilevel"/>
    <w:tmpl w:val="C1EC3722"/>
    <w:lvl w:ilvl="0" w:tplc="F17239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25E06"/>
    <w:multiLevelType w:val="hybridMultilevel"/>
    <w:tmpl w:val="41AE2054"/>
    <w:lvl w:ilvl="0" w:tplc="F172396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DF18FA"/>
    <w:multiLevelType w:val="hybridMultilevel"/>
    <w:tmpl w:val="BCDA8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D6146"/>
    <w:multiLevelType w:val="hybridMultilevel"/>
    <w:tmpl w:val="41AE2054"/>
    <w:lvl w:ilvl="0" w:tplc="F172396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A7E7F8B"/>
    <w:multiLevelType w:val="hybridMultilevel"/>
    <w:tmpl w:val="9AD45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9B"/>
    <w:rsid w:val="000575FF"/>
    <w:rsid w:val="004412FB"/>
    <w:rsid w:val="004D1703"/>
    <w:rsid w:val="004E0029"/>
    <w:rsid w:val="00565783"/>
    <w:rsid w:val="005A28D7"/>
    <w:rsid w:val="005B7A5A"/>
    <w:rsid w:val="00657310"/>
    <w:rsid w:val="00657AE9"/>
    <w:rsid w:val="006D5490"/>
    <w:rsid w:val="00721F38"/>
    <w:rsid w:val="00746249"/>
    <w:rsid w:val="008727CE"/>
    <w:rsid w:val="00873537"/>
    <w:rsid w:val="008B36E7"/>
    <w:rsid w:val="009676DD"/>
    <w:rsid w:val="00A04368"/>
    <w:rsid w:val="00A10E9B"/>
    <w:rsid w:val="00A8058D"/>
    <w:rsid w:val="00B164E8"/>
    <w:rsid w:val="00B82E8A"/>
    <w:rsid w:val="00B86D91"/>
    <w:rsid w:val="00C622EF"/>
    <w:rsid w:val="00CA72B3"/>
    <w:rsid w:val="00CB4326"/>
    <w:rsid w:val="00D32D7E"/>
    <w:rsid w:val="00D65566"/>
    <w:rsid w:val="00D751B3"/>
    <w:rsid w:val="00E451EC"/>
    <w:rsid w:val="00EA5DD7"/>
    <w:rsid w:val="00EC37DE"/>
    <w:rsid w:val="00F8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E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6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Валентина</cp:lastModifiedBy>
  <cp:revision>28</cp:revision>
  <cp:lastPrinted>2025-11-05T07:25:00Z</cp:lastPrinted>
  <dcterms:created xsi:type="dcterms:W3CDTF">2024-11-05T09:34:00Z</dcterms:created>
  <dcterms:modified xsi:type="dcterms:W3CDTF">2025-11-19T10:04:00Z</dcterms:modified>
</cp:coreProperties>
</file>