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A2" w:rsidRDefault="00FD7AA2" w:rsidP="00FD7AA2">
      <w:pPr>
        <w:spacing w:after="0" w:line="341" w:lineRule="exact"/>
        <w:ind w:left="20"/>
        <w:jc w:val="center"/>
      </w:pPr>
      <w:bookmarkStart w:id="0" w:name="bookmark31"/>
      <w:r>
        <w:rPr>
          <w:rStyle w:val="22"/>
          <w:b w:val="0"/>
          <w:bCs w:val="0"/>
        </w:rPr>
        <w:t>Информация для родителей:</w:t>
      </w:r>
      <w:bookmarkEnd w:id="0"/>
    </w:p>
    <w:p w:rsidR="00FD7AA2" w:rsidRDefault="00FD7AA2" w:rsidP="00FD7AA2">
      <w:pPr>
        <w:pStyle w:val="60"/>
        <w:shd w:val="clear" w:color="auto" w:fill="auto"/>
        <w:ind w:left="20" w:firstLine="0"/>
        <w:jc w:val="left"/>
      </w:pPr>
      <w:r>
        <w:t>Результаты школьных исследований «Дети в Интернете и родители»</w:t>
      </w:r>
    </w:p>
    <w:p w:rsidR="00FD7AA2" w:rsidRDefault="00FD7AA2" w:rsidP="00FD7AA2">
      <w:pPr>
        <w:pStyle w:val="15"/>
        <w:shd w:val="clear" w:color="auto" w:fill="auto"/>
        <w:ind w:left="20" w:firstLine="0"/>
        <w:jc w:val="left"/>
      </w:pPr>
      <w:r>
        <w:t>-0% российских детей регулярно пользуются детскими социальными сетями, предпочитая те же сервисы, что и взрослые;</w:t>
      </w:r>
    </w:p>
    <w:p w:rsidR="00FD7AA2" w:rsidRDefault="00FD7AA2" w:rsidP="00FD7AA2">
      <w:pPr>
        <w:pStyle w:val="15"/>
        <w:shd w:val="clear" w:color="auto" w:fill="auto"/>
        <w:ind w:left="20" w:firstLine="0"/>
        <w:jc w:val="left"/>
      </w:pPr>
      <w:r>
        <w:t xml:space="preserve">-Около 86% российских детей из общего числа зарегистрированных в </w:t>
      </w:r>
      <w:proofErr w:type="spellStart"/>
      <w:r>
        <w:t>соцсетях</w:t>
      </w:r>
      <w:proofErr w:type="spellEnd"/>
      <w:r>
        <w:t xml:space="preserve"> пользуются "</w:t>
      </w:r>
      <w:proofErr w:type="spellStart"/>
      <w:r>
        <w:t>ВКонтакте</w:t>
      </w:r>
      <w:proofErr w:type="spellEnd"/>
      <w:r>
        <w:t xml:space="preserve">”; </w:t>
      </w:r>
      <w:proofErr w:type="gramStart"/>
      <w:r>
        <w:t>-Л</w:t>
      </w:r>
      <w:proofErr w:type="gramEnd"/>
      <w:r>
        <w:t xml:space="preserve">ишь 5% опрошенных что-то знают о «Мире </w:t>
      </w:r>
      <w:proofErr w:type="spellStart"/>
      <w:r>
        <w:t>Бибигона</w:t>
      </w:r>
      <w:proofErr w:type="spellEnd"/>
      <w:r>
        <w:t xml:space="preserve">», около 1% школьников вроде слышали о </w:t>
      </w:r>
      <w:proofErr w:type="spellStart"/>
      <w:r>
        <w:rPr>
          <w:lang w:val="en-US" w:bidi="en-US"/>
        </w:rPr>
        <w:t>Tvidi</w:t>
      </w:r>
      <w:proofErr w:type="spellEnd"/>
      <w:r w:rsidRPr="00C940C8">
        <w:rPr>
          <w:lang w:bidi="en-US"/>
        </w:rPr>
        <w:t xml:space="preserve">; </w:t>
      </w:r>
      <w:r>
        <w:t>-Опрос учащихся 5 классов показал, что 75% уже зарегистрированы «</w:t>
      </w:r>
      <w:proofErr w:type="spellStart"/>
      <w:r>
        <w:t>ВКонтакте</w:t>
      </w:r>
      <w:proofErr w:type="spellEnd"/>
      <w:r>
        <w:t xml:space="preserve">», готовы зарегистрироваться хоть сейчас и все оставшиеся, потому что «это круто», «там все наши», «там </w:t>
      </w:r>
      <w:proofErr w:type="spellStart"/>
      <w:r>
        <w:t>прикольно</w:t>
      </w:r>
      <w:proofErr w:type="spellEnd"/>
      <w:r>
        <w:t>».</w:t>
      </w:r>
    </w:p>
    <w:p w:rsidR="00FD7AA2" w:rsidRDefault="00FD7AA2" w:rsidP="00FD7AA2">
      <w:pPr>
        <w:pStyle w:val="15"/>
        <w:shd w:val="clear" w:color="auto" w:fill="auto"/>
        <w:ind w:left="20" w:firstLine="0"/>
        <w:jc w:val="left"/>
      </w:pPr>
      <w:r>
        <w:t>-В 6 классах ситуация меняется: 99% опрошенных шестиклассников «уже давно» зарегистрированы «</w:t>
      </w:r>
      <w:proofErr w:type="spellStart"/>
      <w:r>
        <w:t>ВКонтакте</w:t>
      </w:r>
      <w:proofErr w:type="spellEnd"/>
      <w:r>
        <w:t>»;</w:t>
      </w:r>
    </w:p>
    <w:p w:rsidR="00FD7AA2" w:rsidRDefault="00FD7AA2" w:rsidP="00FD7AA2">
      <w:pPr>
        <w:pStyle w:val="15"/>
        <w:shd w:val="clear" w:color="auto" w:fill="auto"/>
        <w:ind w:left="20" w:firstLine="0"/>
        <w:jc w:val="left"/>
      </w:pPr>
      <w:r>
        <w:t>Опрос учащихся 7-11 классов показал, что если дома есть компьютер с выходом в Интернет, то школьник в обязательном порядке каждый день зависает «</w:t>
      </w:r>
      <w:proofErr w:type="spellStart"/>
      <w:r>
        <w:t>ВКонтакте</w:t>
      </w:r>
      <w:proofErr w:type="spellEnd"/>
      <w:r>
        <w:t xml:space="preserve">». Что он там делает? Да, то же, что и все остальные: пишет короткие сообщения; смотрит мультики (младшие); слушает музыку; размещает фотографии, видео; знакомится, дружится, </w:t>
      </w:r>
      <w:proofErr w:type="spellStart"/>
      <w:r>
        <w:t>гламурничает</w:t>
      </w:r>
      <w:proofErr w:type="spellEnd"/>
      <w:r>
        <w:t xml:space="preserve"> (ведь в реальной жизни не всегда получается) и так далее;</w:t>
      </w:r>
    </w:p>
    <w:p w:rsidR="00FD7AA2" w:rsidRDefault="00FD7AA2" w:rsidP="00FD7AA2">
      <w:pPr>
        <w:pStyle w:val="15"/>
        <w:shd w:val="clear" w:color="auto" w:fill="auto"/>
        <w:ind w:left="20" w:right="20" w:firstLine="0"/>
      </w:pPr>
      <w:r>
        <w:t>-60% детей имеют доступ к сети Интернет дома, 28% - в школе, 10% - у друзей и лишь 2% - в Интернет-кафе. Причем 100% опрошенных родителей указали, что разрешают своим детям путешествовать по Всемирной сети.</w:t>
      </w:r>
    </w:p>
    <w:p w:rsidR="00FD7AA2" w:rsidRDefault="00FD7AA2" w:rsidP="00FD7AA2">
      <w:pPr>
        <w:pStyle w:val="15"/>
        <w:shd w:val="clear" w:color="auto" w:fill="auto"/>
        <w:ind w:left="20" w:right="260" w:firstLine="120"/>
        <w:jc w:val="left"/>
      </w:pPr>
      <w:r>
        <w:t>-На вопрос «Оказывают ли путешествия по сети на школьные успехи Вашего ребенка?» 64% родителей ответили положительно, а 36% родителей указали, что путешествия по Интернету не влияют на успеваемость их ребенка.</w:t>
      </w:r>
    </w:p>
    <w:p w:rsidR="00FD7AA2" w:rsidRDefault="00FD7AA2" w:rsidP="00FD7AA2">
      <w:pPr>
        <w:pStyle w:val="15"/>
        <w:shd w:val="clear" w:color="auto" w:fill="auto"/>
        <w:ind w:left="20" w:firstLine="0"/>
        <w:jc w:val="left"/>
      </w:pPr>
      <w:r>
        <w:t>- На вопрос «Оказывают ли путешествия по сети на здоровье Вашего ребенка?» лишь 43% родителей ответили положительно. 57% считают, что путешествия по сети не влияют на здоровье детей.</w:t>
      </w:r>
    </w:p>
    <w:p w:rsidR="00FD7AA2" w:rsidRDefault="00FD7AA2" w:rsidP="00FD7AA2">
      <w:pPr>
        <w:pStyle w:val="15"/>
        <w:shd w:val="clear" w:color="auto" w:fill="auto"/>
        <w:ind w:left="380" w:right="20" w:firstLine="160"/>
        <w:jc w:val="left"/>
      </w:pPr>
      <w:r>
        <w:t xml:space="preserve">- На вопрос «Что Вас больше всего настораживает при использовании Вашим ребенком сети Интернет?» около 32% родителей указали вредоносные сайты, 28% - сайты </w:t>
      </w:r>
      <w:proofErr w:type="gramStart"/>
      <w:r>
        <w:t>с</w:t>
      </w:r>
      <w:proofErr w:type="gramEnd"/>
      <w:r>
        <w:t xml:space="preserve"> негативным и противоправным </w:t>
      </w:r>
      <w:proofErr w:type="spellStart"/>
      <w:r>
        <w:t>контентом</w:t>
      </w:r>
      <w:proofErr w:type="spellEnd"/>
      <w:r>
        <w:t>.</w:t>
      </w:r>
    </w:p>
    <w:p w:rsidR="00FD7AA2" w:rsidRDefault="00FD7AA2" w:rsidP="00FD7AA2">
      <w:pPr>
        <w:pStyle w:val="15"/>
        <w:shd w:val="clear" w:color="auto" w:fill="auto"/>
        <w:ind w:left="20" w:right="260" w:firstLine="120"/>
        <w:jc w:val="left"/>
      </w:pPr>
      <w:r>
        <w:t xml:space="preserve">Большинство родителей считают, что наиболее эффективным способом защиты детей от </w:t>
      </w:r>
      <w:proofErr w:type="spellStart"/>
      <w:proofErr w:type="gramStart"/>
      <w:r>
        <w:t>Интернет-угроз</w:t>
      </w:r>
      <w:proofErr w:type="spellEnd"/>
      <w:proofErr w:type="gramEnd"/>
      <w:r>
        <w:t xml:space="preserve"> являются специализированные системы фильтрации </w:t>
      </w:r>
      <w:proofErr w:type="spellStart"/>
      <w:r>
        <w:t>контента</w:t>
      </w:r>
      <w:proofErr w:type="spellEnd"/>
      <w:r>
        <w:t xml:space="preserve"> и наблюдение взрослых.</w:t>
      </w:r>
    </w:p>
    <w:p w:rsidR="00FD7AA2" w:rsidRDefault="00FD7AA2" w:rsidP="00FD7AA2">
      <w:pPr>
        <w:pStyle w:val="15"/>
        <w:shd w:val="clear" w:color="auto" w:fill="auto"/>
        <w:ind w:left="20" w:right="260" w:firstLine="120"/>
        <w:jc w:val="left"/>
      </w:pPr>
      <w:r>
        <w:t>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</w:t>
      </w:r>
    </w:p>
    <w:p w:rsidR="00FD7AA2" w:rsidRDefault="00FD7AA2" w:rsidP="00FD7AA2">
      <w:pPr>
        <w:pStyle w:val="15"/>
        <w:shd w:val="clear" w:color="auto" w:fill="auto"/>
        <w:ind w:left="20" w:right="40" w:firstLine="0"/>
        <w:jc w:val="left"/>
      </w:pPr>
      <w:r>
        <w:t xml:space="preserve">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</w:t>
      </w:r>
      <w:r>
        <w:rPr>
          <w:rStyle w:val="a5"/>
        </w:rPr>
        <w:t xml:space="preserve">А </w:t>
      </w:r>
      <w:r>
        <w:t>кто им может в этом помочь, если не их родители и взрослые?</w:t>
      </w:r>
    </w:p>
    <w:p w:rsidR="00FD7AA2" w:rsidRDefault="00FD7AA2" w:rsidP="00FD7AA2">
      <w:pPr>
        <w:pStyle w:val="15"/>
        <w:shd w:val="clear" w:color="auto" w:fill="auto"/>
        <w:spacing w:after="300" w:line="346" w:lineRule="exact"/>
        <w:ind w:left="20" w:right="40" w:firstLine="0"/>
        <w:jc w:val="left"/>
      </w:pPr>
      <w:r>
        <w:t xml:space="preserve">Следует понимать, что подключаясь </w:t>
      </w:r>
      <w:proofErr w:type="gramStart"/>
      <w:r>
        <w:t>к</w:t>
      </w:r>
      <w:proofErr w:type="gramEnd"/>
      <w: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FD7AA2" w:rsidRDefault="00FD7AA2" w:rsidP="00FD7AA2">
      <w:pPr>
        <w:pStyle w:val="30"/>
        <w:shd w:val="clear" w:color="auto" w:fill="auto"/>
        <w:spacing w:line="346" w:lineRule="exact"/>
        <w:ind w:right="140" w:firstLine="0"/>
        <w:jc w:val="center"/>
      </w:pPr>
      <w:bookmarkStart w:id="1" w:name="bookmark32"/>
      <w:r>
        <w:lastRenderedPageBreak/>
        <w:t>ОБЩИЕ СОВЕТЫ ПО УПРАВЛЕНИЮ БЕЗОПАСНОСТЬЮ ДЕТЕЙ В ВОЗРАСТЕ 14 - 17 ЛЕТ ПРИ РАБОТЕ В ИНТЕРНЕТЕ.</w:t>
      </w:r>
      <w:bookmarkEnd w:id="1"/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  <w:jc w:val="left"/>
      </w:pPr>
      <w:r>
        <w:t xml:space="preserve"> Измените в соответствии с интересами и запросами подростка список домашних правил использования подростком Интернета, требуйте его соблюдения.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firstLine="0"/>
        <w:jc w:val="left"/>
      </w:pPr>
      <w:r>
        <w:t xml:space="preserve"> Беседуйте с подростками об их друзьях в Интернете и о том, чем они занимаются.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  <w:jc w:val="left"/>
      </w:pPr>
      <w:r>
        <w:t xml:space="preserve"> Спрашивайте о людях, с которыми подростки общаются по мгновенному обмену сообщениями, и убедитесь, что эти люди им знакомы.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firstLine="0"/>
        <w:jc w:val="left"/>
      </w:pPr>
      <w:r>
        <w:t xml:space="preserve"> Интересуйтесь, какими чатами и досками объявлений пользуются подростки и с кем они общаются.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  <w:jc w:val="left"/>
      </w:pPr>
      <w:r>
        <w:t xml:space="preserve"> Поощряйте использование </w:t>
      </w:r>
      <w:proofErr w:type="spellStart"/>
      <w:r>
        <w:t>модерируемых</w:t>
      </w:r>
      <w:proofErr w:type="spellEnd"/>
      <w:r>
        <w:t xml:space="preserve"> чатов и настаивайте, чтобы они не общались с кем-то в приватном режиме.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</w:pPr>
      <w:r>
        <w:t xml:space="preserve"> Возьмите за правило знакомиться с сайтами, которые посещают ваши дети. Убедитесь, что они не посещают сайты с оскорбительным содержанием, не публикуют личную информацию или свои фотографии.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  <w:jc w:val="left"/>
      </w:pPr>
      <w:r>
        <w:t xml:space="preserve"> Настаивайте, чтобы подростки никогда не соглашались на личные встречи с друзьями из Интернета без вашего участия. Напоминайте, какие опасности это может за собой повлечь.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</w:pPr>
      <w:r>
        <w:t xml:space="preserve"> Требуйте от подростков никогда не выдавать личную информацию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Интернете. Напоминайте, чем это может обернуться.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firstLine="0"/>
        <w:jc w:val="left"/>
      </w:pPr>
      <w:r>
        <w:t xml:space="preserve"> Требуйте от подростков не загружать программы, музыку или файлы без консультаций с вами.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firstLine="0"/>
        <w:jc w:val="left"/>
      </w:pPr>
      <w:r>
        <w:t xml:space="preserve"> Объясните, что иначе подростки могут нарушить авторские права и тем самым закон.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  <w:jc w:val="left"/>
      </w:pPr>
      <w:r>
        <w:t xml:space="preserve"> Настаивайте на том, чтобы подростки ставили вас в известность, если что-либо или кто-либо в Сети тревожит или угрожает им. Объясните, что угрозы им - это также и угроза всей семье. Оставайтесь в случае чего спокойными и напомните детям, что они в безопасности, если рассказали вам. Помогайте им решить возникшие проблемы.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  <w:jc w:val="left"/>
      </w:pPr>
      <w:r>
        <w:t xml:space="preserve"> Помогите им защититься от спама. Научите подростков не выдавать в Интернете своего электронного адреса, не отвечать на нежелательные письма и использовать специальные почтовые фильтры.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right="40" w:firstLine="0"/>
        <w:jc w:val="left"/>
      </w:pPr>
      <w:r>
        <w:t xml:space="preserve"> Постоянно напоминайте, что ребята ни в коем случае не должны использовать Сеть для хулиганства, распространения сплетен или угроз другим людям.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ind w:left="20" w:firstLine="0"/>
        <w:jc w:val="left"/>
      </w:pPr>
      <w:r>
        <w:t xml:space="preserve"> Убедитесь, что подростки советуются с вами перед покупкой или продажей чего-либо в Интернете.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spacing w:line="346" w:lineRule="exact"/>
        <w:ind w:left="20" w:firstLine="0"/>
        <w:jc w:val="left"/>
      </w:pPr>
      <w:r>
        <w:t xml:space="preserve"> Обсудите с подростками азартные сетевые игры и связанный с ними риск. Напомните, что детям нельзя в них играть.</w:t>
      </w:r>
    </w:p>
    <w:p w:rsidR="00FD7AA2" w:rsidRDefault="00FD7AA2" w:rsidP="00FD7AA2">
      <w:pPr>
        <w:pStyle w:val="15"/>
        <w:numPr>
          <w:ilvl w:val="0"/>
          <w:numId w:val="1"/>
        </w:numPr>
        <w:shd w:val="clear" w:color="auto" w:fill="auto"/>
        <w:spacing w:after="296"/>
        <w:ind w:left="20" w:firstLine="0"/>
        <w:jc w:val="left"/>
      </w:pPr>
      <w:r>
        <w:t xml:space="preserve"> Поддерживайте уровень безопасности вашего компьютера на должном уровне. Если ваш ребенок лучше вас разбирается в программном обеспечении, то почему бы не поручить ему заботу о безопасности ваших семейных компьютеров?</w:t>
      </w:r>
    </w:p>
    <w:p w:rsidR="00FD7AA2" w:rsidRDefault="00FD7AA2" w:rsidP="00FD7AA2">
      <w:pPr>
        <w:pStyle w:val="30"/>
        <w:shd w:val="clear" w:color="auto" w:fill="auto"/>
        <w:spacing w:after="304" w:line="346" w:lineRule="exact"/>
        <w:ind w:left="40" w:firstLine="0"/>
        <w:jc w:val="center"/>
      </w:pPr>
      <w:r>
        <w:t>Риски, с которыми подростки сталкиваются в сети и советы по профилактике и правильной реакции при возникновении угрозы.</w:t>
      </w:r>
    </w:p>
    <w:p w:rsidR="00FD7AA2" w:rsidRDefault="00FD7AA2" w:rsidP="00FD7AA2">
      <w:pPr>
        <w:pStyle w:val="15"/>
        <w:shd w:val="clear" w:color="auto" w:fill="auto"/>
        <w:ind w:left="20" w:firstLine="0"/>
        <w:jc w:val="left"/>
      </w:pPr>
      <w:r>
        <w:lastRenderedPageBreak/>
        <w:t>Большинство старших подростков используют Интернет для получения информации. Однако, информация, выдаваемая Интернетом, может оказаться нежелательной и вредной для здоровья ребенка (страдает эмоциональная сфера подростка, также может быть нанесен прямой вред физическому здоровью ребенка.). Примеры противозаконной, неэтичной и вредоносной информации: информация о насилии, жестокости и агрессии,</w:t>
      </w:r>
    </w:p>
    <w:p w:rsidR="00FD7AA2" w:rsidRDefault="00FD7AA2" w:rsidP="00FD7AA2">
      <w:pPr>
        <w:pStyle w:val="15"/>
        <w:shd w:val="clear" w:color="auto" w:fill="auto"/>
        <w:spacing w:line="346" w:lineRule="exact"/>
        <w:ind w:left="760" w:right="280" w:firstLine="160"/>
        <w:jc w:val="left"/>
      </w:pPr>
      <w:r>
        <w:t>информация, разжигающая расовую ненависть, нетерпимость по отношению к другим людям по национальным, социальным, групповым признакам, пропаганда суицида, пропаганда азартных игр,</w:t>
      </w:r>
    </w:p>
    <w:p w:rsidR="00FD7AA2" w:rsidRDefault="00FD7AA2" w:rsidP="00FD7AA2">
      <w:pPr>
        <w:pStyle w:val="15"/>
        <w:shd w:val="clear" w:color="auto" w:fill="auto"/>
        <w:spacing w:after="300" w:line="346" w:lineRule="exact"/>
        <w:ind w:left="760" w:right="900" w:firstLine="160"/>
        <w:jc w:val="left"/>
      </w:pPr>
      <w:r>
        <w:t xml:space="preserve">пропаганда и распространение наркотических веществ, отравляющих веществ, пропаганда </w:t>
      </w:r>
      <w:proofErr w:type="spellStart"/>
      <w:r>
        <w:t>анорексии</w:t>
      </w:r>
      <w:proofErr w:type="spellEnd"/>
      <w:r>
        <w:t xml:space="preserve"> (отказ от приема пищи) и булимии (чрезмерное потребление пищи), пропаганда деятельности различных сект, неформальных молодежных движений, эротика и порнография, нецензурная лексика</w:t>
      </w:r>
    </w:p>
    <w:p w:rsidR="00FD7AA2" w:rsidRDefault="00FD7AA2" w:rsidP="00FD7AA2">
      <w:pPr>
        <w:pStyle w:val="15"/>
        <w:shd w:val="clear" w:color="auto" w:fill="auto"/>
        <w:spacing w:line="346" w:lineRule="exact"/>
        <w:ind w:left="20" w:firstLine="0"/>
        <w:jc w:val="left"/>
      </w:pPr>
      <w:r>
        <w:t xml:space="preserve">Распространение противозаконной информации преследуется по закону, например, распространение наркотических веществ через Интернет, порнографических материалов с участием несовершеннолетних, призывы к разжиганию национальной розни и экстремистским действиям </w:t>
      </w:r>
      <w:r>
        <w:rPr>
          <w:rStyle w:val="a5"/>
        </w:rPr>
        <w:t>Что делать.</w:t>
      </w:r>
    </w:p>
    <w:p w:rsidR="00FD7AA2" w:rsidRDefault="00FD7AA2" w:rsidP="00FD7AA2">
      <w:pPr>
        <w:pStyle w:val="15"/>
        <w:numPr>
          <w:ilvl w:val="0"/>
          <w:numId w:val="2"/>
        </w:numPr>
        <w:shd w:val="clear" w:color="auto" w:fill="auto"/>
        <w:spacing w:line="346" w:lineRule="exact"/>
        <w:ind w:left="20" w:firstLine="0"/>
        <w:jc w:val="left"/>
      </w:pPr>
      <w:r>
        <w:t xml:space="preserve"> Установите на компьютер специальные программные фильтры, которые могут блокировать всплывающие окна и сайты с определенной тематикой. РОДИТЕЛЬСКИЙ контроль возможен и нужен в Интернете. </w:t>
      </w:r>
      <w:proofErr w:type="gramStart"/>
      <w:r>
        <w:t>Родители</w:t>
      </w:r>
      <w:proofErr w:type="gramEnd"/>
      <w:r>
        <w:t xml:space="preserve"> могут решить </w:t>
      </w:r>
      <w:proofErr w:type="gramStart"/>
      <w:r>
        <w:t>какое</w:t>
      </w:r>
      <w:proofErr w:type="gramEnd"/>
      <w:r>
        <w:t xml:space="preserve"> содержимое в Интернете могут просматривать их дети, отследить, какие сайты посещал ребенок, ограничить время пользования Интернетом</w:t>
      </w:r>
    </w:p>
    <w:p w:rsidR="00FD7AA2" w:rsidRDefault="00FD7AA2" w:rsidP="00FD7AA2">
      <w:pPr>
        <w:pStyle w:val="30"/>
        <w:shd w:val="clear" w:color="auto" w:fill="auto"/>
        <w:spacing w:line="346" w:lineRule="exact"/>
        <w:ind w:left="20" w:firstLine="0"/>
      </w:pPr>
      <w:r>
        <w:t>Ресурсы в помощь родителю:</w:t>
      </w:r>
    </w:p>
    <w:p w:rsidR="00FD7AA2" w:rsidRDefault="00FD7AA2" w:rsidP="00FD7AA2">
      <w:pPr>
        <w:pStyle w:val="15"/>
        <w:shd w:val="clear" w:color="auto" w:fill="auto"/>
        <w:spacing w:line="346" w:lineRule="exact"/>
        <w:ind w:left="20" w:firstLine="0"/>
        <w:jc w:val="left"/>
      </w:pPr>
      <w:hyperlink r:id="rId5" w:history="1">
        <w:r>
          <w:rPr>
            <w:rStyle w:val="a3"/>
          </w:rPr>
          <w:t>http://icensor.ru/</w:t>
        </w:r>
      </w:hyperlink>
    </w:p>
    <w:p w:rsidR="00FD7AA2" w:rsidRDefault="00FD7AA2" w:rsidP="00FD7AA2">
      <w:pPr>
        <w:pStyle w:val="15"/>
        <w:shd w:val="clear" w:color="auto" w:fill="auto"/>
        <w:spacing w:line="346" w:lineRule="exact"/>
        <w:ind w:left="20" w:firstLine="0"/>
        <w:jc w:val="left"/>
      </w:pPr>
      <w:hyperlink r:id="rId6" w:history="1">
        <w:r>
          <w:rPr>
            <w:rStyle w:val="a3"/>
          </w:rPr>
          <w:t>http://www.oszone.net/6213/</w:t>
        </w:r>
      </w:hyperlink>
    </w:p>
    <w:p w:rsidR="00FD7AA2" w:rsidRDefault="00FD7AA2" w:rsidP="00FD7AA2">
      <w:pPr>
        <w:pStyle w:val="15"/>
        <w:numPr>
          <w:ilvl w:val="0"/>
          <w:numId w:val="2"/>
        </w:numPr>
        <w:shd w:val="clear" w:color="auto" w:fill="auto"/>
        <w:spacing w:line="346" w:lineRule="exact"/>
        <w:ind w:left="20" w:firstLine="0"/>
        <w:jc w:val="left"/>
      </w:pPr>
      <w:r>
        <w:t xml:space="preserve"> Используйте опцию «Безопасный поиск», которую предоставляют </w:t>
      </w:r>
      <w:proofErr w:type="gramStart"/>
      <w:r>
        <w:t>популярные</w:t>
      </w:r>
      <w:proofErr w:type="gramEnd"/>
      <w:r>
        <w:t xml:space="preserve"> поисковых систем и почтовых служб. Опция легко настраивается самостоятельно.</w:t>
      </w:r>
    </w:p>
    <w:p w:rsidR="00FD7AA2" w:rsidRDefault="00FD7AA2" w:rsidP="00FD7AA2">
      <w:pPr>
        <w:pStyle w:val="15"/>
        <w:numPr>
          <w:ilvl w:val="0"/>
          <w:numId w:val="2"/>
        </w:numPr>
        <w:shd w:val="clear" w:color="auto" w:fill="auto"/>
        <w:ind w:left="20" w:right="80" w:firstLine="0"/>
      </w:pPr>
      <w:r>
        <w:t xml:space="preserve"> Каждому пользователю домашнего ПК - свой пароль и логин. Учетная запись администратора должна быть у родителя, тогда только родитель сможет контролировать системные настройки и устанавливать новое программное обеспечение, ограничивая в таких правах других пользователей компьютера.</w:t>
      </w:r>
    </w:p>
    <w:p w:rsidR="00FD7AA2" w:rsidRDefault="00FD7AA2" w:rsidP="00FD7AA2">
      <w:pPr>
        <w:pStyle w:val="15"/>
        <w:numPr>
          <w:ilvl w:val="0"/>
          <w:numId w:val="2"/>
        </w:numPr>
        <w:shd w:val="clear" w:color="auto" w:fill="auto"/>
        <w:spacing w:after="300" w:line="346" w:lineRule="exact"/>
        <w:ind w:left="20" w:firstLine="0"/>
      </w:pPr>
      <w:r>
        <w:t xml:space="preserve"> Самое важное: ДОВЕРИТЕЛЬНЫЕ ОТНОШЕНИЯ. Чем больше Вы общаетесь с ребенком на интересующие его темы, тем меньше тайн от Вас будет у него.</w:t>
      </w:r>
    </w:p>
    <w:p w:rsidR="00DC5D76" w:rsidRDefault="00DC5D76"/>
    <w:sectPr w:rsidR="00DC5D76" w:rsidSect="00DC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C5A2A"/>
    <w:multiLevelType w:val="multilevel"/>
    <w:tmpl w:val="9E0A8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D27F3C"/>
    <w:multiLevelType w:val="multilevel"/>
    <w:tmpl w:val="DAA4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AA2"/>
    <w:rsid w:val="00156025"/>
    <w:rsid w:val="00270B4B"/>
    <w:rsid w:val="0033529D"/>
    <w:rsid w:val="005F3B0B"/>
    <w:rsid w:val="00632D6C"/>
    <w:rsid w:val="00BC4B09"/>
    <w:rsid w:val="00DC5D76"/>
    <w:rsid w:val="00EE1AA0"/>
    <w:rsid w:val="00F87C6F"/>
    <w:rsid w:val="00FD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AA2"/>
    <w:rPr>
      <w:color w:val="0066CC"/>
      <w:u w:val="single"/>
    </w:rPr>
  </w:style>
  <w:style w:type="character" w:customStyle="1" w:styleId="2">
    <w:name w:val="Основной текст (2)_"/>
    <w:basedOn w:val="a0"/>
    <w:rsid w:val="00FD7AA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FD7A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D7AA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4">
    <w:name w:val="Основной текст_"/>
    <w:basedOn w:val="a0"/>
    <w:link w:val="15"/>
    <w:rsid w:val="00FD7A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Полужирный"/>
    <w:basedOn w:val="a4"/>
    <w:rsid w:val="00FD7AA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3"/>
    <w:basedOn w:val="a4"/>
    <w:rsid w:val="00FD7AA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0">
    <w:name w:val="Заголовок №2_"/>
    <w:basedOn w:val="a0"/>
    <w:link w:val="21"/>
    <w:rsid w:val="00FD7AA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"/>
    <w:rsid w:val="00FD7AA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D7AA2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FD7AA2"/>
    <w:pPr>
      <w:widowControl w:val="0"/>
      <w:shd w:val="clear" w:color="auto" w:fill="FFFFFF"/>
      <w:spacing w:after="0" w:line="341" w:lineRule="exact"/>
      <w:ind w:hanging="3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5">
    <w:name w:val="Основной текст15"/>
    <w:basedOn w:val="a"/>
    <w:link w:val="a4"/>
    <w:rsid w:val="00FD7AA2"/>
    <w:pPr>
      <w:widowControl w:val="0"/>
      <w:shd w:val="clear" w:color="auto" w:fill="FFFFFF"/>
      <w:spacing w:after="0" w:line="341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link w:val="20"/>
    <w:rsid w:val="00FD7AA2"/>
    <w:pPr>
      <w:widowControl w:val="0"/>
      <w:shd w:val="clear" w:color="auto" w:fill="FFFFFF"/>
      <w:spacing w:after="540" w:line="0" w:lineRule="atLeast"/>
      <w:jc w:val="right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zone.net/6213/" TargetMode="External"/><Relationship Id="rId5" Type="http://schemas.openxmlformats.org/officeDocument/2006/relationships/hyperlink" Target="http://icens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2016-09-03T08:05:00Z</dcterms:created>
  <dcterms:modified xsi:type="dcterms:W3CDTF">2016-09-03T08:06:00Z</dcterms:modified>
</cp:coreProperties>
</file>