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4820"/>
        <w:gridCol w:w="962"/>
        <w:gridCol w:w="4710"/>
      </w:tblGrid>
      <w:tr w:rsidR="00183B69">
        <w:trPr>
          <w:trHeight w:val="1266"/>
        </w:trPr>
        <w:tc>
          <w:tcPr>
            <w:tcW w:w="4820" w:type="dxa"/>
          </w:tcPr>
          <w:p w:rsidR="00330777" w:rsidRDefault="0054414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03580" cy="64198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Merge w:val="restart"/>
          </w:tcPr>
          <w:p w:rsidR="00330777" w:rsidRDefault="00330777">
            <w:pPr>
              <w:ind w:firstLine="1598"/>
            </w:pPr>
          </w:p>
          <w:p w:rsidR="00330777" w:rsidRDefault="00330777">
            <w:pPr>
              <w:ind w:firstLine="1598"/>
            </w:pPr>
          </w:p>
        </w:tc>
        <w:tc>
          <w:tcPr>
            <w:tcW w:w="4710" w:type="dxa"/>
          </w:tcPr>
          <w:p w:rsidR="00330777" w:rsidRDefault="00330777">
            <w:pPr>
              <w:ind w:firstLine="1598"/>
            </w:pPr>
          </w:p>
        </w:tc>
      </w:tr>
      <w:tr w:rsidR="00183B69">
        <w:trPr>
          <w:trHeight w:val="1214"/>
        </w:trPr>
        <w:tc>
          <w:tcPr>
            <w:tcW w:w="4820" w:type="dxa"/>
          </w:tcPr>
          <w:p w:rsidR="00330777" w:rsidRDefault="00544146">
            <w:pPr>
              <w:spacing w:line="360" w:lineRule="auto"/>
              <w:jc w:val="center"/>
              <w:rPr>
                <w:spacing w:val="8"/>
                <w:sz w:val="16"/>
              </w:rPr>
            </w:pPr>
            <w:r>
              <w:rPr>
                <w:spacing w:val="8"/>
                <w:sz w:val="16"/>
              </w:rPr>
              <w:t>ПРАВИТЕЛЬСТВО  РОСТОВСКОЙ  ОБЛАСТИ</w:t>
            </w:r>
          </w:p>
          <w:p w:rsidR="00330777" w:rsidRDefault="00330777">
            <w:pPr>
              <w:jc w:val="center"/>
              <w:rPr>
                <w:b/>
                <w:sz w:val="18"/>
              </w:rPr>
            </w:pPr>
          </w:p>
          <w:p w:rsidR="00330777" w:rsidRDefault="0054414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МИНИСТЕРСТВО</w:t>
            </w:r>
          </w:p>
          <w:p w:rsidR="00330777" w:rsidRDefault="00544146">
            <w:pPr>
              <w:pStyle w:val="2"/>
              <w:tabs>
                <w:tab w:val="clear" w:pos="20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ОБЩЕГО  И  ПРОФЕССИОНАЛЬНОГО</w:t>
            </w:r>
          </w:p>
          <w:p w:rsidR="00330777" w:rsidRDefault="0054414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</w:t>
            </w:r>
          </w:p>
          <w:p w:rsidR="00330777" w:rsidRDefault="0054414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РОСТОВСКОЙ ОБЛАСТИ</w:t>
            </w:r>
          </w:p>
          <w:p w:rsidR="00330777" w:rsidRDefault="00544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(минобразование Ростовской области)</w:t>
            </w:r>
          </w:p>
          <w:p w:rsidR="00330777" w:rsidRDefault="00330777">
            <w:pPr>
              <w:jc w:val="center"/>
              <w:rPr>
                <w:sz w:val="16"/>
              </w:rPr>
            </w:pPr>
          </w:p>
          <w:p w:rsidR="00330777" w:rsidRDefault="00544146">
            <w:pPr>
              <w:ind w:firstLine="142"/>
              <w:jc w:val="center"/>
              <w:rPr>
                <w:sz w:val="19"/>
              </w:rPr>
            </w:pPr>
            <w:r>
              <w:rPr>
                <w:sz w:val="19"/>
              </w:rPr>
              <w:t>пер. Доломановский, 31, г. Ростов-на-Дону, 344082</w:t>
            </w:r>
          </w:p>
          <w:p w:rsidR="00330777" w:rsidRDefault="00544146">
            <w:pPr>
              <w:ind w:firstLine="142"/>
              <w:jc w:val="center"/>
              <w:rPr>
                <w:sz w:val="19"/>
              </w:rPr>
            </w:pPr>
            <w:r>
              <w:rPr>
                <w:sz w:val="19"/>
              </w:rPr>
              <w:t>тел.   (863) 240-34-97  факс (863) 267-86-44</w:t>
            </w:r>
          </w:p>
          <w:p w:rsidR="00330777" w:rsidRDefault="00544146">
            <w:pPr>
              <w:ind w:firstLine="142"/>
              <w:jc w:val="center"/>
            </w:pPr>
            <w:r>
              <w:rPr>
                <w:sz w:val="19"/>
              </w:rPr>
              <w:t xml:space="preserve">E-mail: </w:t>
            </w:r>
            <w:hyperlink r:id="rId5" w:history="1">
              <w:r>
                <w:t>minobr@donland.ru</w:t>
              </w:r>
            </w:hyperlink>
            <w:r>
              <w:t>;</w:t>
            </w:r>
          </w:p>
          <w:p w:rsidR="00330777" w:rsidRDefault="00E871F5">
            <w:pPr>
              <w:ind w:firstLine="142"/>
              <w:jc w:val="center"/>
              <w:rPr>
                <w:sz w:val="19"/>
              </w:rPr>
            </w:pPr>
            <w:hyperlink r:id="rId6" w:history="1">
              <w:r w:rsidR="00EE5A9C">
                <w:t>min@rostobr.ru</w:t>
              </w:r>
            </w:hyperlink>
          </w:p>
          <w:p w:rsidR="00330777" w:rsidRDefault="00544146">
            <w:pPr>
              <w:ind w:firstLine="142"/>
              <w:jc w:val="center"/>
              <w:rPr>
                <w:sz w:val="19"/>
              </w:rPr>
            </w:pPr>
            <w:r>
              <w:rPr>
                <w:sz w:val="19"/>
              </w:rPr>
              <w:t>https://minobr.donland.ru</w:t>
            </w:r>
          </w:p>
          <w:p w:rsidR="00F54D50" w:rsidRDefault="00544146" w:rsidP="009B09D0">
            <w:pPr>
              <w:rPr>
                <w:color w:val="FFFFFF"/>
                <w:sz w:val="19"/>
              </w:rPr>
            </w:pPr>
            <w:r>
              <w:rPr>
                <w:color w:val="FFFFFF"/>
                <w:sz w:val="19"/>
              </w:rPr>
              <w:t>[RE</w:t>
            </w:r>
          </w:p>
          <w:p w:rsidR="00330777" w:rsidRDefault="00544146" w:rsidP="009B09D0">
            <w:pPr>
              <w:rPr>
                <w:color w:val="FFFFFF"/>
                <w:sz w:val="19"/>
              </w:rPr>
            </w:pPr>
            <w:r>
              <w:rPr>
                <w:color w:val="FFFFFF"/>
                <w:sz w:val="19"/>
              </w:rPr>
              <w:t>GNUMDATESTAMP]</w:t>
            </w:r>
          </w:p>
          <w:p w:rsidR="00330777" w:rsidRDefault="00544146">
            <w:pPr>
              <w:tabs>
                <w:tab w:val="left" w:pos="180"/>
              </w:tabs>
              <w:rPr>
                <w:sz w:val="19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19"/>
              </w:rPr>
              <w:t>на № ________________  от  ____________________</w:t>
            </w:r>
          </w:p>
        </w:tc>
        <w:tc>
          <w:tcPr>
            <w:tcW w:w="962" w:type="dxa"/>
            <w:vMerge/>
          </w:tcPr>
          <w:p w:rsidR="00330777" w:rsidRDefault="00330777"/>
        </w:tc>
        <w:tc>
          <w:tcPr>
            <w:tcW w:w="4710" w:type="dxa"/>
          </w:tcPr>
          <w:p w:rsidR="004A1140" w:rsidRPr="004A1140" w:rsidRDefault="004A1140">
            <w:pPr>
              <w:jc w:val="center"/>
              <w:rPr>
                <w:sz w:val="20"/>
              </w:rPr>
            </w:pPr>
          </w:p>
          <w:p w:rsidR="004A1140" w:rsidRPr="004A1140" w:rsidRDefault="004A1140">
            <w:pPr>
              <w:jc w:val="center"/>
              <w:rPr>
                <w:sz w:val="20"/>
              </w:rPr>
            </w:pPr>
          </w:p>
          <w:p w:rsidR="00E871F5" w:rsidRDefault="00E871F5" w:rsidP="00E871F5">
            <w:pPr>
              <w:jc w:val="center"/>
              <w:rPr>
                <w:sz w:val="28"/>
              </w:rPr>
            </w:pPr>
            <w:r w:rsidRPr="00367A9C">
              <w:rPr>
                <w:sz w:val="28"/>
              </w:rPr>
              <w:t xml:space="preserve">Руководителям </w:t>
            </w:r>
          </w:p>
          <w:p w:rsidR="00E871F5" w:rsidRDefault="00E871F5" w:rsidP="00E871F5">
            <w:pPr>
              <w:jc w:val="center"/>
              <w:rPr>
                <w:sz w:val="28"/>
              </w:rPr>
            </w:pPr>
            <w:r w:rsidRPr="00367A9C">
              <w:rPr>
                <w:sz w:val="28"/>
              </w:rPr>
              <w:t xml:space="preserve">муниципальных органов, осуществляющих </w:t>
            </w:r>
          </w:p>
          <w:p w:rsidR="00E871F5" w:rsidRPr="00367A9C" w:rsidRDefault="00E871F5" w:rsidP="00E871F5">
            <w:pPr>
              <w:jc w:val="center"/>
              <w:rPr>
                <w:sz w:val="28"/>
              </w:rPr>
            </w:pPr>
            <w:r w:rsidRPr="00367A9C">
              <w:rPr>
                <w:sz w:val="28"/>
              </w:rPr>
              <w:t>управление в сфере</w:t>
            </w:r>
          </w:p>
          <w:p w:rsidR="00E871F5" w:rsidRDefault="00E871F5" w:rsidP="00E871F5">
            <w:pPr>
              <w:jc w:val="center"/>
              <w:rPr>
                <w:sz w:val="28"/>
              </w:rPr>
            </w:pPr>
            <w:r w:rsidRPr="00367A9C">
              <w:rPr>
                <w:sz w:val="28"/>
              </w:rPr>
              <w:t>образования</w:t>
            </w:r>
          </w:p>
          <w:p w:rsidR="00E871F5" w:rsidRPr="00367A9C" w:rsidRDefault="00E871F5" w:rsidP="00E871F5">
            <w:pPr>
              <w:jc w:val="center"/>
              <w:rPr>
                <w:sz w:val="28"/>
              </w:rPr>
            </w:pPr>
          </w:p>
          <w:p w:rsidR="00E871F5" w:rsidRDefault="00E871F5" w:rsidP="00E871F5">
            <w:pPr>
              <w:jc w:val="center"/>
              <w:rPr>
                <w:sz w:val="28"/>
              </w:rPr>
            </w:pPr>
            <w:r w:rsidRPr="00367A9C">
              <w:rPr>
                <w:sz w:val="28"/>
              </w:rPr>
              <w:t xml:space="preserve">Руководителям </w:t>
            </w:r>
          </w:p>
          <w:p w:rsidR="00E871F5" w:rsidRDefault="00E871F5" w:rsidP="00E871F5">
            <w:pPr>
              <w:jc w:val="center"/>
              <w:rPr>
                <w:sz w:val="28"/>
              </w:rPr>
            </w:pPr>
            <w:r w:rsidRPr="00367A9C">
              <w:rPr>
                <w:sz w:val="28"/>
              </w:rPr>
              <w:t xml:space="preserve">подведомственных </w:t>
            </w:r>
          </w:p>
          <w:p w:rsidR="00BF7A02" w:rsidRPr="00BF7A02" w:rsidRDefault="00E871F5" w:rsidP="00E871F5">
            <w:pPr>
              <w:jc w:val="center"/>
              <w:rPr>
                <w:sz w:val="28"/>
              </w:rPr>
            </w:pPr>
            <w:r w:rsidRPr="00367A9C">
              <w:rPr>
                <w:sz w:val="28"/>
              </w:rPr>
              <w:t>организаций</w:t>
            </w:r>
          </w:p>
        </w:tc>
      </w:tr>
    </w:tbl>
    <w:p w:rsidR="00330777" w:rsidRDefault="00330777" w:rsidP="004A1140">
      <w:pPr>
        <w:rPr>
          <w:sz w:val="28"/>
        </w:rPr>
      </w:pPr>
    </w:p>
    <w:p w:rsidR="00F54D50" w:rsidRDefault="00F54D50" w:rsidP="004A1140">
      <w:pPr>
        <w:rPr>
          <w:sz w:val="28"/>
        </w:rPr>
      </w:pPr>
    </w:p>
    <w:p w:rsidR="00F54D50" w:rsidRDefault="00E871F5" w:rsidP="00F54D5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E871F5">
        <w:rPr>
          <w:rFonts w:ascii="TimesNewRomanPSMT" w:hAnsi="TimesNewRomanPSMT" w:cs="TimesNewRomanPSMT"/>
          <w:sz w:val="28"/>
          <w:szCs w:val="28"/>
        </w:rPr>
        <w:t>Уважаемые руководители!</w:t>
      </w:r>
    </w:p>
    <w:p w:rsidR="00E871F5" w:rsidRDefault="00E871F5" w:rsidP="00F54D5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E871F5" w:rsidRPr="00E871F5" w:rsidRDefault="00F54D50" w:rsidP="00E871F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Министерство общего и профессионального образования Ростовской </w:t>
      </w:r>
      <w:r w:rsidR="00E871F5" w:rsidRPr="00E871F5">
        <w:rPr>
          <w:rFonts w:eastAsia="Calibri"/>
          <w:color w:val="auto"/>
          <w:sz w:val="28"/>
          <w:szCs w:val="28"/>
          <w:lang w:eastAsia="en-US"/>
        </w:rPr>
        <w:t xml:space="preserve">в целях информирования граждан о мерах профилактики инфекционных заболеваний направляет </w:t>
      </w:r>
      <w:proofErr w:type="spellStart"/>
      <w:r w:rsidR="00E871F5" w:rsidRPr="00E871F5">
        <w:rPr>
          <w:rFonts w:eastAsia="Calibri"/>
          <w:color w:val="auto"/>
          <w:sz w:val="28"/>
          <w:szCs w:val="28"/>
          <w:lang w:eastAsia="en-US"/>
        </w:rPr>
        <w:t>инфографические</w:t>
      </w:r>
      <w:proofErr w:type="spellEnd"/>
      <w:r w:rsidR="00E871F5" w:rsidRPr="00E871F5">
        <w:rPr>
          <w:rFonts w:eastAsia="Calibri"/>
          <w:color w:val="auto"/>
          <w:sz w:val="28"/>
          <w:szCs w:val="28"/>
          <w:lang w:eastAsia="en-US"/>
        </w:rPr>
        <w:t xml:space="preserve"> материалы на тему профилактики дифтерии и кори.</w:t>
      </w:r>
    </w:p>
    <w:p w:rsidR="00E871F5" w:rsidRPr="00E871F5" w:rsidRDefault="00E871F5" w:rsidP="00E871F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Просим</w:t>
      </w:r>
      <w:r w:rsidRPr="00E871F5">
        <w:rPr>
          <w:rFonts w:eastAsia="Calibri"/>
          <w:color w:val="auto"/>
          <w:sz w:val="28"/>
          <w:szCs w:val="28"/>
          <w:lang w:eastAsia="en-US"/>
        </w:rPr>
        <w:t xml:space="preserve"> разместить прилагаемые материалы на информационных стендах, официальных сайтах, электронных средствах информирования в образовательных организациях.</w:t>
      </w:r>
    </w:p>
    <w:p w:rsidR="00E871F5" w:rsidRPr="00E871F5" w:rsidRDefault="00E871F5" w:rsidP="00E871F5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EC506F" w:rsidRPr="008940FB" w:rsidRDefault="00E871F5" w:rsidP="00E871F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871F5">
        <w:rPr>
          <w:rFonts w:eastAsia="Calibri"/>
          <w:color w:val="auto"/>
          <w:sz w:val="28"/>
          <w:szCs w:val="28"/>
          <w:lang w:eastAsia="en-US"/>
        </w:rPr>
        <w:t>Приложение: информационные материалы на 7 листах.</w:t>
      </w:r>
      <w:r w:rsidR="00F54D50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96"/>
        <w:gridCol w:w="4335"/>
        <w:gridCol w:w="2377"/>
      </w:tblGrid>
      <w:tr w:rsidR="00183B69">
        <w:trPr>
          <w:trHeight w:val="1485"/>
        </w:trPr>
        <w:tc>
          <w:tcPr>
            <w:tcW w:w="3496" w:type="dxa"/>
            <w:shd w:val="clear" w:color="auto" w:fill="auto"/>
            <w:vAlign w:val="bottom"/>
          </w:tcPr>
          <w:p w:rsidR="00330777" w:rsidRDefault="00330777">
            <w:pPr>
              <w:rPr>
                <w:sz w:val="28"/>
              </w:rPr>
            </w:pPr>
          </w:p>
          <w:p w:rsidR="00330777" w:rsidRDefault="00330777">
            <w:pPr>
              <w:rPr>
                <w:sz w:val="28"/>
              </w:rPr>
            </w:pPr>
          </w:p>
          <w:p w:rsidR="00330777" w:rsidRDefault="00F54D50" w:rsidP="009568FE">
            <w:pPr>
              <w:rPr>
                <w:sz w:val="28"/>
              </w:rPr>
            </w:pPr>
            <w:r>
              <w:rPr>
                <w:sz w:val="28"/>
              </w:rPr>
              <w:t>Заместитель министра</w:t>
            </w:r>
          </w:p>
        </w:tc>
        <w:tc>
          <w:tcPr>
            <w:tcW w:w="4335" w:type="dxa"/>
          </w:tcPr>
          <w:p w:rsidR="00330777" w:rsidRDefault="00544146">
            <w:pPr>
              <w:ind w:left="-107"/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[SIGNERSTAMP1]</w:t>
            </w:r>
          </w:p>
        </w:tc>
        <w:tc>
          <w:tcPr>
            <w:tcW w:w="2377" w:type="dxa"/>
            <w:shd w:val="clear" w:color="auto" w:fill="auto"/>
            <w:vAlign w:val="bottom"/>
          </w:tcPr>
          <w:p w:rsidR="00330777" w:rsidRDefault="00330777">
            <w:pPr>
              <w:jc w:val="right"/>
              <w:rPr>
                <w:sz w:val="28"/>
              </w:rPr>
            </w:pPr>
          </w:p>
          <w:p w:rsidR="00330777" w:rsidRDefault="00330777">
            <w:pPr>
              <w:jc w:val="right"/>
              <w:rPr>
                <w:sz w:val="28"/>
              </w:rPr>
            </w:pPr>
          </w:p>
          <w:p w:rsidR="00330777" w:rsidRDefault="00F54D50">
            <w:pPr>
              <w:jc w:val="right"/>
              <w:rPr>
                <w:sz w:val="28"/>
              </w:rPr>
            </w:pPr>
            <w:r>
              <w:rPr>
                <w:sz w:val="28"/>
              </w:rPr>
              <w:t>Т.С. Шевченко</w:t>
            </w:r>
          </w:p>
        </w:tc>
      </w:tr>
    </w:tbl>
    <w:p w:rsidR="00544146" w:rsidRDefault="00544146">
      <w:pPr>
        <w:tabs>
          <w:tab w:val="left" w:pos="4320"/>
          <w:tab w:val="center" w:pos="4875"/>
        </w:tabs>
        <w:jc w:val="both"/>
        <w:rPr>
          <w:sz w:val="22"/>
        </w:rPr>
      </w:pPr>
    </w:p>
    <w:p w:rsidR="00EC506F" w:rsidRDefault="00EC506F">
      <w:pPr>
        <w:tabs>
          <w:tab w:val="left" w:pos="4320"/>
          <w:tab w:val="center" w:pos="4875"/>
        </w:tabs>
        <w:jc w:val="both"/>
        <w:rPr>
          <w:sz w:val="22"/>
        </w:rPr>
      </w:pPr>
    </w:p>
    <w:p w:rsidR="00EC506F" w:rsidRDefault="00EC506F">
      <w:pPr>
        <w:tabs>
          <w:tab w:val="left" w:pos="4320"/>
          <w:tab w:val="center" w:pos="4875"/>
        </w:tabs>
        <w:jc w:val="both"/>
        <w:rPr>
          <w:sz w:val="22"/>
        </w:rPr>
      </w:pPr>
    </w:p>
    <w:p w:rsidR="00F54D50" w:rsidRDefault="00F54D50">
      <w:pPr>
        <w:tabs>
          <w:tab w:val="left" w:pos="4320"/>
          <w:tab w:val="center" w:pos="4875"/>
        </w:tabs>
        <w:jc w:val="both"/>
        <w:rPr>
          <w:sz w:val="22"/>
        </w:rPr>
      </w:pPr>
    </w:p>
    <w:p w:rsidR="00F54D50" w:rsidRDefault="00F54D50">
      <w:pPr>
        <w:tabs>
          <w:tab w:val="left" w:pos="4320"/>
          <w:tab w:val="center" w:pos="4875"/>
        </w:tabs>
        <w:jc w:val="both"/>
        <w:rPr>
          <w:sz w:val="22"/>
        </w:rPr>
      </w:pPr>
    </w:p>
    <w:p w:rsidR="00F54D50" w:rsidRDefault="00F54D50">
      <w:pPr>
        <w:tabs>
          <w:tab w:val="left" w:pos="4320"/>
          <w:tab w:val="center" w:pos="4875"/>
        </w:tabs>
        <w:jc w:val="both"/>
        <w:rPr>
          <w:sz w:val="22"/>
        </w:rPr>
      </w:pPr>
    </w:p>
    <w:p w:rsidR="00F54D50" w:rsidRDefault="00F54D50">
      <w:pPr>
        <w:tabs>
          <w:tab w:val="left" w:pos="4320"/>
          <w:tab w:val="center" w:pos="4875"/>
        </w:tabs>
        <w:jc w:val="both"/>
        <w:rPr>
          <w:sz w:val="22"/>
        </w:rPr>
      </w:pPr>
    </w:p>
    <w:p w:rsidR="00F54D50" w:rsidRDefault="00F54D50">
      <w:pPr>
        <w:tabs>
          <w:tab w:val="left" w:pos="4320"/>
          <w:tab w:val="center" w:pos="4875"/>
        </w:tabs>
        <w:jc w:val="both"/>
        <w:rPr>
          <w:sz w:val="22"/>
        </w:rPr>
      </w:pPr>
    </w:p>
    <w:p w:rsidR="00F54D50" w:rsidRDefault="00F54D50">
      <w:pPr>
        <w:tabs>
          <w:tab w:val="left" w:pos="4320"/>
          <w:tab w:val="center" w:pos="4875"/>
        </w:tabs>
        <w:jc w:val="both"/>
        <w:rPr>
          <w:sz w:val="22"/>
        </w:rPr>
      </w:pPr>
    </w:p>
    <w:p w:rsidR="00F54D50" w:rsidRDefault="00F54D50">
      <w:pPr>
        <w:tabs>
          <w:tab w:val="left" w:pos="4320"/>
          <w:tab w:val="center" w:pos="4875"/>
        </w:tabs>
        <w:jc w:val="both"/>
        <w:rPr>
          <w:sz w:val="22"/>
        </w:rPr>
      </w:pPr>
    </w:p>
    <w:p w:rsidR="00F54D50" w:rsidRDefault="00F54D50">
      <w:pPr>
        <w:tabs>
          <w:tab w:val="left" w:pos="4320"/>
          <w:tab w:val="center" w:pos="4875"/>
        </w:tabs>
        <w:jc w:val="both"/>
        <w:rPr>
          <w:sz w:val="22"/>
        </w:rPr>
      </w:pPr>
    </w:p>
    <w:p w:rsidR="00F54D50" w:rsidRDefault="00F54D50">
      <w:pPr>
        <w:tabs>
          <w:tab w:val="left" w:pos="4320"/>
          <w:tab w:val="center" w:pos="4875"/>
        </w:tabs>
        <w:jc w:val="both"/>
        <w:rPr>
          <w:sz w:val="22"/>
        </w:rPr>
      </w:pPr>
      <w:bookmarkStart w:id="0" w:name="_GoBack"/>
      <w:bookmarkEnd w:id="0"/>
    </w:p>
    <w:p w:rsidR="00330777" w:rsidRDefault="00544146">
      <w:pPr>
        <w:tabs>
          <w:tab w:val="left" w:pos="4320"/>
          <w:tab w:val="center" w:pos="4875"/>
        </w:tabs>
        <w:jc w:val="both"/>
        <w:rPr>
          <w:sz w:val="22"/>
        </w:rPr>
      </w:pPr>
      <w:r>
        <w:rPr>
          <w:sz w:val="22"/>
        </w:rPr>
        <w:t>Морозова Наталья Владимировна</w:t>
      </w:r>
    </w:p>
    <w:p w:rsidR="00330777" w:rsidRPr="00D43DC5" w:rsidRDefault="00544146" w:rsidP="00D43DC5">
      <w:pPr>
        <w:tabs>
          <w:tab w:val="left" w:pos="4320"/>
          <w:tab w:val="center" w:pos="4875"/>
        </w:tabs>
        <w:jc w:val="both"/>
        <w:rPr>
          <w:sz w:val="22"/>
        </w:rPr>
      </w:pPr>
      <w:r>
        <w:rPr>
          <w:sz w:val="22"/>
        </w:rPr>
        <w:t xml:space="preserve">+7 (863) 240-46-56 </w:t>
      </w:r>
    </w:p>
    <w:sectPr w:rsidR="00330777" w:rsidRPr="00D43DC5">
      <w:type w:val="continuous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9,5"/>
  </w:docVars>
  <w:rsids>
    <w:rsidRoot w:val="00330777"/>
    <w:rsid w:val="00183B69"/>
    <w:rsid w:val="00330777"/>
    <w:rsid w:val="00367A9C"/>
    <w:rsid w:val="00403364"/>
    <w:rsid w:val="004747BC"/>
    <w:rsid w:val="004A1140"/>
    <w:rsid w:val="00544146"/>
    <w:rsid w:val="00627E63"/>
    <w:rsid w:val="007670A2"/>
    <w:rsid w:val="00782F9A"/>
    <w:rsid w:val="00807F27"/>
    <w:rsid w:val="008940FB"/>
    <w:rsid w:val="008B7F1A"/>
    <w:rsid w:val="009568FE"/>
    <w:rsid w:val="009B09D0"/>
    <w:rsid w:val="00AE40CB"/>
    <w:rsid w:val="00BF7A02"/>
    <w:rsid w:val="00D43DC5"/>
    <w:rsid w:val="00D536F4"/>
    <w:rsid w:val="00E871F5"/>
    <w:rsid w:val="00EC506F"/>
    <w:rsid w:val="00EE5A9C"/>
    <w:rsid w:val="00EF74DA"/>
    <w:rsid w:val="00F5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60C2"/>
  <w15:docId w15:val="{9BCF2E77-C3EF-4026-87A1-86EEA33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2040"/>
      </w:tabs>
      <w:ind w:firstLine="567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customStyle="1" w:styleId="12">
    <w:name w:val="Основной шрифт абзаца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868788"/>
    </w:rPr>
  </w:style>
  <w:style w:type="character" w:styleId="a5">
    <w:name w:val="Hyperlink"/>
    <w:basedOn w:val="a0"/>
    <w:link w:val="13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Body Text"/>
    <w:basedOn w:val="a"/>
    <w:link w:val="ab"/>
    <w:pPr>
      <w:spacing w:line="240" w:lineRule="atLeast"/>
      <w:jc w:val="center"/>
    </w:pPr>
    <w:rPr>
      <w:b/>
    </w:rPr>
  </w:style>
  <w:style w:type="character" w:customStyle="1" w:styleId="ab">
    <w:name w:val="Основной текст Знак"/>
    <w:basedOn w:val="1"/>
    <w:link w:val="aa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@rostobr.ru" TargetMode="External"/><Relationship Id="rId5" Type="http://schemas.openxmlformats.org/officeDocument/2006/relationships/hyperlink" Target="mailto:minobr@donland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Морозова Наталья Владимировна</cp:lastModifiedBy>
  <cp:revision>10</cp:revision>
  <cp:lastPrinted>2023-03-29T10:56:00Z</cp:lastPrinted>
  <dcterms:created xsi:type="dcterms:W3CDTF">2023-04-10T05:17:00Z</dcterms:created>
  <dcterms:modified xsi:type="dcterms:W3CDTF">2023-04-10T11:25:00Z</dcterms:modified>
</cp:coreProperties>
</file>