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85" w:rsidRPr="00B03CC6" w:rsidRDefault="00B03CC6" w:rsidP="00224E85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lang w:val="ru-RU"/>
        </w:rPr>
      </w:pPr>
      <w:r w:rsidRPr="00B03CC6">
        <w:rPr>
          <w:rFonts w:ascii="Times New Roman" w:eastAsia="Calibri" w:hAnsi="Times New Roman" w:cs="Times New Roman"/>
          <w:lang w:val="ru-RU"/>
        </w:rPr>
        <w:t xml:space="preserve">Обсуждено и рекомендовано   </w:t>
      </w:r>
      <w:r w:rsidR="00224E85" w:rsidRPr="00B03CC6">
        <w:rPr>
          <w:rFonts w:ascii="Times New Roman" w:eastAsia="Calibri" w:hAnsi="Times New Roman" w:cs="Times New Roman"/>
          <w:lang w:val="ru-RU"/>
        </w:rPr>
        <w:t>Рассмотрено о</w:t>
      </w:r>
      <w:r w:rsidRPr="00B03CC6">
        <w:rPr>
          <w:rFonts w:ascii="Times New Roman" w:eastAsia="Calibri" w:hAnsi="Times New Roman" w:cs="Times New Roman"/>
          <w:lang w:val="ru-RU"/>
        </w:rPr>
        <w:t xml:space="preserve">рганом самоуправления  </w:t>
      </w:r>
      <w:r w:rsidR="00224E85" w:rsidRPr="00B03CC6">
        <w:rPr>
          <w:rFonts w:ascii="Times New Roman" w:eastAsia="Calibri" w:hAnsi="Times New Roman" w:cs="Times New Roman"/>
          <w:lang w:val="ru-RU"/>
        </w:rPr>
        <w:t xml:space="preserve">  Утверждено                    </w:t>
      </w:r>
    </w:p>
    <w:p w:rsidR="00224E85" w:rsidRPr="00B03CC6" w:rsidRDefault="00224E85" w:rsidP="00224E85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lang w:val="ru-RU"/>
        </w:rPr>
      </w:pPr>
      <w:r w:rsidRPr="00B03CC6">
        <w:rPr>
          <w:rFonts w:ascii="Times New Roman" w:eastAsia="Calibri" w:hAnsi="Times New Roman" w:cs="Times New Roman"/>
          <w:lang w:val="ru-RU"/>
        </w:rPr>
        <w:t>к утверж</w:t>
      </w:r>
      <w:r w:rsidR="00B03CC6" w:rsidRPr="00B03CC6">
        <w:rPr>
          <w:rFonts w:ascii="Times New Roman" w:eastAsia="Calibri" w:hAnsi="Times New Roman" w:cs="Times New Roman"/>
          <w:lang w:val="ru-RU"/>
        </w:rPr>
        <w:t xml:space="preserve">дению                      </w:t>
      </w:r>
      <w:proofErr w:type="gramStart"/>
      <w:r w:rsidR="00B03CC6" w:rsidRPr="00B03CC6">
        <w:rPr>
          <w:rFonts w:ascii="Times New Roman" w:eastAsia="Calibri" w:hAnsi="Times New Roman" w:cs="Times New Roman"/>
          <w:lang w:val="ru-RU"/>
        </w:rPr>
        <w:t xml:space="preserve"> </w:t>
      </w:r>
      <w:r w:rsidRPr="00B03CC6">
        <w:rPr>
          <w:rFonts w:ascii="Times New Roman" w:eastAsia="Calibri" w:hAnsi="Times New Roman" w:cs="Times New Roman"/>
          <w:lang w:val="ru-RU"/>
        </w:rPr>
        <w:t xml:space="preserve">  (</w:t>
      </w:r>
      <w:proofErr w:type="gramEnd"/>
      <w:r w:rsidRPr="00B03CC6">
        <w:rPr>
          <w:rFonts w:ascii="Times New Roman" w:eastAsia="Calibri" w:hAnsi="Times New Roman" w:cs="Times New Roman"/>
          <w:lang w:val="ru-RU"/>
        </w:rPr>
        <w:t>Управляющ</w:t>
      </w:r>
      <w:r w:rsidR="00B03CC6" w:rsidRPr="00B03CC6">
        <w:rPr>
          <w:rFonts w:ascii="Times New Roman" w:eastAsia="Calibri" w:hAnsi="Times New Roman" w:cs="Times New Roman"/>
          <w:lang w:val="ru-RU"/>
        </w:rPr>
        <w:t>им Советом школы)      Приказ №</w:t>
      </w:r>
      <w:r w:rsidRPr="00B03CC6">
        <w:rPr>
          <w:rFonts w:ascii="Times New Roman" w:eastAsia="Calibri" w:hAnsi="Times New Roman" w:cs="Times New Roman"/>
          <w:lang w:val="ru-RU"/>
        </w:rPr>
        <w:t xml:space="preserve"> </w:t>
      </w:r>
      <w:r w:rsidR="00B03CC6" w:rsidRPr="00B03CC6">
        <w:rPr>
          <w:rFonts w:ascii="Times New Roman" w:eastAsia="Calibri" w:hAnsi="Times New Roman" w:cs="Times New Roman"/>
          <w:lang w:val="ru-RU"/>
        </w:rPr>
        <w:t>323/1от 28.12.2023</w:t>
      </w:r>
    </w:p>
    <w:p w:rsidR="00224E85" w:rsidRPr="00B03CC6" w:rsidRDefault="00224E85" w:rsidP="00224E85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lang w:val="ru-RU"/>
        </w:rPr>
      </w:pPr>
      <w:r w:rsidRPr="00B03CC6">
        <w:rPr>
          <w:rFonts w:ascii="Times New Roman" w:eastAsia="Calibri" w:hAnsi="Times New Roman" w:cs="Times New Roman"/>
          <w:lang w:val="ru-RU"/>
        </w:rPr>
        <w:t xml:space="preserve"> педагогическим сове</w:t>
      </w:r>
      <w:r w:rsidR="00B03CC6" w:rsidRPr="00B03CC6">
        <w:rPr>
          <w:rFonts w:ascii="Times New Roman" w:eastAsia="Calibri" w:hAnsi="Times New Roman" w:cs="Times New Roman"/>
          <w:lang w:val="ru-RU"/>
        </w:rPr>
        <w:t>том                  Протокол №6 от 29.12.2023</w:t>
      </w:r>
      <w:r w:rsidRPr="00B03CC6">
        <w:rPr>
          <w:rFonts w:ascii="Times New Roman" w:eastAsia="Calibri" w:hAnsi="Times New Roman" w:cs="Times New Roman"/>
          <w:lang w:val="ru-RU"/>
        </w:rPr>
        <w:t xml:space="preserve">                          директор школы:</w:t>
      </w:r>
    </w:p>
    <w:p w:rsidR="00224E85" w:rsidRPr="00B03CC6" w:rsidRDefault="00B03CC6" w:rsidP="00224E85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03CC6">
        <w:rPr>
          <w:rFonts w:ascii="Times New Roman" w:eastAsia="Calibri" w:hAnsi="Times New Roman" w:cs="Times New Roman"/>
          <w:lang w:val="ru-RU"/>
        </w:rPr>
        <w:t>Протокол №11 от 28.12.2023</w:t>
      </w:r>
      <w:r w:rsidR="00224E85" w:rsidRPr="00B03CC6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О.Н. </w:t>
      </w:r>
      <w:proofErr w:type="spellStart"/>
      <w:r w:rsidR="00224E85" w:rsidRPr="00B03CC6">
        <w:rPr>
          <w:rFonts w:ascii="Times New Roman" w:eastAsia="Calibri" w:hAnsi="Times New Roman" w:cs="Times New Roman"/>
          <w:lang w:val="ru-RU"/>
        </w:rPr>
        <w:t>Белянская</w:t>
      </w:r>
      <w:proofErr w:type="spellEnd"/>
    </w:p>
    <w:p w:rsidR="00224E85" w:rsidRPr="00224E85" w:rsidRDefault="00224E85" w:rsidP="00224E85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</w:p>
    <w:p w:rsidR="00224E85" w:rsidRDefault="000C671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24E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обеспечения методической поддержки педагогов при переходе на ФОП</w:t>
      </w:r>
    </w:p>
    <w:p w:rsidR="00D96BB2" w:rsidRPr="00224E85" w:rsidRDefault="000C67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4E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 2022/23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4"/>
        <w:gridCol w:w="2939"/>
        <w:gridCol w:w="1465"/>
        <w:gridCol w:w="2202"/>
        <w:gridCol w:w="2187"/>
      </w:tblGrid>
      <w:tr w:rsidR="00D96B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96BB2" w:rsidRPr="00B03CC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lang w:val="ru-RU"/>
              </w:rPr>
            </w:pPr>
            <w:r w:rsidRPr="00224E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Методическое сопровождение профессиональной подготовки педагогов к реализации ООП в соответствии с ФО</w:t>
            </w:r>
            <w:r w:rsidR="00224E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224E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</w:p>
        </w:tc>
      </w:tr>
      <w:tr w:rsidR="00D96BB2" w:rsidRPr="00B03CC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Диагностика образовательных потребностей и профессиональных затруднений педагогических работников образовательной организации в условиях внедрения </w:t>
            </w:r>
            <w:r w:rsidR="00B03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 и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D96B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96BB2" w:rsidRDefault="000C67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Январь-март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объективной информации о готовности педагогов к переходу на </w:t>
            </w:r>
            <w:r w:rsidR="00B03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224E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C6713"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D96B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плана методического сопровождения повышения профессиональной компетентности педагогов в условиях перехода на </w:t>
            </w:r>
            <w:r w:rsidR="00B03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плана методического сопровождения повышения профессиональной компетентности педагогов в условиях перехода на </w:t>
            </w:r>
            <w:r w:rsidR="00B03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="00224E85"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224E85">
            <w:proofErr w:type="spellStart"/>
            <w:r w:rsidRPr="00224E85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224E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4E85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224E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4E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24E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96B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нормативных документов по внедрению </w:t>
            </w:r>
            <w:r w:rsidR="00B03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="00224E85"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педагогическим коллективом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Январь–май 2023 года в соответствии с планами ШМО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Принятие педагогами школы необходимости перехода на </w:t>
            </w:r>
            <w:r w:rsidR="00B03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="00224E85"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D96B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реализация плана-графика курсовой подготовки педагогических работников, реализующих федеральные базовые рабочие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 курсовой подготовки с охватом в 100 процентов педагогических работников, реализующих 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федеральные базовые рабочие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224E85">
            <w:proofErr w:type="spellStart"/>
            <w:r w:rsidRPr="00224E85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 w:rsidRPr="00224E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4E85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224E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4E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24E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96B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плана методических семинаров </w:t>
            </w:r>
            <w:proofErr w:type="spellStart"/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 с ориентацией на проблемы внедрения </w:t>
            </w:r>
            <w:r w:rsidR="00B03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="00224E85"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 методических семинаров </w:t>
            </w:r>
            <w:proofErr w:type="spellStart"/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224E85">
            <w:proofErr w:type="spellStart"/>
            <w:r w:rsidRPr="00224E85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224E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4E85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224E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4E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24E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96B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педагогов школы в проблемных семинарах, конференциях по вопросам реализации ФОП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 рабочих программ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профессиональной компетентности педагогических работников по вопросам реализации </w:t>
            </w:r>
            <w:r w:rsidR="00B03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="00224E85"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федеральных рабочих программ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D96BB2" w:rsidRPr="00B03CC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инструктивно-методических совещаний и обучающих семинаров по вопросам реализации </w:t>
            </w:r>
            <w:r w:rsidR="00B03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="00224E85"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федеральных рабочих программ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Ликвидация профессиональных затруднений, повышение профессиональной компетентности педагогов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НМР.</w:t>
            </w:r>
          </w:p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D96B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педагогов школы по вопросам введения ФОП, особенностей 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 рабочих программ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D96B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D96B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B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творческих групп учителей по методическим проблемам, связанным с реализацией федеральных рабочих программ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D96B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D96B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BB2" w:rsidRPr="00B03CC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lang w:val="ru-RU"/>
              </w:rPr>
            </w:pPr>
            <w:r w:rsidRPr="00224E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Методическое сопровождение педагогов в разработке рабочих программ в соответствии с </w:t>
            </w:r>
            <w:r w:rsidR="00B03C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</w:t>
            </w:r>
            <w:r w:rsidR="00224E85" w:rsidRPr="00224E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ОП</w:t>
            </w:r>
          </w:p>
        </w:tc>
      </w:tr>
      <w:tr w:rsidR="00D96BB2" w:rsidRPr="00B03CC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особенностей обязательных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федеральных рабочих программ по учебным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предметам «Русский язык», «Литературное чтение», «Окружающий мир» на уровне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педагогов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требованиях к содержанию и планируемых результатах освоения федеральных рабочих программ по учебным предметам «Русский язык», «Литературное чтение», «Окружающий мир» на уровне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НМР.</w:t>
            </w:r>
          </w:p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 начальных классов</w:t>
            </w:r>
          </w:p>
        </w:tc>
      </w:tr>
      <w:tr w:rsidR="00D96BB2" w:rsidRPr="00B03CC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особенностей обязательных федеральных рабочих программ по учебным предметам «Русский язык», «Литература», «История», «Обществознание», «География», «ОБЖ» на уровнях ООО и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Январь-февраль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педагогов о требованиях к содержанию и планируемых результатах освоения федеральных рабочих программ по учебным предметам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 язык», «Литература», «История», «Обществознание», «География», «ОБЖ» на уровнях ООО и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НМР.</w:t>
            </w:r>
          </w:p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D96BB2" w:rsidRPr="00B03CC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федеральной рабочей программы воспитания. Учет федеральной рабочей программы воспитания при разработке рабочих программ по учебным предметам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Март-апрель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рабочих программ по учебным предметам с учетом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НМР.</w:t>
            </w:r>
          </w:p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D96B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перечня учебников на предмет соответствия новому ФПУ, выявление учебников, которые исключены из перечня и 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нуждаются в замене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Февраль-март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Перечень учебников для реализации ООП в соответствии с ФОП и новым 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ФПУ.</w:t>
            </w:r>
          </w:p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учебников, исключенных из ФПУ и подлежащих замене с сентября 2023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ШМО, </w:t>
            </w:r>
          </w:p>
          <w:p w:rsidR="00D96BB2" w:rsidRDefault="000C67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D96B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и обоснование педагогами учебников из нового ФПУ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 обеспечения реализации ООП в соответствии с </w:t>
            </w:r>
            <w:r w:rsidR="00B03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="00224E85"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Февраль-март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 для использования в образовательном процессе при реализации ООП уровней образования в соответствии с ФОП на 2023/24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224E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C6713"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ШМО;</w:t>
            </w:r>
          </w:p>
          <w:p w:rsidR="00D96BB2" w:rsidRPr="00224E85" w:rsidRDefault="00224E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библиотекарь</w:t>
            </w:r>
          </w:p>
        </w:tc>
      </w:tr>
      <w:tr w:rsidR="00D96B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федеральных учебных планов, федеральных планов внеурочной деятельности в </w:t>
            </w:r>
            <w:r w:rsidR="00B03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="00224E85"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Февраль-март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для разработки рабочих программ по учебным предметам, учебным курсам (в том числе и внеурочной деятельности), учебным модулям в соответствии с </w:t>
            </w:r>
            <w:r w:rsidR="00B03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="00224E85"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D96BB2" w:rsidRPr="00B03CC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рабочих программ учебных предметов, учебных курсов (в том числе и внеурочной деятельности), учебных модулей в соответствии с </w:t>
            </w:r>
            <w:r w:rsidR="00224E85"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НОО: февраль–март.</w:t>
            </w:r>
          </w:p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ООО и СОО: апрель–май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рабочих программ учебных предметов, учебных курсов (в том числе и внеурочной деятельности), учебных модулей в соответствии с </w:t>
            </w:r>
            <w:r w:rsidR="00B03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bookmarkStart w:id="0" w:name="_GoBack"/>
            <w:bookmarkEnd w:id="0"/>
            <w:r w:rsidR="00224E85"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224E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0C6713"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D96BB2" w:rsidRPr="00B03CC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НОО в соответствии с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Пакет методических материалов по теме реализации ООП НОО в 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соответствии с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ШМО учителей </w:t>
            </w: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начальных классов</w:t>
            </w:r>
          </w:p>
        </w:tc>
      </w:tr>
      <w:tr w:rsidR="00D96BB2" w:rsidRPr="00B03CC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в соответствии с ФОП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ООО в соответствии с ФОП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  <w:tr w:rsidR="00D96BB2" w:rsidRPr="00B03CC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Default="000C6713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СОО в соответствии с ФОП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СОО в соответствии с ФОП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96BB2" w:rsidRPr="00224E85" w:rsidRDefault="000C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E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</w:tbl>
    <w:p w:rsidR="000C6713" w:rsidRPr="00224E85" w:rsidRDefault="000C6713">
      <w:pPr>
        <w:rPr>
          <w:lang w:val="ru-RU"/>
        </w:rPr>
      </w:pPr>
    </w:p>
    <w:sectPr w:rsidR="000C6713" w:rsidRPr="00224E8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6713"/>
    <w:rsid w:val="00224E85"/>
    <w:rsid w:val="002D33B1"/>
    <w:rsid w:val="002D3591"/>
    <w:rsid w:val="003514A0"/>
    <w:rsid w:val="004F7E17"/>
    <w:rsid w:val="005A05CE"/>
    <w:rsid w:val="00653AF6"/>
    <w:rsid w:val="00B03CC6"/>
    <w:rsid w:val="00B73A5A"/>
    <w:rsid w:val="00D96BB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DF1A"/>
  <w15:docId w15:val="{6E167757-8D6B-46AC-90F8-3822B876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03C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3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istiriya</cp:lastModifiedBy>
  <cp:revision>3</cp:revision>
  <cp:lastPrinted>2023-03-03T12:23:00Z</cp:lastPrinted>
  <dcterms:created xsi:type="dcterms:W3CDTF">2011-11-02T04:15:00Z</dcterms:created>
  <dcterms:modified xsi:type="dcterms:W3CDTF">2023-03-03T12:23:00Z</dcterms:modified>
</cp:coreProperties>
</file>