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0BA" w:rsidRDefault="00A150BA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4541C2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541C2" w:rsidRDefault="004541C2" w:rsidP="004541C2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541C2" w:rsidRDefault="004541C2" w:rsidP="004541C2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541C2" w:rsidRDefault="004541C2" w:rsidP="004541C2"/>
    <w:p w:rsidR="004541C2" w:rsidRDefault="004541C2" w:rsidP="004541C2">
      <w:pPr>
        <w:pStyle w:val="ac"/>
      </w:pPr>
      <w:bookmarkStart w:id="0" w:name="_GoBack"/>
      <w:r>
        <w:rPr>
          <w:noProof/>
        </w:rPr>
        <w:lastRenderedPageBreak/>
        <w:drawing>
          <wp:inline distT="0" distB="0" distL="0" distR="0" wp14:anchorId="6720B91E" wp14:editId="35B16425">
            <wp:extent cx="5851044" cy="8046908"/>
            <wp:effectExtent l="0" t="0" r="0" b="0"/>
            <wp:docPr id="2" name="Рисунок 2" descr="D:\Рисунок (6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60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816" cy="80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41C2" w:rsidRDefault="004541C2" w:rsidP="004541C2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4541C2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C2" w:rsidRDefault="004541C2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43" w:rsidRPr="00462DA2" w:rsidRDefault="00776C43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76C43" w:rsidRPr="007B48F0" w:rsidRDefault="00776C43" w:rsidP="007B48F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lastRenderedPageBreak/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7B48F0" w:rsidRPr="003F30D2" w:rsidRDefault="00776C43" w:rsidP="003F3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7B48F0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7B48F0">
        <w:rPr>
          <w:rFonts w:ascii="Times New Roman" w:hAnsi="Times New Roman" w:cs="Times New Roman"/>
          <w:sz w:val="24"/>
          <w:szCs w:val="24"/>
        </w:rPr>
        <w:t xml:space="preserve"> на 202</w:t>
      </w:r>
      <w:r w:rsidR="002A7237">
        <w:rPr>
          <w:rFonts w:ascii="Times New Roman" w:hAnsi="Times New Roman" w:cs="Times New Roman"/>
          <w:sz w:val="24"/>
          <w:szCs w:val="24"/>
        </w:rPr>
        <w:t>4</w:t>
      </w:r>
      <w:r w:rsidRPr="007B48F0">
        <w:rPr>
          <w:rFonts w:ascii="Times New Roman" w:hAnsi="Times New Roman" w:cs="Times New Roman"/>
          <w:sz w:val="24"/>
          <w:szCs w:val="24"/>
        </w:rPr>
        <w:t>-202</w:t>
      </w:r>
      <w:r w:rsidR="002A7237">
        <w:rPr>
          <w:rFonts w:ascii="Times New Roman" w:hAnsi="Times New Roman" w:cs="Times New Roman"/>
          <w:sz w:val="24"/>
          <w:szCs w:val="24"/>
        </w:rPr>
        <w:t>5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8F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Мир, окружающий </w:t>
      </w:r>
      <w:proofErr w:type="gramStart"/>
      <w:r w:rsidRPr="007B48F0">
        <w:rPr>
          <w:b w:val="0"/>
          <w:bCs w:val="0"/>
          <w:sz w:val="24"/>
        </w:rPr>
        <w:t>ребёнка</w:t>
      </w:r>
      <w:proofErr w:type="gramEnd"/>
      <w:r w:rsidRPr="007B48F0">
        <w:rPr>
          <w:b w:val="0"/>
          <w:bCs w:val="0"/>
          <w:sz w:val="24"/>
        </w:rPr>
        <w:t xml:space="preserve">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Учитель же является проводником для ребёнка, поэтому ему необходимо с первого класса вести работу по внедрению регионального компонента во внеурочную деятельность, чтобы </w:t>
      </w:r>
      <w:r w:rsidR="003F30D2">
        <w:rPr>
          <w:b w:val="0"/>
          <w:bCs w:val="0"/>
          <w:sz w:val="24"/>
        </w:rPr>
        <w:t>об</w:t>
      </w:r>
      <w:r w:rsidRPr="007B48F0">
        <w:rPr>
          <w:b w:val="0"/>
          <w:bCs w:val="0"/>
          <w:sz w:val="24"/>
        </w:rPr>
        <w:t>уча</w:t>
      </w:r>
      <w:r w:rsidR="003F30D2">
        <w:rPr>
          <w:b w:val="0"/>
          <w:bCs w:val="0"/>
          <w:sz w:val="24"/>
        </w:rPr>
        <w:t>ю</w:t>
      </w:r>
      <w:r w:rsidRPr="007B48F0">
        <w:rPr>
          <w:b w:val="0"/>
          <w:bCs w:val="0"/>
          <w:sz w:val="24"/>
        </w:rPr>
        <w:t xml:space="preserve">щиеся понимали в каком краю, области, республике они живут. Чувствовали себя частью этой земли, знали происхождение своей семьи и понимали историческую ценность традиций народов Донского края. </w:t>
      </w:r>
    </w:p>
    <w:p w:rsidR="007B48F0" w:rsidRPr="007B48F0" w:rsidRDefault="007B48F0" w:rsidP="007B48F0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Цель данного курса – формирование гражданской ответственности, духовной, нравственной и экологической культуры, толерантности посредством углубления и расширения знаний о природе, истории и литературном творчестве родного края. </w:t>
      </w:r>
    </w:p>
    <w:p w:rsidR="007B48F0" w:rsidRPr="007B48F0" w:rsidRDefault="007B48F0" w:rsidP="003F30D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Данный курс призван решать следующие задачи:</w:t>
      </w:r>
    </w:p>
    <w:p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развивать детское творчество, литературные и </w:t>
      </w:r>
      <w:proofErr w:type="gramStart"/>
      <w:r w:rsidRPr="007B48F0">
        <w:rPr>
          <w:rFonts w:ascii="Times New Roman" w:eastAsia="Calibri" w:hAnsi="Times New Roman" w:cs="Times New Roman"/>
          <w:sz w:val="24"/>
          <w:szCs w:val="24"/>
        </w:rPr>
        <w:t>художественные  способности</w:t>
      </w:r>
      <w:proofErr w:type="gramEnd"/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 детей, удовлетворять их потребность в саморазвитии и самореализации в обществе; </w:t>
      </w:r>
    </w:p>
    <w:p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формировать у школьников представление об исторически сложившихся нравственных, культурных и семейно-бытовых традициях народов родного края посредством изучения исторического прошлого донского края;</w:t>
      </w:r>
    </w:p>
    <w:p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вводить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>щихся в пропедевтический курс исторических и литературоведческих понятий посредством содержания произведений культуры родного региона;</w:t>
      </w:r>
    </w:p>
    <w:p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познакомить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щихся с природой и </w:t>
      </w:r>
      <w:proofErr w:type="gramStart"/>
      <w:r w:rsidRPr="007B48F0">
        <w:rPr>
          <w:rFonts w:ascii="Times New Roman" w:eastAsia="Calibri" w:hAnsi="Times New Roman" w:cs="Times New Roman"/>
          <w:sz w:val="24"/>
          <w:szCs w:val="24"/>
        </w:rPr>
        <w:t>историей  родного</w:t>
      </w:r>
      <w:proofErr w:type="gramEnd"/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 края;</w:t>
      </w:r>
    </w:p>
    <w:p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на примере народных традиций и исторического прошлого родного края воспитывать чувство гражданской ответственности, духовности и культуры, инициативности и самостоятельности, толерантности.</w:t>
      </w:r>
    </w:p>
    <w:p w:rsid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B48F0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proofErr w:type="gramStart"/>
      <w:r w:rsidRPr="007B48F0">
        <w:rPr>
          <w:rFonts w:ascii="Times New Roman" w:hAnsi="Times New Roman" w:cs="Times New Roman"/>
          <w:b/>
          <w:bCs/>
          <w:sz w:val="24"/>
          <w:szCs w:val="24"/>
        </w:rPr>
        <w:t>реализации  программы</w:t>
      </w:r>
      <w:proofErr w:type="gramEnd"/>
      <w:r w:rsidRPr="007B48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1 год (202</w:t>
      </w:r>
      <w:r w:rsidR="002A7237">
        <w:rPr>
          <w:rFonts w:ascii="Times New Roman" w:hAnsi="Times New Roman" w:cs="Times New Roman"/>
          <w:bCs/>
          <w:sz w:val="24"/>
          <w:szCs w:val="24"/>
        </w:rPr>
        <w:t>4</w:t>
      </w:r>
      <w:r w:rsidRPr="007B48F0">
        <w:rPr>
          <w:rFonts w:ascii="Times New Roman" w:hAnsi="Times New Roman" w:cs="Times New Roman"/>
          <w:bCs/>
          <w:sz w:val="24"/>
          <w:szCs w:val="24"/>
        </w:rPr>
        <w:t>-202</w:t>
      </w:r>
      <w:r w:rsidR="002A7237">
        <w:rPr>
          <w:rFonts w:ascii="Times New Roman" w:hAnsi="Times New Roman" w:cs="Times New Roman"/>
          <w:bCs/>
          <w:sz w:val="24"/>
          <w:szCs w:val="24"/>
        </w:rPr>
        <w:t>5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учебный год)</w:t>
      </w:r>
    </w:p>
    <w:p w:rsidR="007B48F0" w:rsidRP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F30D2">
        <w:rPr>
          <w:rFonts w:ascii="Times New Roman" w:hAnsi="Times New Roman" w:cs="Times New Roman"/>
          <w:bCs/>
          <w:sz w:val="24"/>
        </w:rPr>
        <w:t xml:space="preserve">Педагогическое обоснование введения вариативного интегрированного курса </w:t>
      </w:r>
      <w:r w:rsidR="00020050" w:rsidRPr="003F30D2">
        <w:rPr>
          <w:rFonts w:ascii="Times New Roman" w:hAnsi="Times New Roman" w:cs="Times New Roman"/>
          <w:sz w:val="24"/>
        </w:rPr>
        <w:t xml:space="preserve">«История родного края. Школа - общий </w:t>
      </w:r>
      <w:proofErr w:type="gramStart"/>
      <w:r w:rsidR="00020050" w:rsidRPr="003F30D2">
        <w:rPr>
          <w:rFonts w:ascii="Times New Roman" w:hAnsi="Times New Roman" w:cs="Times New Roman"/>
          <w:sz w:val="24"/>
        </w:rPr>
        <w:t xml:space="preserve">дом» </w:t>
      </w:r>
      <w:r w:rsidRPr="003F30D2">
        <w:rPr>
          <w:rFonts w:ascii="Times New Roman" w:hAnsi="Times New Roman" w:cs="Times New Roman"/>
          <w:bCs/>
          <w:sz w:val="24"/>
        </w:rPr>
        <w:t xml:space="preserve"> составляют</w:t>
      </w:r>
      <w:proofErr w:type="gramEnd"/>
      <w:r w:rsidRPr="003F30D2">
        <w:rPr>
          <w:rFonts w:ascii="Times New Roman" w:hAnsi="Times New Roman" w:cs="Times New Roman"/>
          <w:bCs/>
          <w:sz w:val="24"/>
        </w:rPr>
        <w:t xml:space="preserve">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  <w:r w:rsidR="003F30D2">
        <w:rPr>
          <w:rFonts w:ascii="Times New Roman" w:hAnsi="Times New Roman" w:cs="Times New Roman"/>
          <w:bCs/>
          <w:sz w:val="24"/>
        </w:rPr>
        <w:t xml:space="preserve">. </w:t>
      </w:r>
      <w:r w:rsidRPr="003F30D2">
        <w:rPr>
          <w:rFonts w:ascii="Times New Roman" w:hAnsi="Times New Roman" w:cs="Times New Roman"/>
          <w:bCs/>
          <w:sz w:val="24"/>
        </w:rPr>
        <w:t>Ведущим из них является принцип целостности, который достигается за счёт интеграции содержания. В основу интеграции содержания п</w:t>
      </w:r>
      <w:r w:rsidR="003F30D2">
        <w:rPr>
          <w:rFonts w:ascii="Times New Roman" w:hAnsi="Times New Roman" w:cs="Times New Roman"/>
          <w:bCs/>
          <w:sz w:val="24"/>
        </w:rPr>
        <w:t>о курсу</w:t>
      </w:r>
      <w:r w:rsidRPr="003F30D2">
        <w:rPr>
          <w:rFonts w:ascii="Times New Roman" w:hAnsi="Times New Roman" w:cs="Times New Roman"/>
          <w:bCs/>
          <w:sz w:val="24"/>
        </w:rPr>
        <w:t xml:space="preserve">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Человек Донского края имеет </w:t>
      </w:r>
      <w:proofErr w:type="gramStart"/>
      <w:r w:rsidRPr="007B48F0">
        <w:rPr>
          <w:b w:val="0"/>
          <w:bCs w:val="0"/>
          <w:sz w:val="24"/>
        </w:rPr>
        <w:t>свои  индивидуальные</w:t>
      </w:r>
      <w:proofErr w:type="gramEnd"/>
      <w:r w:rsidRPr="007B48F0">
        <w:rPr>
          <w:b w:val="0"/>
          <w:bCs w:val="0"/>
          <w:sz w:val="24"/>
        </w:rPr>
        <w:t xml:space="preserve"> черты и проявления, исторически развивающиеся в деятельности и во взаимоотношениях с другими.</w:t>
      </w:r>
    </w:p>
    <w:p w:rsidR="007B48F0" w:rsidRPr="007B48F0" w:rsidRDefault="007B48F0" w:rsidP="007B48F0">
      <w:pPr>
        <w:pStyle w:val="a5"/>
        <w:spacing w:before="120" w:after="120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3.   История Донского края – часть истории Отечества.</w:t>
      </w:r>
    </w:p>
    <w:p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7B48F0" w:rsidRPr="007B48F0" w:rsidRDefault="007B48F0" w:rsidP="007B48F0">
      <w:pPr>
        <w:pStyle w:val="a5"/>
        <w:ind w:left="0" w:firstLine="36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</w:t>
      </w:r>
      <w:proofErr w:type="gramStart"/>
      <w:r w:rsidRPr="007B48F0">
        <w:rPr>
          <w:b w:val="0"/>
          <w:bCs w:val="0"/>
          <w:sz w:val="24"/>
        </w:rPr>
        <w:t>курсе  перед</w:t>
      </w:r>
      <w:proofErr w:type="gramEnd"/>
      <w:r w:rsidRPr="007B48F0">
        <w:rPr>
          <w:b w:val="0"/>
          <w:bCs w:val="0"/>
          <w:sz w:val="24"/>
        </w:rPr>
        <w:t xml:space="preserve">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>Принцип развития</w:t>
      </w:r>
      <w:r w:rsidRPr="007B48F0">
        <w:rPr>
          <w:b w:val="0"/>
          <w:bCs w:val="0"/>
          <w:sz w:val="24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</w:t>
      </w:r>
      <w:r w:rsidRPr="007B48F0">
        <w:rPr>
          <w:b w:val="0"/>
          <w:bCs w:val="0"/>
          <w:sz w:val="24"/>
        </w:rPr>
        <w:lastRenderedPageBreak/>
        <w:t>создания условий для проявления самостоятельности, инициативности, творчества детей в различной деятельности.</w:t>
      </w:r>
    </w:p>
    <w:p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 xml:space="preserve"> Принцип </w:t>
      </w:r>
      <w:proofErr w:type="spellStart"/>
      <w:r w:rsidRPr="007B48F0">
        <w:rPr>
          <w:bCs w:val="0"/>
          <w:sz w:val="24"/>
        </w:rPr>
        <w:t>культуросообразности</w:t>
      </w:r>
      <w:proofErr w:type="spellEnd"/>
      <w:r w:rsidRPr="007B48F0">
        <w:rPr>
          <w:bCs w:val="0"/>
          <w:sz w:val="24"/>
        </w:rPr>
        <w:t xml:space="preserve"> </w:t>
      </w:r>
      <w:r w:rsidRPr="007B48F0">
        <w:rPr>
          <w:b w:val="0"/>
          <w:bCs w:val="0"/>
          <w:sz w:val="24"/>
        </w:rPr>
        <w:t xml:space="preserve"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</w:t>
      </w:r>
      <w:proofErr w:type="spellStart"/>
      <w:r w:rsidRPr="007B48F0">
        <w:rPr>
          <w:b w:val="0"/>
          <w:bCs w:val="0"/>
          <w:sz w:val="24"/>
        </w:rPr>
        <w:t>непроходящей</w:t>
      </w:r>
      <w:proofErr w:type="spellEnd"/>
      <w:r w:rsidRPr="007B48F0">
        <w:rPr>
          <w:b w:val="0"/>
          <w:bCs w:val="0"/>
          <w:sz w:val="24"/>
        </w:rPr>
        <w:t xml:space="preserve"> ценности и необходимости их охраны.</w:t>
      </w:r>
    </w:p>
    <w:p w:rsidR="007B48F0" w:rsidRPr="007B48F0" w:rsidRDefault="007B48F0" w:rsidP="003F30D2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B48F0">
        <w:rPr>
          <w:b/>
          <w:bCs/>
          <w:color w:val="000000"/>
        </w:rPr>
        <w:t>Место кружка в учебном плане</w:t>
      </w:r>
    </w:p>
    <w:p w:rsidR="00707207" w:rsidRDefault="007B48F0" w:rsidP="007072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кружка</w:t>
      </w:r>
      <w:r w:rsidRPr="007B48F0">
        <w:rPr>
          <w:rFonts w:ascii="Times New Roman" w:hAnsi="Times New Roman" w:cs="Times New Roman"/>
          <w:color w:val="000000"/>
          <w:sz w:val="24"/>
          <w:szCs w:val="24"/>
        </w:rPr>
        <w:t xml:space="preserve"> рассчитана на 3</w:t>
      </w:r>
      <w:r w:rsidR="002A723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81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8F0">
        <w:rPr>
          <w:rFonts w:ascii="Times New Roman" w:hAnsi="Times New Roman" w:cs="Times New Roman"/>
          <w:color w:val="000000"/>
          <w:sz w:val="24"/>
          <w:szCs w:val="24"/>
        </w:rPr>
        <w:t>часа в год,  1 ч. в неделю.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6350825"/>
      <w:proofErr w:type="gramStart"/>
      <w:r w:rsidR="00707207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="00707207">
        <w:rPr>
          <w:rFonts w:ascii="Times New Roman" w:hAnsi="Times New Roman" w:cs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="00707207"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 w:rsidR="00707207">
        <w:rPr>
          <w:rFonts w:ascii="Times New Roman" w:hAnsi="Times New Roman" w:cs="Times New Roman"/>
          <w:sz w:val="24"/>
          <w:szCs w:val="24"/>
        </w:rPr>
        <w:t>, за счет повторения..</w:t>
      </w:r>
    </w:p>
    <w:p w:rsidR="00707207" w:rsidRDefault="00707207" w:rsidP="007072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1"/>
    <w:p w:rsidR="007B48F0" w:rsidRPr="007B48F0" w:rsidRDefault="007B48F0" w:rsidP="007B48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48F0" w:rsidRPr="007B48F0" w:rsidRDefault="007B48F0" w:rsidP="003F30D2">
      <w:pPr>
        <w:pStyle w:val="Default"/>
        <w:contextualSpacing/>
        <w:jc w:val="center"/>
      </w:pPr>
      <w:r w:rsidRPr="007B48F0">
        <w:rPr>
          <w:b/>
          <w:bCs/>
        </w:rPr>
        <w:t>Планируемые результаты освоения курса обучения</w:t>
      </w:r>
    </w:p>
    <w:p w:rsidR="007B48F0" w:rsidRPr="007B48F0" w:rsidRDefault="007B48F0" w:rsidP="007B48F0">
      <w:pPr>
        <w:pStyle w:val="Default"/>
        <w:contextualSpacing/>
      </w:pPr>
      <w:r w:rsidRPr="007B48F0">
        <w:rPr>
          <w:b/>
          <w:bCs/>
        </w:rPr>
        <w:t xml:space="preserve">Личностными результатами </w:t>
      </w:r>
      <w:r w:rsidRPr="007B48F0">
        <w:t xml:space="preserve">изучения курса внеурочной деятельности </w:t>
      </w:r>
      <w:r w:rsidR="003F30D2" w:rsidRPr="007B48F0">
        <w:t xml:space="preserve">является формирование </w:t>
      </w:r>
      <w:r w:rsidRPr="007B48F0">
        <w:t xml:space="preserve">следующих умений: </w:t>
      </w:r>
    </w:p>
    <w:p w:rsidR="007B48F0" w:rsidRPr="007B48F0" w:rsidRDefault="007B48F0" w:rsidP="007B48F0">
      <w:pPr>
        <w:pStyle w:val="Default"/>
        <w:spacing w:after="86"/>
        <w:contextualSpacing/>
      </w:pPr>
      <w:r w:rsidRPr="007B48F0">
        <w:t xml:space="preserve"> Оценивать жизненные ситуации (поступки людей) с точки зрения общепринятых норм и ценностей. </w:t>
      </w:r>
    </w:p>
    <w:p w:rsidR="007B48F0" w:rsidRPr="007B48F0" w:rsidRDefault="007B48F0" w:rsidP="007B48F0">
      <w:pPr>
        <w:pStyle w:val="Default"/>
        <w:contextualSpacing/>
      </w:pPr>
      <w:proofErr w:type="gramStart"/>
      <w:r w:rsidRPr="007B48F0">
        <w:t> В</w:t>
      </w:r>
      <w:proofErr w:type="gramEnd"/>
      <w:r w:rsidRPr="007B48F0">
        <w:t xml:space="preserve"> предложенных ситуациях, опираясь на общие для всех простые правила поведения, делать выбор, какой поступок совершить. </w:t>
      </w:r>
    </w:p>
    <w:p w:rsidR="007B48F0" w:rsidRPr="007B48F0" w:rsidRDefault="007B48F0" w:rsidP="007B48F0">
      <w:pPr>
        <w:pStyle w:val="Default"/>
        <w:contextualSpacing/>
      </w:pPr>
      <w:r w:rsidRPr="007B48F0">
        <w:t xml:space="preserve">Регулятивные УУД: </w:t>
      </w:r>
    </w:p>
    <w:p w:rsidR="007B48F0" w:rsidRPr="007B48F0" w:rsidRDefault="007B48F0" w:rsidP="007B48F0">
      <w:pPr>
        <w:pStyle w:val="Default"/>
        <w:spacing w:after="103"/>
        <w:contextualSpacing/>
      </w:pPr>
      <w:r w:rsidRPr="007B48F0">
        <w:t xml:space="preserve"> Определять цель деятельности на занятии с помощью учителя и самостоятельно. </w:t>
      </w:r>
    </w:p>
    <w:p w:rsidR="007B48F0" w:rsidRPr="007B48F0" w:rsidRDefault="007B48F0" w:rsidP="007B48F0">
      <w:pPr>
        <w:pStyle w:val="Default"/>
        <w:contextualSpacing/>
      </w:pPr>
      <w:r w:rsidRPr="007B48F0">
        <w:t xml:space="preserve"> Высказывать свою версию, пытаться предлагать способ её </w:t>
      </w:r>
      <w:proofErr w:type="gramStart"/>
      <w:r w:rsidRPr="007B48F0">
        <w:t xml:space="preserve">проверки </w:t>
      </w:r>
      <w:r w:rsidR="003F30D2">
        <w:t>.</w:t>
      </w:r>
      <w:r w:rsidRPr="007B48F0">
        <w:t>Определять</w:t>
      </w:r>
      <w:proofErr w:type="gramEnd"/>
      <w:r w:rsidRPr="007B48F0">
        <w:t xml:space="preserve"> успешность выполнения своего задания в диалоге с учителем. </w:t>
      </w:r>
    </w:p>
    <w:p w:rsidR="007B48F0" w:rsidRPr="007B48F0" w:rsidRDefault="007B48F0" w:rsidP="007B48F0">
      <w:pPr>
        <w:pStyle w:val="Default"/>
        <w:contextualSpacing/>
      </w:pPr>
      <w:r w:rsidRPr="007B48F0">
        <w:t xml:space="preserve">Познавательные УУД: </w:t>
      </w:r>
    </w:p>
    <w:p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Ориентироваться в своей системе знаний: понимать, что нужна дополнительная информация (знания) для решения учебной задачи </w:t>
      </w:r>
    </w:p>
    <w:p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Делать предварительный отбор источников информации для решения учебной задачи. </w:t>
      </w:r>
    </w:p>
    <w:p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Добывать новые знания: находить необходимую информацию </w:t>
      </w:r>
    </w:p>
    <w:p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Добывать новые знания: извлекать информацию, представленную в разных формах (текст, таблица, схема, иллюстрация и др.). </w:t>
      </w:r>
    </w:p>
    <w:p w:rsidR="007B48F0" w:rsidRPr="007B48F0" w:rsidRDefault="007B48F0" w:rsidP="007B48F0">
      <w:pPr>
        <w:pStyle w:val="Default"/>
        <w:contextualSpacing/>
      </w:pPr>
      <w:r w:rsidRPr="007B48F0">
        <w:t xml:space="preserve"> Перерабатывать полученную информацию: наблюдать и делать самостоятельные выводы. </w:t>
      </w:r>
    </w:p>
    <w:p w:rsidR="007B48F0" w:rsidRPr="007B48F0" w:rsidRDefault="007B48F0" w:rsidP="007B48F0">
      <w:pPr>
        <w:pStyle w:val="Default"/>
        <w:contextualSpacing/>
      </w:pPr>
      <w:r w:rsidRPr="007B48F0">
        <w:t xml:space="preserve">Коммуникативные УУД: </w:t>
      </w:r>
    </w:p>
    <w:p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Слушать и понимать речь других. </w:t>
      </w:r>
    </w:p>
    <w:p w:rsidR="007B48F0" w:rsidRPr="007B48F0" w:rsidRDefault="007B48F0" w:rsidP="007B48F0">
      <w:pPr>
        <w:pStyle w:val="Default"/>
        <w:contextualSpacing/>
      </w:pPr>
      <w:r w:rsidRPr="007B48F0">
        <w:t xml:space="preserve"> Вступать в беседу на занятии и в жизни. </w:t>
      </w:r>
    </w:p>
    <w:p w:rsidR="007B48F0" w:rsidRPr="007B48F0" w:rsidRDefault="007B48F0" w:rsidP="007B48F0">
      <w:pPr>
        <w:pStyle w:val="Default"/>
        <w:contextualSpacing/>
      </w:pPr>
      <w:r w:rsidRPr="007B48F0">
        <w:rPr>
          <w:b/>
          <w:bCs/>
        </w:rPr>
        <w:t xml:space="preserve">Предметными результатами </w:t>
      </w:r>
      <w:r w:rsidRPr="007B48F0">
        <w:t xml:space="preserve">изучения курса внеурочной </w:t>
      </w:r>
      <w:proofErr w:type="gramStart"/>
      <w:r w:rsidRPr="007B48F0">
        <w:t>деятельности  является</w:t>
      </w:r>
      <w:proofErr w:type="gramEnd"/>
      <w:r w:rsidRPr="007B48F0">
        <w:t xml:space="preserve"> формирование следующих умений: </w:t>
      </w:r>
    </w:p>
    <w:p w:rsidR="007B48F0" w:rsidRPr="007B48F0" w:rsidRDefault="007B48F0" w:rsidP="007B48F0">
      <w:pPr>
        <w:pStyle w:val="Default"/>
        <w:spacing w:after="84"/>
        <w:contextualSpacing/>
      </w:pPr>
      <w:r w:rsidRPr="007B48F0">
        <w:t xml:space="preserve"> Узнавать о жизни людей из исторических текстов, документов, карты и делать выводы; </w:t>
      </w:r>
    </w:p>
    <w:p w:rsidR="007B48F0" w:rsidRPr="007B48F0" w:rsidRDefault="007B48F0" w:rsidP="007B48F0">
      <w:pPr>
        <w:pStyle w:val="Default"/>
        <w:spacing w:after="84"/>
        <w:contextualSpacing/>
      </w:pPr>
      <w:r w:rsidRPr="007B48F0">
        <w:t xml:space="preserve"> Учиться объяснять своё отношение к родным и близким людям, к прошлому и настоящему своей Родины; </w:t>
      </w:r>
    </w:p>
    <w:p w:rsidR="007B48F0" w:rsidRPr="007B48F0" w:rsidRDefault="007B48F0" w:rsidP="007B48F0">
      <w:pPr>
        <w:pStyle w:val="Default"/>
        <w:contextualSpacing/>
      </w:pPr>
      <w:r w:rsidRPr="007B48F0">
        <w:t xml:space="preserve"> Оценивать правильность поведения людей в природе. </w:t>
      </w:r>
    </w:p>
    <w:p w:rsidR="007B48F0" w:rsidRPr="007B48F0" w:rsidRDefault="00A150BA" w:rsidP="00A150BA">
      <w:pPr>
        <w:pStyle w:val="a5"/>
        <w:tabs>
          <w:tab w:val="left" w:pos="3105"/>
          <w:tab w:val="center" w:pos="5285"/>
        </w:tabs>
        <w:ind w:left="0"/>
        <w:contextualSpacing/>
        <w:jc w:val="left"/>
        <w:rPr>
          <w:sz w:val="24"/>
        </w:rPr>
      </w:pPr>
      <w:r>
        <w:rPr>
          <w:sz w:val="24"/>
        </w:rPr>
        <w:tab/>
      </w:r>
      <w:r w:rsidR="007B48F0" w:rsidRPr="007B48F0">
        <w:rPr>
          <w:sz w:val="24"/>
        </w:rPr>
        <w:t>Методические основы изучения курса</w:t>
      </w:r>
    </w:p>
    <w:p w:rsidR="007B48F0" w:rsidRPr="007B48F0" w:rsidRDefault="007B48F0" w:rsidP="007B48F0">
      <w:pPr>
        <w:pStyle w:val="a5"/>
        <w:numPr>
          <w:ilvl w:val="0"/>
          <w:numId w:val="5"/>
        </w:numPr>
        <w:tabs>
          <w:tab w:val="clear" w:pos="1428"/>
          <w:tab w:val="num" w:pos="1080"/>
        </w:tabs>
        <w:ind w:left="0" w:firstLine="72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Для установления смысловых связей между основным пропедевтическим содержанием исторического, географического образования и </w:t>
      </w:r>
      <w:proofErr w:type="gramStart"/>
      <w:r w:rsidRPr="007B48F0">
        <w:rPr>
          <w:b w:val="0"/>
          <w:bCs w:val="0"/>
          <w:sz w:val="24"/>
        </w:rPr>
        <w:t>краеведческим  материалом</w:t>
      </w:r>
      <w:proofErr w:type="gramEnd"/>
      <w:r w:rsidRPr="007B48F0">
        <w:rPr>
          <w:b w:val="0"/>
          <w:bCs w:val="0"/>
          <w:sz w:val="24"/>
        </w:rPr>
        <w:t xml:space="preserve"> важны </w:t>
      </w:r>
      <w:proofErr w:type="spellStart"/>
      <w:r w:rsidRPr="007B48F0">
        <w:rPr>
          <w:b w:val="0"/>
          <w:bCs w:val="0"/>
          <w:sz w:val="24"/>
        </w:rPr>
        <w:t>внутрипредметные</w:t>
      </w:r>
      <w:proofErr w:type="spellEnd"/>
      <w:r w:rsidRPr="007B48F0">
        <w:rPr>
          <w:b w:val="0"/>
          <w:bCs w:val="0"/>
          <w:sz w:val="24"/>
        </w:rPr>
        <w:t xml:space="preserve"> и межпредметные связи. </w:t>
      </w:r>
    </w:p>
    <w:p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Так, например, дети получают первичные представления о своём крае в контексте основного содержания на уроках окружающего мира. На уроках эти сведения конкретизируются и расширяются. Каждый содержательный блок данного курса подкрепляется продуктивными видами деятельности. Так, например, на уроках дети изготавливают коллажи и другие коллективные композиции из поделок и рисунков. Знания и умения, приобретённые на уроках окружающего мира, литературы, изобразительного искусства и трудового обучения, углубляются </w:t>
      </w:r>
      <w:r w:rsidRPr="007B48F0">
        <w:rPr>
          <w:b w:val="0"/>
          <w:bCs w:val="0"/>
          <w:sz w:val="24"/>
        </w:rPr>
        <w:lastRenderedPageBreak/>
        <w:t>при знакомстве с жизнью и бытом края. Итоги такой работы демонстрируются во время общих праздников, деловых игр, викторин и др.</w:t>
      </w:r>
    </w:p>
    <w:p w:rsidR="007B48F0" w:rsidRPr="007B48F0" w:rsidRDefault="007B48F0" w:rsidP="007B48F0">
      <w:pPr>
        <w:pStyle w:val="a5"/>
        <w:numPr>
          <w:ilvl w:val="0"/>
          <w:numId w:val="5"/>
        </w:numPr>
        <w:tabs>
          <w:tab w:val="clear" w:pos="1428"/>
          <w:tab w:val="num" w:pos="0"/>
        </w:tabs>
        <w:ind w:left="0" w:firstLine="72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Интегративный подход осуществляется при подготовке рассказа по иллюстрации. Следует помнить, что дети лучше выражают свои мысли в рисунках, чем в словах. Им легче нарисовать и объяснить нарисованное, чем об этом рассказать. В младших классах школьники учатся работать с иллюстрациями. Наша практика преподавания свидетельствует, что школьники часто </w:t>
      </w:r>
      <w:proofErr w:type="gramStart"/>
      <w:r w:rsidRPr="007B48F0">
        <w:rPr>
          <w:b w:val="0"/>
          <w:bCs w:val="0"/>
          <w:sz w:val="24"/>
        </w:rPr>
        <w:t>ограничиваются  простым</w:t>
      </w:r>
      <w:proofErr w:type="gramEnd"/>
      <w:r w:rsidRPr="007B48F0">
        <w:rPr>
          <w:b w:val="0"/>
          <w:bCs w:val="0"/>
          <w:sz w:val="24"/>
        </w:rPr>
        <w:t xml:space="preserve"> перечнем изображённых лиц и действий. Задача учителя - научить учащихся проводить элементарный анализ рисунка, составлять рассказ по иллюстрации. Учащиеся должны знать, что на переднем плане рисунка обычно размещаются главные действующие лица. И именно с них начинается обзор рисунка. Далее устанавливается, что изображено на заднем плане, слева, справа. Затем следует описать внешний вид людей, их действия, орудия труда, оружие, постройки. Задача учителя состоит в том, чтобы учить детей видеть связь между </w:t>
      </w:r>
      <w:proofErr w:type="gramStart"/>
      <w:r w:rsidRPr="007B48F0">
        <w:rPr>
          <w:b w:val="0"/>
          <w:bCs w:val="0"/>
          <w:sz w:val="24"/>
        </w:rPr>
        <w:t>изображёнными  на</w:t>
      </w:r>
      <w:proofErr w:type="gramEnd"/>
      <w:r w:rsidRPr="007B48F0">
        <w:rPr>
          <w:b w:val="0"/>
          <w:bCs w:val="0"/>
          <w:sz w:val="24"/>
        </w:rPr>
        <w:t xml:space="preserve"> рисунке людьми и предметами, выражать отношение к увиденному. Важно научить их анализировать и описывать не только сюжетные рисунки, но и статичные иллюстрации – памятники архитектуры, искусства  - по плану: 1- название памятника, 2- время его создания (год, век или период истории), 3 – в память (в честь чего, кого) какого события построен, 4 – кто его построил, 5 – внешний вид. При этом не всегда можно будет ответить на все предложенные пункты, например, часто неизвестны авторы того или иного творения.  </w:t>
      </w:r>
    </w:p>
    <w:p w:rsidR="007B48F0" w:rsidRPr="007B48F0" w:rsidRDefault="007B48F0" w:rsidP="007B48F0">
      <w:pPr>
        <w:pStyle w:val="a5"/>
        <w:numPr>
          <w:ilvl w:val="0"/>
          <w:numId w:val="5"/>
        </w:numPr>
        <w:ind w:left="0" w:firstLine="72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Для детей целесообразно рекомендовать </w:t>
      </w:r>
      <w:proofErr w:type="gramStart"/>
      <w:r w:rsidRPr="007B48F0">
        <w:rPr>
          <w:b w:val="0"/>
          <w:bCs w:val="0"/>
          <w:sz w:val="24"/>
        </w:rPr>
        <w:t>такие  задания</w:t>
      </w:r>
      <w:proofErr w:type="gramEnd"/>
      <w:r w:rsidRPr="007B48F0">
        <w:rPr>
          <w:b w:val="0"/>
          <w:bCs w:val="0"/>
          <w:sz w:val="24"/>
        </w:rPr>
        <w:t xml:space="preserve">: нарисовать сюжет к прочитанному рассказу, подобрать пословицы и поговорки по теме, подготовить сообщение с привлечением дополнительного материала. На уроке желательно использовать школьный атлас Ростовской области. </w:t>
      </w:r>
    </w:p>
    <w:p w:rsidR="007B48F0" w:rsidRPr="007B48F0" w:rsidRDefault="007B48F0" w:rsidP="007B48F0">
      <w:pPr>
        <w:pStyle w:val="a5"/>
        <w:numPr>
          <w:ilvl w:val="0"/>
          <w:numId w:val="5"/>
        </w:numPr>
        <w:ind w:left="0" w:firstLine="720"/>
        <w:contextualSpacing/>
        <w:rPr>
          <w:b w:val="0"/>
          <w:bCs w:val="0"/>
          <w:sz w:val="24"/>
        </w:rPr>
      </w:pPr>
      <w:proofErr w:type="gramStart"/>
      <w:r w:rsidRPr="007B48F0">
        <w:rPr>
          <w:b w:val="0"/>
          <w:bCs w:val="0"/>
          <w:sz w:val="24"/>
        </w:rPr>
        <w:t>При  подготовке</w:t>
      </w:r>
      <w:proofErr w:type="gramEnd"/>
      <w:r w:rsidRPr="007B48F0">
        <w:rPr>
          <w:b w:val="0"/>
          <w:bCs w:val="0"/>
          <w:sz w:val="24"/>
        </w:rPr>
        <w:t xml:space="preserve">  к урокам учителю важно учитывать познавательный интерес младшего школьника и выстраивать процесс обучения на основе формирования его учебной деятельности. </w:t>
      </w:r>
      <w:proofErr w:type="gramStart"/>
      <w:r w:rsidRPr="007B48F0">
        <w:rPr>
          <w:b w:val="0"/>
          <w:bCs w:val="0"/>
          <w:sz w:val="24"/>
        </w:rPr>
        <w:t>Воспитание  младших</w:t>
      </w:r>
      <w:proofErr w:type="gramEnd"/>
      <w:r w:rsidRPr="007B48F0">
        <w:rPr>
          <w:b w:val="0"/>
          <w:bCs w:val="0"/>
          <w:sz w:val="24"/>
        </w:rPr>
        <w:t xml:space="preserve"> школьников возможно при различных видах и формах обучения. На основании учёта таких индивидуальных сходных особенностей, как способности, интересы, познавательные возможности учащихся учитель может выстраивать обучение в группах. Существуют следующие виды коллективной учебной деятельности учащихся:</w:t>
      </w:r>
    </w:p>
    <w:p w:rsidR="007B48F0" w:rsidRPr="007B48F0" w:rsidRDefault="007B48F0" w:rsidP="007B48F0">
      <w:pPr>
        <w:pStyle w:val="a5"/>
        <w:numPr>
          <w:ilvl w:val="0"/>
          <w:numId w:val="4"/>
        </w:numPr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парная работа, носящая односторонний характер, когда сильный ученик помогает отстающему, или двусторонний характер взаимоотношений – взаимопомощь, взаимоконтроль, </w:t>
      </w:r>
      <w:proofErr w:type="spellStart"/>
      <w:r w:rsidRPr="007B48F0">
        <w:rPr>
          <w:b w:val="0"/>
          <w:bCs w:val="0"/>
          <w:sz w:val="24"/>
        </w:rPr>
        <w:t>взаимооценка</w:t>
      </w:r>
      <w:proofErr w:type="spellEnd"/>
      <w:r w:rsidRPr="007B48F0">
        <w:rPr>
          <w:b w:val="0"/>
          <w:bCs w:val="0"/>
          <w:sz w:val="24"/>
        </w:rPr>
        <w:t>;</w:t>
      </w:r>
    </w:p>
    <w:p w:rsidR="007B48F0" w:rsidRPr="007B48F0" w:rsidRDefault="007B48F0" w:rsidP="007B48F0">
      <w:pPr>
        <w:pStyle w:val="a5"/>
        <w:numPr>
          <w:ilvl w:val="0"/>
          <w:numId w:val="4"/>
        </w:numPr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групповая работа в малых группах (по 3-5 учащихся в каждой);</w:t>
      </w:r>
    </w:p>
    <w:p w:rsidR="007B48F0" w:rsidRPr="007B48F0" w:rsidRDefault="007B48F0" w:rsidP="007B48F0">
      <w:pPr>
        <w:pStyle w:val="a5"/>
        <w:numPr>
          <w:ilvl w:val="0"/>
          <w:numId w:val="4"/>
        </w:numPr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командные игры, когда класс делится на две команды.</w:t>
      </w:r>
    </w:p>
    <w:p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Групповая форма имеет ряд преимуществ по сравнению с другими формами учебной деятельности. Прежде всего, это более высокий уровень сложности выполняемых детьми заданий (ведь недостаток знаний одного ученика легко компенсируется группой в целом); высокая степень усвоения каждым учеником большого количества информации за короткий промежуток времени; высокая динамика урока, ведущая к активизации мышления учеников; быстрый сбор информации от учеников; достаточная степень контроля за работой учащихся и т.п.</w:t>
      </w:r>
    </w:p>
    <w:p w:rsidR="007B48F0" w:rsidRPr="007B48F0" w:rsidRDefault="007B48F0" w:rsidP="007B48F0">
      <w:pPr>
        <w:pStyle w:val="a5"/>
        <w:tabs>
          <w:tab w:val="num" w:pos="1980"/>
        </w:tabs>
        <w:ind w:left="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           Признаками групповой формы на уроке и вне его являются: деление класса на группы для самостоятельного решения учебных задач; выполнение каждой группой определённого задания (проекта, исследования) либо одинакового, либо дифференцированного. Историческая пропедевтика в отличие от других курсов начальной школы носит описательно-повествовательный характер. </w:t>
      </w:r>
      <w:proofErr w:type="gramStart"/>
      <w:r w:rsidRPr="007B48F0">
        <w:rPr>
          <w:b w:val="0"/>
          <w:bCs w:val="0"/>
          <w:sz w:val="24"/>
        </w:rPr>
        <w:t>Учащиеся  не</w:t>
      </w:r>
      <w:proofErr w:type="gramEnd"/>
      <w:r w:rsidRPr="007B48F0">
        <w:rPr>
          <w:b w:val="0"/>
          <w:bCs w:val="0"/>
          <w:sz w:val="24"/>
        </w:rPr>
        <w:t xml:space="preserve"> могут непосредственно наблюдать историческое событие (кроме недавних, произошедших на памяти), тем более делать опыты, проводить эксперимент. Но возможны беседы-исследования среди родных, местных жителей об их участии в исторических событиях, быте и традициях семьи, родного края в прошлом. Поиск ответа на поставленные вопросы активизирует умственную деятельность детей, направляет её на отыскивание результата.</w:t>
      </w:r>
    </w:p>
    <w:p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 На протяжении всех лет обучения в начальной школе учащиеся под руководством </w:t>
      </w:r>
      <w:proofErr w:type="gramStart"/>
      <w:r w:rsidRPr="007B48F0">
        <w:rPr>
          <w:b w:val="0"/>
          <w:bCs w:val="0"/>
          <w:sz w:val="24"/>
        </w:rPr>
        <w:t>учителя  могут</w:t>
      </w:r>
      <w:proofErr w:type="gramEnd"/>
      <w:r w:rsidRPr="007B48F0">
        <w:rPr>
          <w:b w:val="0"/>
          <w:bCs w:val="0"/>
          <w:sz w:val="24"/>
        </w:rPr>
        <w:t xml:space="preserve"> собрать данные о себе, о своей семье, о месте проживания и т.п. в отдельный альбом, который вручается в качестве подарка ученику на прощальном вечере с начальной школой.</w:t>
      </w:r>
    </w:p>
    <w:p w:rsidR="007B48F0" w:rsidRPr="007B48F0" w:rsidRDefault="007B48F0" w:rsidP="007B48F0">
      <w:pPr>
        <w:pStyle w:val="a5"/>
        <w:numPr>
          <w:ilvl w:val="0"/>
          <w:numId w:val="6"/>
        </w:numPr>
        <w:tabs>
          <w:tab w:val="clear" w:pos="2073"/>
          <w:tab w:val="num" w:pos="0"/>
        </w:tabs>
        <w:ind w:left="0" w:firstLine="90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При изучении природы и истории родного края в начальной школе должны проводиться экскурсии по местности (городу, селу) и в музеи. На них ученики познакомятся с </w:t>
      </w:r>
      <w:r w:rsidRPr="007B48F0">
        <w:rPr>
          <w:b w:val="0"/>
          <w:bCs w:val="0"/>
          <w:sz w:val="24"/>
        </w:rPr>
        <w:lastRenderedPageBreak/>
        <w:t xml:space="preserve">памятниками природы, с подлинными предметами истории, находками археологов, а также с макетами, реконструкциями исторических реалий, архитектурных сооружений. </w:t>
      </w:r>
    </w:p>
    <w:p w:rsidR="007B48F0" w:rsidRPr="007B48F0" w:rsidRDefault="007B48F0" w:rsidP="007B48F0">
      <w:pPr>
        <w:numPr>
          <w:ilvl w:val="0"/>
          <w:numId w:val="6"/>
        </w:numPr>
        <w:tabs>
          <w:tab w:val="clear" w:pos="2073"/>
          <w:tab w:val="num" w:pos="0"/>
        </w:tabs>
        <w:spacing w:after="0" w:line="240" w:lineRule="auto"/>
        <w:ind w:left="0"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В процессе обучения учащиеся, под руководством учителя, учатся выполнять проектные и исследовательские работы, которые, могут стать экспонатами классных, школьных выставок.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понятий.</w:t>
      </w:r>
    </w:p>
    <w:p w:rsidR="007B48F0" w:rsidRPr="007B48F0" w:rsidRDefault="007B48F0" w:rsidP="00A150BA">
      <w:pPr>
        <w:pStyle w:val="3"/>
        <w:tabs>
          <w:tab w:val="left" w:pos="3570"/>
        </w:tabs>
        <w:contextualSpacing/>
        <w:jc w:val="left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  <w:r w:rsidRPr="007B48F0">
        <w:rPr>
          <w:b/>
          <w:bCs/>
          <w:sz w:val="24"/>
        </w:rPr>
        <w:t>СОДЕРЖАНИЕ ПРОГРАММЫ</w:t>
      </w:r>
    </w:p>
    <w:p w:rsidR="003F30D2" w:rsidRPr="007B48F0" w:rsidRDefault="003F30D2" w:rsidP="003F30D2">
      <w:pPr>
        <w:pStyle w:val="3"/>
        <w:contextualSpacing/>
        <w:rPr>
          <w:bCs/>
          <w:sz w:val="24"/>
        </w:rPr>
      </w:pPr>
      <w:r w:rsidRPr="007B48F0">
        <w:rPr>
          <w:bCs/>
          <w:sz w:val="24"/>
        </w:rPr>
        <w:t>Вся программа выстроена из пяти взаимосвязанных блоков:</w:t>
      </w:r>
    </w:p>
    <w:p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 xml:space="preserve">Я и окружающий мир, </w:t>
      </w:r>
    </w:p>
    <w:p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 xml:space="preserve">Природа Донского края, </w:t>
      </w:r>
    </w:p>
    <w:p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 xml:space="preserve">Литература Дона, </w:t>
      </w:r>
    </w:p>
    <w:p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>Жизнь на Дону,</w:t>
      </w:r>
    </w:p>
    <w:p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>Яркие страницы истории земли Донской.</w:t>
      </w:r>
    </w:p>
    <w:p w:rsidR="003F30D2" w:rsidRPr="007B48F0" w:rsidRDefault="003F30D2" w:rsidP="003F30D2">
      <w:pPr>
        <w:pStyle w:val="3"/>
        <w:ind w:firstLine="540"/>
        <w:contextualSpacing/>
        <w:rPr>
          <w:sz w:val="24"/>
        </w:rPr>
      </w:pPr>
      <w:r w:rsidRPr="007B48F0">
        <w:rPr>
          <w:sz w:val="24"/>
        </w:rPr>
        <w:t xml:space="preserve">Опираясь на поэтапное формирование представлений о родном крае, ребёнок сам может определить своё место в мире и свою сущность (я, моя семья). Так содержательный </w:t>
      </w:r>
      <w:proofErr w:type="gramStart"/>
      <w:r w:rsidRPr="007B48F0">
        <w:rPr>
          <w:sz w:val="24"/>
        </w:rPr>
        <w:t xml:space="preserve">блок  </w:t>
      </w:r>
      <w:r w:rsidRPr="007B48F0">
        <w:rPr>
          <w:i/>
          <w:iCs/>
          <w:sz w:val="24"/>
        </w:rPr>
        <w:t>«</w:t>
      </w:r>
      <w:proofErr w:type="gramEnd"/>
      <w:r w:rsidRPr="007B48F0">
        <w:rPr>
          <w:i/>
          <w:iCs/>
          <w:sz w:val="24"/>
        </w:rPr>
        <w:t xml:space="preserve">Я и окружающий мир» </w:t>
      </w:r>
      <w:r w:rsidRPr="007B48F0">
        <w:rPr>
          <w:sz w:val="24"/>
        </w:rPr>
        <w:t xml:space="preserve">преследует цель обучения детей правилам поведения в быту, на улицах села и большого города, в природе. Ребёнок учиться ориентироваться в окружающем мире, знакомиться с понятиями «малой Родины» и её географическом расположением, получает первичные представления о названии своего </w:t>
      </w:r>
      <w:proofErr w:type="spellStart"/>
      <w:r w:rsidRPr="007B48F0">
        <w:rPr>
          <w:sz w:val="24"/>
        </w:rPr>
        <w:t>местопроживания</w:t>
      </w:r>
      <w:proofErr w:type="spellEnd"/>
      <w:r w:rsidRPr="007B48F0">
        <w:rPr>
          <w:sz w:val="24"/>
        </w:rPr>
        <w:t>, его расположением на карте Ростовской области, символах своего края; осознаёт свои семейные и общественные обязанности.</w:t>
      </w:r>
    </w:p>
    <w:p w:rsidR="003F30D2" w:rsidRPr="007B48F0" w:rsidRDefault="003F30D2" w:rsidP="003F30D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 xml:space="preserve">Следующие два блока разделены условно, так как они взаимосвязаны и должны предстать перед ребёнком целостно. Содержательный блок </w:t>
      </w:r>
      <w:r w:rsidRPr="007B48F0">
        <w:rPr>
          <w:rFonts w:ascii="Times New Roman" w:hAnsi="Times New Roman" w:cs="Times New Roman"/>
          <w:i/>
          <w:iCs/>
          <w:sz w:val="24"/>
          <w:szCs w:val="24"/>
        </w:rPr>
        <w:t>«Природа Донского края»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8F0">
        <w:rPr>
          <w:rFonts w:ascii="Times New Roman" w:hAnsi="Times New Roman" w:cs="Times New Roman"/>
          <w:sz w:val="24"/>
          <w:szCs w:val="24"/>
        </w:rPr>
        <w:t>включает  представления</w:t>
      </w:r>
      <w:proofErr w:type="gramEnd"/>
      <w:r w:rsidRPr="007B48F0">
        <w:rPr>
          <w:rFonts w:ascii="Times New Roman" w:hAnsi="Times New Roman" w:cs="Times New Roman"/>
          <w:sz w:val="24"/>
          <w:szCs w:val="24"/>
        </w:rPr>
        <w:t xml:space="preserve">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 </w:t>
      </w:r>
      <w:r w:rsidRPr="007B48F0">
        <w:rPr>
          <w:rFonts w:ascii="Times New Roman" w:hAnsi="Times New Roman" w:cs="Times New Roman"/>
          <w:i/>
          <w:sz w:val="24"/>
          <w:szCs w:val="24"/>
        </w:rPr>
        <w:t>«Человек и природа</w:t>
      </w:r>
      <w:r w:rsidRPr="007B48F0">
        <w:rPr>
          <w:rFonts w:ascii="Times New Roman" w:hAnsi="Times New Roman" w:cs="Times New Roman"/>
          <w:sz w:val="24"/>
          <w:szCs w:val="24"/>
        </w:rPr>
        <w:t xml:space="preserve">»).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природа. </w:t>
      </w:r>
    </w:p>
    <w:p w:rsidR="003F30D2" w:rsidRPr="007B48F0" w:rsidRDefault="003F30D2" w:rsidP="003F30D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Отбор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явлений.</w:t>
      </w:r>
    </w:p>
    <w:p w:rsidR="007B48F0" w:rsidRPr="003F30D2" w:rsidRDefault="003F30D2" w:rsidP="003F30D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 xml:space="preserve">Следующие содержательные </w:t>
      </w:r>
      <w:proofErr w:type="gramStart"/>
      <w:r w:rsidRPr="007B48F0">
        <w:rPr>
          <w:rFonts w:ascii="Times New Roman" w:hAnsi="Times New Roman" w:cs="Times New Roman"/>
          <w:sz w:val="24"/>
          <w:szCs w:val="24"/>
        </w:rPr>
        <w:t xml:space="preserve">блоки  </w:t>
      </w:r>
      <w:r w:rsidRPr="007B48F0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Pr="007B48F0">
        <w:rPr>
          <w:rFonts w:ascii="Times New Roman" w:hAnsi="Times New Roman" w:cs="Times New Roman"/>
          <w:i/>
          <w:iCs/>
          <w:sz w:val="24"/>
          <w:szCs w:val="24"/>
        </w:rPr>
        <w:t>Жизнь на Дону» и «Яркие страницы истории земли Донской»</w:t>
      </w:r>
      <w:r w:rsidRPr="007B48F0">
        <w:rPr>
          <w:rFonts w:ascii="Times New Roman" w:hAnsi="Times New Roman" w:cs="Times New Roman"/>
          <w:sz w:val="24"/>
          <w:szCs w:val="24"/>
        </w:rPr>
        <w:t xml:space="preserve"> предполагают ознакомление учащихся с настоящим и прошлым своего родного края.  Опираясь на диалектическое развитие ребёнка,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Младшие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детей в тесной связи с историей и современностью своего Отечества и родного края. 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и окружающий </w:t>
      </w:r>
      <w:proofErr w:type="gramStart"/>
      <w:r w:rsidRPr="00381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</w:t>
      </w: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Край</w:t>
      </w:r>
      <w:proofErr w:type="gramEnd"/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я живу. Ростовская область как административная единица. Герб, флаг, гимн Ростовской области.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 Моя семья. Родословная.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 Донского края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Природные условия, процессы и явления характерные для Ростовской области (гололёд, </w:t>
      </w:r>
      <w:proofErr w:type="gramStart"/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туманы,  ливневые</w:t>
      </w:r>
      <w:proofErr w:type="gramEnd"/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дожди, грозы). Существенные признаки сезонных изменений в крае. Климат, погода.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Её распространение и значение для живых организмов Донского края.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Водоёмы Донского края. Водоёмы. Реки: Дон, Сал, Северский Донец, Егорлык, Калитва, Западный </w:t>
      </w:r>
      <w:proofErr w:type="spellStart"/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Маныч</w:t>
      </w:r>
      <w:proofErr w:type="spellEnd"/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Таганрогский залив, Цимлянское водохранилище, озеро </w:t>
      </w:r>
      <w:proofErr w:type="spellStart"/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Маныч-Гудило</w:t>
      </w:r>
      <w:proofErr w:type="spellEnd"/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Природная экосистема водоёма.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родного края: равнина, овраги, терриконы, курганы.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– известняк, песок, глина. Их месторождения в родном крае. Бережное использование природных богатств.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Донского края и её значение для Ростовской области.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экосистемы Донского края (лес, луг, поле).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Дикорастущие и культурные растения Донского края (различение).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 Дона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Жизнь на Дону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 Донской земли. Первые поселения на Дону. Танаис – древний город.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Обычаи, весенние обряды и праздники на Дону.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Экскурсии</w:t>
      </w:r>
      <w:r w:rsidRPr="00381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«Родной город (село)», «Города Ростовской области», «Танаис – древний город»;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«Сезонные изменения в природе родного края», «Разнообразие водоёмов родного края», «Влияние деятельности человека на природу»;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краеведческий (исторический) музей своего города, края с целью ознакомления с бытом казаков.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Исследовательские, проектные и практические работы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работа: работа по карте Ростовской области; «Почвы родного края».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Исследовательская деятельность по проблемам: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«Мир природ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сообщества родного края», </w:t>
      </w:r>
    </w:p>
    <w:p w:rsidR="00381979" w:rsidRPr="00381979" w:rsidRDefault="00381979" w:rsidP="003819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7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«Водоём родного края», «Кто работает на родной земле» и др.</w:t>
      </w:r>
    </w:p>
    <w:p w:rsidR="003F30D2" w:rsidRPr="00381979" w:rsidRDefault="003F30D2" w:rsidP="00381979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915ABD" w:rsidRDefault="007B48F0" w:rsidP="003F30D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0D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курса</w:t>
      </w:r>
    </w:p>
    <w:p w:rsidR="007B48F0" w:rsidRPr="003F30D2" w:rsidRDefault="007B48F0" w:rsidP="00915AB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0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0050" w:rsidRPr="003F30D2">
        <w:rPr>
          <w:rFonts w:ascii="Times New Roman" w:hAnsi="Times New Roman" w:cs="Times New Roman"/>
          <w:b/>
          <w:bCs/>
          <w:sz w:val="28"/>
          <w:szCs w:val="28"/>
        </w:rPr>
        <w:t>«История родного края. Школа - общий дом»</w:t>
      </w:r>
    </w:p>
    <w:tbl>
      <w:tblPr>
        <w:tblStyle w:val="aa"/>
        <w:tblpPr w:leftFromText="180" w:rightFromText="180" w:vertAnchor="text" w:horzAnchor="page" w:tblpX="658" w:tblpY="380"/>
        <w:tblW w:w="11145" w:type="dxa"/>
        <w:tblLayout w:type="fixed"/>
        <w:tblLook w:val="01E0" w:firstRow="1" w:lastRow="1" w:firstColumn="1" w:lastColumn="1" w:noHBand="0" w:noVBand="0"/>
      </w:tblPr>
      <w:tblGrid>
        <w:gridCol w:w="1079"/>
        <w:gridCol w:w="2380"/>
        <w:gridCol w:w="13"/>
        <w:gridCol w:w="1099"/>
        <w:gridCol w:w="13"/>
        <w:gridCol w:w="2187"/>
        <w:gridCol w:w="2187"/>
        <w:gridCol w:w="2187"/>
      </w:tblGrid>
      <w:tr w:rsidR="003F30D2" w:rsidRPr="007B48F0" w:rsidTr="00100E61">
        <w:trPr>
          <w:trHeight w:val="1104"/>
        </w:trPr>
        <w:tc>
          <w:tcPr>
            <w:tcW w:w="1079" w:type="dxa"/>
          </w:tcPr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393" w:type="dxa"/>
            <w:gridSpan w:val="2"/>
          </w:tcPr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12" w:type="dxa"/>
            <w:gridSpan w:val="2"/>
          </w:tcPr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Кол-во</w:t>
            </w:r>
          </w:p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187" w:type="dxa"/>
          </w:tcPr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Дата</w:t>
            </w:r>
          </w:p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87" w:type="dxa"/>
          </w:tcPr>
          <w:p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  <w:lang w:eastAsia="en-US"/>
              </w:rPr>
              <w:t>Электронные (цифровые) образовательные ресурсы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Край, в котором я живу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006688" w:rsidRDefault="00707207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5577B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Вводная беседа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пришкольного двора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006688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0720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О городах и станицах родного края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006688" w:rsidRDefault="00707207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F5577B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proofErr w:type="gramStart"/>
            <w:r w:rsidRPr="00381979">
              <w:rPr>
                <w:sz w:val="24"/>
                <w:szCs w:val="24"/>
              </w:rPr>
              <w:t>Экскурсии  по</w:t>
            </w:r>
            <w:proofErr w:type="gramEnd"/>
            <w:r w:rsidRPr="00381979">
              <w:rPr>
                <w:sz w:val="24"/>
                <w:szCs w:val="24"/>
              </w:rPr>
              <w:t xml:space="preserve">  городам Ростовской области.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 по пришкольному участку.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006688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0720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  <w:gridSpan w:val="2"/>
          </w:tcPr>
          <w:p w:rsidR="00F5577B" w:rsidRPr="00381979" w:rsidRDefault="00F5577B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006688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5.10</w:t>
            </w:r>
          </w:p>
        </w:tc>
        <w:tc>
          <w:tcPr>
            <w:tcW w:w="2187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 xml:space="preserve">Экскурсия    </w:t>
            </w:r>
            <w:proofErr w:type="gramStart"/>
            <w:r w:rsidRPr="00381979">
              <w:rPr>
                <w:sz w:val="24"/>
                <w:szCs w:val="24"/>
              </w:rPr>
              <w:t xml:space="preserve">   «</w:t>
            </w:r>
            <w:proofErr w:type="gramEnd"/>
            <w:r w:rsidRPr="00381979">
              <w:rPr>
                <w:sz w:val="24"/>
                <w:szCs w:val="24"/>
              </w:rPr>
              <w:t xml:space="preserve">Сезонные изменения в природе» 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93" w:type="dxa"/>
            <w:gridSpan w:val="2"/>
          </w:tcPr>
          <w:p w:rsidR="00F5577B" w:rsidRPr="00381979" w:rsidRDefault="00F5577B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006688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12.10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Конкурс рисунков</w:t>
            </w:r>
          </w:p>
        </w:tc>
        <w:tc>
          <w:tcPr>
            <w:tcW w:w="2187" w:type="dxa"/>
          </w:tcPr>
          <w:p w:rsidR="00F5577B" w:rsidRDefault="00F5577B">
            <w:r w:rsidRPr="000F0097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F0097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F0097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F0097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F0097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proofErr w:type="gramStart"/>
            <w:r w:rsidRPr="00381979">
              <w:rPr>
                <w:sz w:val="24"/>
                <w:szCs w:val="24"/>
              </w:rPr>
              <w:t>Живая  вода</w:t>
            </w:r>
            <w:proofErr w:type="gramEnd"/>
            <w:r w:rsidRPr="00381979">
              <w:rPr>
                <w:sz w:val="24"/>
                <w:szCs w:val="24"/>
              </w:rPr>
              <w:t>.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006688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19.10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proofErr w:type="gramStart"/>
            <w:r w:rsidRPr="00381979">
              <w:rPr>
                <w:sz w:val="24"/>
                <w:szCs w:val="24"/>
              </w:rPr>
              <w:t>Работа  с</w:t>
            </w:r>
            <w:proofErr w:type="gramEnd"/>
            <w:r w:rsidRPr="00381979">
              <w:rPr>
                <w:sz w:val="24"/>
                <w:szCs w:val="24"/>
              </w:rPr>
              <w:t xml:space="preserve"> картой Ростовской области</w:t>
            </w:r>
          </w:p>
        </w:tc>
        <w:tc>
          <w:tcPr>
            <w:tcW w:w="2187" w:type="dxa"/>
          </w:tcPr>
          <w:p w:rsidR="00F5577B" w:rsidRDefault="00F5577B">
            <w:r w:rsidRPr="000F0097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F0097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F0097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F0097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F0097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 по пришкольному участку.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  <w:gridSpan w:val="2"/>
          </w:tcPr>
          <w:p w:rsidR="00F5577B" w:rsidRPr="00381979" w:rsidRDefault="00F5577B" w:rsidP="00381979">
            <w:pPr>
              <w:rPr>
                <w:sz w:val="24"/>
                <w:szCs w:val="24"/>
              </w:rPr>
            </w:pPr>
            <w:proofErr w:type="gramStart"/>
            <w:r w:rsidRPr="00381979">
              <w:rPr>
                <w:sz w:val="24"/>
                <w:szCs w:val="24"/>
              </w:rPr>
              <w:t>Разнообразие  водоемов</w:t>
            </w:r>
            <w:proofErr w:type="gramEnd"/>
            <w:r w:rsidRPr="00381979">
              <w:rPr>
                <w:sz w:val="24"/>
                <w:szCs w:val="24"/>
              </w:rPr>
              <w:t xml:space="preserve">  родного  края. Главная река нашего края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9.11</w:t>
            </w:r>
          </w:p>
        </w:tc>
        <w:tc>
          <w:tcPr>
            <w:tcW w:w="2187" w:type="dxa"/>
          </w:tcPr>
          <w:p w:rsidR="00F5577B" w:rsidRPr="00381979" w:rsidRDefault="00F5577B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 xml:space="preserve">Экскурсия на водоем </w:t>
            </w:r>
          </w:p>
        </w:tc>
        <w:tc>
          <w:tcPr>
            <w:tcW w:w="2187" w:type="dxa"/>
          </w:tcPr>
          <w:p w:rsidR="00F5577B" w:rsidRDefault="00F5577B" w:rsidP="00381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gridSpan w:val="2"/>
          </w:tcPr>
          <w:p w:rsidR="00F5577B" w:rsidRPr="00381979" w:rsidRDefault="00F5577B" w:rsidP="00381979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Растения и животные водоёмов.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16.11</w:t>
            </w:r>
          </w:p>
        </w:tc>
        <w:tc>
          <w:tcPr>
            <w:tcW w:w="2187" w:type="dxa"/>
          </w:tcPr>
          <w:p w:rsidR="00F5577B" w:rsidRPr="00381979" w:rsidRDefault="00F5577B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 xml:space="preserve">Экскурсия на водоем </w:t>
            </w:r>
          </w:p>
        </w:tc>
        <w:tc>
          <w:tcPr>
            <w:tcW w:w="2187" w:type="dxa"/>
          </w:tcPr>
          <w:p w:rsidR="00F5577B" w:rsidRDefault="00F5577B" w:rsidP="00381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11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Жизнь на Дону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23.11</w:t>
            </w:r>
          </w:p>
        </w:tc>
        <w:tc>
          <w:tcPr>
            <w:tcW w:w="2187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2187" w:type="dxa"/>
          </w:tcPr>
          <w:p w:rsidR="00F5577B" w:rsidRDefault="00F5577B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  <w:gridSpan w:val="2"/>
          </w:tcPr>
          <w:p w:rsidR="00F5577B" w:rsidRPr="00381979" w:rsidRDefault="00F5577B" w:rsidP="00381979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Тайны Донской земли</w:t>
            </w:r>
          </w:p>
          <w:p w:rsidR="00F5577B" w:rsidRPr="00381979" w:rsidRDefault="00F5577B" w:rsidP="00381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30.11</w:t>
            </w:r>
          </w:p>
        </w:tc>
        <w:tc>
          <w:tcPr>
            <w:tcW w:w="2187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</w:t>
            </w:r>
          </w:p>
        </w:tc>
        <w:tc>
          <w:tcPr>
            <w:tcW w:w="2187" w:type="dxa"/>
          </w:tcPr>
          <w:p w:rsidR="00F5577B" w:rsidRDefault="00F5577B" w:rsidP="00381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  <w:gridSpan w:val="2"/>
          </w:tcPr>
          <w:p w:rsidR="00F5577B" w:rsidRPr="00381979" w:rsidRDefault="00F5577B" w:rsidP="00381979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Танаис – древний город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7.12</w:t>
            </w:r>
          </w:p>
        </w:tc>
        <w:tc>
          <w:tcPr>
            <w:tcW w:w="2187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Обобщающая беседа.</w:t>
            </w:r>
          </w:p>
        </w:tc>
        <w:tc>
          <w:tcPr>
            <w:tcW w:w="2187" w:type="dxa"/>
          </w:tcPr>
          <w:p w:rsidR="00F5577B" w:rsidRDefault="00F5577B" w:rsidP="00381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14</w:t>
            </w:r>
          </w:p>
        </w:tc>
        <w:tc>
          <w:tcPr>
            <w:tcW w:w="2393" w:type="dxa"/>
            <w:gridSpan w:val="2"/>
          </w:tcPr>
          <w:p w:rsidR="00F5577B" w:rsidRPr="00381979" w:rsidRDefault="00F5577B" w:rsidP="00381979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Дикое поле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14.12</w:t>
            </w:r>
          </w:p>
        </w:tc>
        <w:tc>
          <w:tcPr>
            <w:tcW w:w="2187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2187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15</w:t>
            </w:r>
          </w:p>
        </w:tc>
        <w:tc>
          <w:tcPr>
            <w:tcW w:w="2393" w:type="dxa"/>
            <w:gridSpan w:val="2"/>
          </w:tcPr>
          <w:p w:rsidR="00F5577B" w:rsidRPr="00381979" w:rsidRDefault="00F5577B" w:rsidP="00381979">
            <w:pPr>
              <w:rPr>
                <w:sz w:val="24"/>
                <w:szCs w:val="24"/>
              </w:rPr>
            </w:pPr>
            <w:proofErr w:type="gramStart"/>
            <w:r w:rsidRPr="00381979">
              <w:rPr>
                <w:sz w:val="24"/>
                <w:szCs w:val="24"/>
              </w:rPr>
              <w:t>Донской  край</w:t>
            </w:r>
            <w:proofErr w:type="gramEnd"/>
            <w:r w:rsidRPr="00381979">
              <w:rPr>
                <w:sz w:val="24"/>
                <w:szCs w:val="24"/>
              </w:rPr>
              <w:t xml:space="preserve"> – казачий  край 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81979">
            <w:pPr>
              <w:ind w:left="2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21.12</w:t>
            </w:r>
          </w:p>
        </w:tc>
        <w:tc>
          <w:tcPr>
            <w:tcW w:w="2187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2187" w:type="dxa"/>
          </w:tcPr>
          <w:p w:rsidR="00F5577B" w:rsidRDefault="00F5577B" w:rsidP="00381979">
            <w:r w:rsidRPr="000D0C6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D0C6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D0C6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912"/>
        </w:trPr>
        <w:tc>
          <w:tcPr>
            <w:tcW w:w="1079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16</w:t>
            </w:r>
          </w:p>
        </w:tc>
        <w:tc>
          <w:tcPr>
            <w:tcW w:w="2393" w:type="dxa"/>
            <w:gridSpan w:val="2"/>
          </w:tcPr>
          <w:p w:rsidR="00F5577B" w:rsidRPr="00381979" w:rsidRDefault="00F5577B" w:rsidP="00381979">
            <w:pPr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Первые казачьи городки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28.12</w:t>
            </w:r>
          </w:p>
        </w:tc>
        <w:tc>
          <w:tcPr>
            <w:tcW w:w="2187" w:type="dxa"/>
          </w:tcPr>
          <w:p w:rsidR="00F5577B" w:rsidRPr="007B48F0" w:rsidRDefault="00F5577B" w:rsidP="00381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2187" w:type="dxa"/>
          </w:tcPr>
          <w:p w:rsidR="00F5577B" w:rsidRDefault="00F5577B" w:rsidP="00381979">
            <w:r w:rsidRPr="000D0C6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D0C6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D0C6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17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381979">
              <w:rPr>
                <w:sz w:val="24"/>
                <w:szCs w:val="24"/>
              </w:rPr>
              <w:t>Казачья семья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187" w:type="dxa"/>
          </w:tcPr>
          <w:p w:rsidR="00F5577B" w:rsidRDefault="00F5577B">
            <w:r w:rsidRPr="000D0C6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D0C6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D0C6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18</w:t>
            </w:r>
          </w:p>
        </w:tc>
        <w:tc>
          <w:tcPr>
            <w:tcW w:w="2393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 цветов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91417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18.01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 цветов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F5577B" w:rsidRPr="007B48F0" w:rsidTr="003F30D2">
        <w:trPr>
          <w:trHeight w:val="144"/>
        </w:trPr>
        <w:tc>
          <w:tcPr>
            <w:tcW w:w="1079" w:type="dxa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19</w:t>
            </w:r>
          </w:p>
        </w:tc>
        <w:tc>
          <w:tcPr>
            <w:tcW w:w="2393" w:type="dxa"/>
            <w:gridSpan w:val="2"/>
          </w:tcPr>
          <w:p w:rsidR="00F5577B" w:rsidRPr="00F5577B" w:rsidRDefault="00F5577B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Жилище казака</w:t>
            </w:r>
          </w:p>
          <w:p w:rsidR="00F5577B" w:rsidRPr="00F5577B" w:rsidRDefault="00F5577B" w:rsidP="00F5577B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</w:t>
            </w:r>
          </w:p>
        </w:tc>
        <w:tc>
          <w:tcPr>
            <w:tcW w:w="2187" w:type="dxa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2187" w:type="dxa"/>
          </w:tcPr>
          <w:p w:rsidR="00F5577B" w:rsidRDefault="00F5577B" w:rsidP="00F5577B">
            <w:r w:rsidRPr="001A2986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A2986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A2986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A2986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A2986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914174">
        <w:trPr>
          <w:trHeight w:val="627"/>
        </w:trPr>
        <w:tc>
          <w:tcPr>
            <w:tcW w:w="1079" w:type="dxa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20</w:t>
            </w:r>
          </w:p>
        </w:tc>
        <w:tc>
          <w:tcPr>
            <w:tcW w:w="2380" w:type="dxa"/>
          </w:tcPr>
          <w:p w:rsidR="00F5577B" w:rsidRPr="00F5577B" w:rsidRDefault="00F5577B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История вещей. Одежда.</w:t>
            </w:r>
          </w:p>
          <w:p w:rsidR="00F5577B" w:rsidRPr="00F5577B" w:rsidRDefault="00F5577B" w:rsidP="00F5577B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F5577B" w:rsidRPr="00F5577B" w:rsidRDefault="00F5577B" w:rsidP="00F5577B">
            <w:pPr>
              <w:contextualSpacing/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1.02</w:t>
            </w:r>
          </w:p>
        </w:tc>
        <w:tc>
          <w:tcPr>
            <w:tcW w:w="2187" w:type="dxa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Разгадывание кроссворда.</w:t>
            </w:r>
          </w:p>
        </w:tc>
        <w:tc>
          <w:tcPr>
            <w:tcW w:w="2187" w:type="dxa"/>
          </w:tcPr>
          <w:p w:rsidR="00F5577B" w:rsidRDefault="00F5577B" w:rsidP="00F5577B">
            <w:r w:rsidRPr="001A2986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A2986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A2986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A2986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A2986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827"/>
        </w:trPr>
        <w:tc>
          <w:tcPr>
            <w:tcW w:w="1079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21</w:t>
            </w:r>
          </w:p>
        </w:tc>
        <w:tc>
          <w:tcPr>
            <w:tcW w:w="2380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Экскурсия.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8.02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:rsidR="00F5577B" w:rsidRPr="007B48F0" w:rsidRDefault="00F5577B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F5577B" w:rsidRPr="007B48F0" w:rsidTr="003F30D2">
        <w:trPr>
          <w:trHeight w:val="827"/>
        </w:trPr>
        <w:tc>
          <w:tcPr>
            <w:tcW w:w="1079" w:type="dxa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22</w:t>
            </w:r>
          </w:p>
        </w:tc>
        <w:tc>
          <w:tcPr>
            <w:tcW w:w="2380" w:type="dxa"/>
          </w:tcPr>
          <w:p w:rsidR="00F5577B" w:rsidRPr="00F5577B" w:rsidRDefault="00F5577B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История вещей. Посуда.</w:t>
            </w:r>
          </w:p>
          <w:p w:rsidR="00F5577B" w:rsidRPr="00F5577B" w:rsidRDefault="00F5577B" w:rsidP="00F5577B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F5577B" w:rsidRPr="005F3D6A" w:rsidRDefault="00F5577B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15.02</w:t>
            </w:r>
          </w:p>
        </w:tc>
        <w:tc>
          <w:tcPr>
            <w:tcW w:w="2187" w:type="dxa"/>
          </w:tcPr>
          <w:p w:rsidR="00F5577B" w:rsidRPr="00F5577B" w:rsidRDefault="00F5577B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Проект «Жизнь и быт казаков» (изготовление поделок)</w:t>
            </w:r>
          </w:p>
        </w:tc>
        <w:tc>
          <w:tcPr>
            <w:tcW w:w="2187" w:type="dxa"/>
          </w:tcPr>
          <w:p w:rsidR="00F5577B" w:rsidRDefault="00F5577B" w:rsidP="00F5577B">
            <w:r w:rsidRPr="001457A2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457A2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457A2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F5577B" w:rsidRPr="007B48F0" w:rsidTr="003F30D2">
        <w:trPr>
          <w:trHeight w:val="827"/>
        </w:trPr>
        <w:tc>
          <w:tcPr>
            <w:tcW w:w="1079" w:type="dxa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23</w:t>
            </w:r>
          </w:p>
        </w:tc>
        <w:tc>
          <w:tcPr>
            <w:tcW w:w="2380" w:type="dxa"/>
          </w:tcPr>
          <w:p w:rsidR="00F5577B" w:rsidRPr="00F5577B" w:rsidRDefault="00F5577B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Славен Дон!</w:t>
            </w:r>
          </w:p>
        </w:tc>
        <w:tc>
          <w:tcPr>
            <w:tcW w:w="1112" w:type="dxa"/>
            <w:gridSpan w:val="2"/>
          </w:tcPr>
          <w:p w:rsidR="00F5577B" w:rsidRPr="007B48F0" w:rsidRDefault="00F5577B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F5577B" w:rsidRPr="00BD267F" w:rsidRDefault="00F5577B" w:rsidP="00F5577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D267F">
              <w:rPr>
                <w:b/>
                <w:sz w:val="24"/>
                <w:szCs w:val="24"/>
              </w:rPr>
              <w:t>22.02</w:t>
            </w:r>
          </w:p>
        </w:tc>
        <w:tc>
          <w:tcPr>
            <w:tcW w:w="2187" w:type="dxa"/>
          </w:tcPr>
          <w:p w:rsidR="00F5577B" w:rsidRPr="00F5577B" w:rsidRDefault="00F5577B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Проект «Жизнь и быт казаков» (изготовление поделок)</w:t>
            </w:r>
          </w:p>
        </w:tc>
        <w:tc>
          <w:tcPr>
            <w:tcW w:w="2187" w:type="dxa"/>
          </w:tcPr>
          <w:p w:rsidR="00F5577B" w:rsidRDefault="00F5577B" w:rsidP="00F5577B">
            <w:r w:rsidRPr="001457A2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457A2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457A2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BD267F" w:rsidRPr="007B48F0" w:rsidTr="003F30D2">
        <w:trPr>
          <w:trHeight w:val="1098"/>
        </w:trPr>
        <w:tc>
          <w:tcPr>
            <w:tcW w:w="1079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24</w:t>
            </w:r>
          </w:p>
        </w:tc>
        <w:tc>
          <w:tcPr>
            <w:tcW w:w="2380" w:type="dxa"/>
          </w:tcPr>
          <w:p w:rsidR="00BD267F" w:rsidRPr="00F5577B" w:rsidRDefault="00BD267F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Обычаи. Весенние обряды и праздники на Дону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BD267F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29.02</w:t>
            </w:r>
          </w:p>
        </w:tc>
        <w:tc>
          <w:tcPr>
            <w:tcW w:w="2187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2187" w:type="dxa"/>
          </w:tcPr>
          <w:p w:rsidR="00BD267F" w:rsidRDefault="00BD267F" w:rsidP="00F5577B">
            <w:r w:rsidRPr="001457A2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457A2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457A2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BD267F" w:rsidRPr="007B48F0" w:rsidTr="00914174">
        <w:trPr>
          <w:trHeight w:val="1156"/>
        </w:trPr>
        <w:tc>
          <w:tcPr>
            <w:tcW w:w="1079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380" w:type="dxa"/>
          </w:tcPr>
          <w:p w:rsidR="00BD267F" w:rsidRPr="00F5577B" w:rsidRDefault="00BD267F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Обычаи. Весенние обряды и праздники на Дону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BD267F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7.03</w:t>
            </w:r>
          </w:p>
        </w:tc>
        <w:tc>
          <w:tcPr>
            <w:tcW w:w="2187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Беседа.</w:t>
            </w:r>
          </w:p>
        </w:tc>
        <w:tc>
          <w:tcPr>
            <w:tcW w:w="2187" w:type="dxa"/>
          </w:tcPr>
          <w:p w:rsidR="00BD267F" w:rsidRDefault="00BD267F" w:rsidP="00F5577B">
            <w:r w:rsidRPr="001457A2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457A2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457A2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BD267F" w:rsidRPr="007B48F0" w:rsidTr="003F30D2">
        <w:trPr>
          <w:trHeight w:val="1098"/>
        </w:trPr>
        <w:tc>
          <w:tcPr>
            <w:tcW w:w="1079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26</w:t>
            </w:r>
          </w:p>
        </w:tc>
        <w:tc>
          <w:tcPr>
            <w:tcW w:w="2380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Экскурсия. 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BD267F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</w:t>
            </w:r>
          </w:p>
        </w:tc>
        <w:tc>
          <w:tcPr>
            <w:tcW w:w="2187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Экскурсия.</w:t>
            </w:r>
          </w:p>
        </w:tc>
        <w:tc>
          <w:tcPr>
            <w:tcW w:w="2187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BD267F" w:rsidRPr="007B48F0" w:rsidTr="00914174">
        <w:trPr>
          <w:trHeight w:val="1443"/>
        </w:trPr>
        <w:tc>
          <w:tcPr>
            <w:tcW w:w="1079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27</w:t>
            </w:r>
          </w:p>
        </w:tc>
        <w:tc>
          <w:tcPr>
            <w:tcW w:w="2380" w:type="dxa"/>
          </w:tcPr>
          <w:p w:rsidR="00BD267F" w:rsidRPr="00F5577B" w:rsidRDefault="00BD267F" w:rsidP="00F5577B">
            <w:pPr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>Природная поверхность нашего края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BD267F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</w:t>
            </w:r>
          </w:p>
        </w:tc>
        <w:tc>
          <w:tcPr>
            <w:tcW w:w="2187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2187" w:type="dxa"/>
          </w:tcPr>
          <w:p w:rsidR="00BD267F" w:rsidRDefault="00BD267F" w:rsidP="00F5577B">
            <w:r w:rsidRPr="009C0C95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9C0C95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9C0C95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9C0C95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9C0C95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BD267F" w:rsidRPr="007B48F0" w:rsidTr="003F30D2">
        <w:trPr>
          <w:trHeight w:val="1113"/>
        </w:trPr>
        <w:tc>
          <w:tcPr>
            <w:tcW w:w="1079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28</w:t>
            </w:r>
          </w:p>
        </w:tc>
        <w:tc>
          <w:tcPr>
            <w:tcW w:w="2380" w:type="dxa"/>
          </w:tcPr>
          <w:p w:rsidR="00BD267F" w:rsidRPr="00F5577B" w:rsidRDefault="00BD267F" w:rsidP="00F5577B">
            <w:pPr>
              <w:rPr>
                <w:sz w:val="24"/>
                <w:szCs w:val="24"/>
              </w:rPr>
            </w:pPr>
            <w:proofErr w:type="gramStart"/>
            <w:r w:rsidRPr="00F5577B">
              <w:rPr>
                <w:sz w:val="24"/>
                <w:szCs w:val="24"/>
              </w:rPr>
              <w:t>Из  недр</w:t>
            </w:r>
            <w:proofErr w:type="gramEnd"/>
            <w:r w:rsidRPr="00F5577B">
              <w:rPr>
                <w:sz w:val="24"/>
                <w:szCs w:val="24"/>
              </w:rPr>
              <w:t xml:space="preserve">  Донской  земли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BD267F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4.04</w:t>
            </w:r>
          </w:p>
        </w:tc>
        <w:tc>
          <w:tcPr>
            <w:tcW w:w="2187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:rsidR="00BD267F" w:rsidRDefault="00BD267F" w:rsidP="00F5577B">
            <w:r w:rsidRPr="009C0C95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9C0C95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9C0C95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9C0C95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9C0C95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BD267F" w:rsidRPr="007B48F0" w:rsidTr="003F30D2">
        <w:trPr>
          <w:trHeight w:val="556"/>
        </w:trPr>
        <w:tc>
          <w:tcPr>
            <w:tcW w:w="1079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29</w:t>
            </w:r>
          </w:p>
        </w:tc>
        <w:tc>
          <w:tcPr>
            <w:tcW w:w="2380" w:type="dxa"/>
          </w:tcPr>
          <w:p w:rsidR="00BD267F" w:rsidRPr="00F5577B" w:rsidRDefault="00BD267F" w:rsidP="00F5577B">
            <w:pPr>
              <w:rPr>
                <w:sz w:val="24"/>
                <w:szCs w:val="24"/>
              </w:rPr>
            </w:pPr>
            <w:proofErr w:type="gramStart"/>
            <w:r w:rsidRPr="00F5577B">
              <w:rPr>
                <w:sz w:val="24"/>
                <w:szCs w:val="24"/>
              </w:rPr>
              <w:t>Почвы  родного</w:t>
            </w:r>
            <w:proofErr w:type="gramEnd"/>
            <w:r w:rsidRPr="00F5577B">
              <w:rPr>
                <w:sz w:val="24"/>
                <w:szCs w:val="24"/>
              </w:rPr>
              <w:t xml:space="preserve">  края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BD267F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</w:t>
            </w:r>
          </w:p>
        </w:tc>
        <w:tc>
          <w:tcPr>
            <w:tcW w:w="2187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87" w:type="dxa"/>
          </w:tcPr>
          <w:p w:rsidR="00BD267F" w:rsidRPr="007B48F0" w:rsidRDefault="00BD267F" w:rsidP="00F5577B">
            <w:pPr>
              <w:contextualSpacing/>
              <w:rPr>
                <w:sz w:val="24"/>
                <w:szCs w:val="24"/>
              </w:rPr>
            </w:pPr>
          </w:p>
        </w:tc>
      </w:tr>
      <w:tr w:rsidR="00BD267F" w:rsidRPr="007B48F0" w:rsidTr="003F30D2">
        <w:trPr>
          <w:trHeight w:val="1305"/>
        </w:trPr>
        <w:tc>
          <w:tcPr>
            <w:tcW w:w="1079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30</w:t>
            </w:r>
          </w:p>
        </w:tc>
        <w:tc>
          <w:tcPr>
            <w:tcW w:w="2380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пришкольного участка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BD267F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0720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2187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пришкольного участка</w:t>
            </w:r>
          </w:p>
        </w:tc>
        <w:tc>
          <w:tcPr>
            <w:tcW w:w="2187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BD267F" w:rsidRPr="007B48F0" w:rsidTr="003F30D2">
        <w:trPr>
          <w:trHeight w:val="1305"/>
        </w:trPr>
        <w:tc>
          <w:tcPr>
            <w:tcW w:w="1079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31</w:t>
            </w:r>
          </w:p>
        </w:tc>
        <w:tc>
          <w:tcPr>
            <w:tcW w:w="2380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 w:rsidRPr="00F5577B">
              <w:rPr>
                <w:sz w:val="24"/>
                <w:szCs w:val="24"/>
              </w:rPr>
              <w:t xml:space="preserve">Цвети, </w:t>
            </w:r>
            <w:proofErr w:type="gramStart"/>
            <w:r w:rsidRPr="00F5577B">
              <w:rPr>
                <w:sz w:val="24"/>
                <w:szCs w:val="24"/>
              </w:rPr>
              <w:t>мой  край</w:t>
            </w:r>
            <w:proofErr w:type="gramEnd"/>
            <w:r w:rsidRPr="00F5577B">
              <w:rPr>
                <w:sz w:val="24"/>
                <w:szCs w:val="24"/>
              </w:rPr>
              <w:t xml:space="preserve">  родной! Природная экосистема степи.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3F30D2">
            <w:pPr>
              <w:ind w:left="16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BD267F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0720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2187" w:type="dxa"/>
          </w:tcPr>
          <w:p w:rsidR="00BD267F" w:rsidRPr="007B48F0" w:rsidRDefault="00BD267F" w:rsidP="00A150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3F30D2" w:rsidRPr="007B48F0" w:rsidTr="003F30D2">
        <w:trPr>
          <w:trHeight w:val="1305"/>
        </w:trPr>
        <w:tc>
          <w:tcPr>
            <w:tcW w:w="1079" w:type="dxa"/>
          </w:tcPr>
          <w:p w:rsidR="003F30D2" w:rsidRPr="007B48F0" w:rsidRDefault="003F30D2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32</w:t>
            </w:r>
          </w:p>
        </w:tc>
        <w:tc>
          <w:tcPr>
            <w:tcW w:w="2380" w:type="dxa"/>
          </w:tcPr>
          <w:p w:rsidR="00A150BA" w:rsidRPr="00A150BA" w:rsidRDefault="00F5577B" w:rsidP="00A150BA">
            <w:pPr>
              <w:pStyle w:val="Default"/>
            </w:pPr>
            <w:r w:rsidRPr="00F5577B">
              <w:t>Славься наш край!</w:t>
            </w:r>
            <w:r w:rsidR="00A150BA" w:rsidRPr="00A150BA">
              <w:t xml:space="preserve"> </w:t>
            </w:r>
          </w:p>
          <w:p w:rsidR="003F30D2" w:rsidRPr="007B48F0" w:rsidRDefault="003F30D2" w:rsidP="003F30D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3F30D2" w:rsidRPr="007B48F0" w:rsidRDefault="00A150BA" w:rsidP="003F30D2">
            <w:pPr>
              <w:ind w:left="16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3F30D2" w:rsidRPr="007B48F0" w:rsidRDefault="00707207" w:rsidP="00BD267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BD267F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2187" w:type="dxa"/>
          </w:tcPr>
          <w:p w:rsidR="00A150BA" w:rsidRPr="007B48F0" w:rsidRDefault="00A150BA" w:rsidP="00A150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  <w:p w:rsidR="003F30D2" w:rsidRPr="007B48F0" w:rsidRDefault="003F30D2" w:rsidP="003F30D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3F30D2" w:rsidRPr="007B48F0" w:rsidRDefault="003F30D2" w:rsidP="003F30D2">
            <w:pPr>
              <w:contextualSpacing/>
              <w:rPr>
                <w:sz w:val="24"/>
                <w:szCs w:val="24"/>
              </w:rPr>
            </w:pPr>
          </w:p>
        </w:tc>
      </w:tr>
      <w:tr w:rsidR="00BD267F" w:rsidRPr="007B48F0" w:rsidTr="003F30D2">
        <w:trPr>
          <w:trHeight w:val="1305"/>
        </w:trPr>
        <w:tc>
          <w:tcPr>
            <w:tcW w:w="1079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33</w:t>
            </w:r>
          </w:p>
        </w:tc>
        <w:tc>
          <w:tcPr>
            <w:tcW w:w="2380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  <w:r w:rsidRPr="00BD267F">
              <w:rPr>
                <w:sz w:val="24"/>
                <w:szCs w:val="24"/>
              </w:rPr>
              <w:t>Экскурсия в музей.</w:t>
            </w:r>
          </w:p>
        </w:tc>
        <w:tc>
          <w:tcPr>
            <w:tcW w:w="1112" w:type="dxa"/>
            <w:gridSpan w:val="2"/>
          </w:tcPr>
          <w:p w:rsidR="00BD267F" w:rsidRPr="007B48F0" w:rsidRDefault="00BD267F" w:rsidP="003F30D2">
            <w:pPr>
              <w:ind w:left="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:rsidR="00BD267F" w:rsidRPr="005F3D6A" w:rsidRDefault="00707207" w:rsidP="00000AE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BD267F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2187" w:type="dxa"/>
          </w:tcPr>
          <w:p w:rsidR="00BD267F" w:rsidRPr="007B48F0" w:rsidRDefault="00BD267F" w:rsidP="00BD267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BD267F" w:rsidRPr="007B48F0" w:rsidRDefault="00BD267F" w:rsidP="003F30D2">
            <w:pPr>
              <w:contextualSpacing/>
              <w:rPr>
                <w:sz w:val="24"/>
                <w:szCs w:val="24"/>
              </w:rPr>
            </w:pPr>
          </w:p>
        </w:tc>
      </w:tr>
    </w:tbl>
    <w:p w:rsidR="003F30D2" w:rsidRPr="00D9753D" w:rsidRDefault="003F30D2" w:rsidP="003F30D2"/>
    <w:p w:rsidR="003F30D2" w:rsidRPr="003F30D2" w:rsidRDefault="003F30D2" w:rsidP="003F30D2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3F30D2">
        <w:rPr>
          <w:rFonts w:ascii="Times New Roman" w:hAnsi="Times New Roman" w:cs="Times New Roman"/>
          <w:sz w:val="24"/>
          <w:szCs w:val="24"/>
        </w:rPr>
        <w:t xml:space="preserve">  Согласовано</w:t>
      </w:r>
    </w:p>
    <w:p w:rsidR="003F30D2" w:rsidRPr="003F30D2" w:rsidRDefault="003F30D2" w:rsidP="003F30D2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3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3F30D2" w:rsidRPr="003F30D2" w:rsidRDefault="003F30D2" w:rsidP="003F30D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3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 </w:t>
      </w:r>
      <w:proofErr w:type="spellStart"/>
      <w:r w:rsidRPr="003F30D2">
        <w:rPr>
          <w:rFonts w:ascii="Times New Roman" w:hAnsi="Times New Roman" w:cs="Times New Roman"/>
          <w:sz w:val="24"/>
          <w:szCs w:val="24"/>
        </w:rPr>
        <w:t>Н.В.Скрынникова</w:t>
      </w:r>
      <w:proofErr w:type="spellEnd"/>
    </w:p>
    <w:p w:rsidR="003F30D2" w:rsidRPr="003F30D2" w:rsidRDefault="003F30D2" w:rsidP="003F30D2">
      <w:pPr>
        <w:jc w:val="right"/>
        <w:rPr>
          <w:rFonts w:ascii="Times New Roman" w:hAnsi="Times New Roman" w:cs="Times New Roman"/>
          <w:sz w:val="24"/>
          <w:szCs w:val="24"/>
        </w:rPr>
        <w:sectPr w:rsidR="003F30D2" w:rsidRPr="003F30D2">
          <w:pgSz w:w="11910" w:h="16840"/>
          <w:pgMar w:top="760" w:right="700" w:bottom="820" w:left="1000" w:header="0" w:footer="574" w:gutter="0"/>
          <w:cols w:space="720"/>
        </w:sectPr>
      </w:pPr>
      <w:r w:rsidRPr="003F3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07207">
        <w:rPr>
          <w:rFonts w:ascii="Times New Roman" w:hAnsi="Times New Roman" w:cs="Times New Roman"/>
          <w:sz w:val="24"/>
          <w:szCs w:val="24"/>
        </w:rPr>
        <w:t>19.08.</w:t>
      </w:r>
      <w:r w:rsidRPr="003F30D2">
        <w:rPr>
          <w:rFonts w:ascii="Times New Roman" w:hAnsi="Times New Roman" w:cs="Times New Roman"/>
          <w:sz w:val="24"/>
          <w:szCs w:val="24"/>
        </w:rPr>
        <w:t xml:space="preserve"> 202</w:t>
      </w:r>
      <w:r w:rsidR="00707207">
        <w:rPr>
          <w:rFonts w:ascii="Times New Roman" w:hAnsi="Times New Roman" w:cs="Times New Roman"/>
          <w:sz w:val="24"/>
          <w:szCs w:val="24"/>
        </w:rPr>
        <w:t>4</w:t>
      </w:r>
      <w:r w:rsidRPr="003F30D2">
        <w:rPr>
          <w:rFonts w:ascii="Times New Roman" w:hAnsi="Times New Roman" w:cs="Times New Roman"/>
          <w:sz w:val="24"/>
          <w:szCs w:val="24"/>
        </w:rPr>
        <w:t>г</w:t>
      </w:r>
    </w:p>
    <w:p w:rsidR="007B48F0" w:rsidRPr="007B48F0" w:rsidRDefault="007B48F0" w:rsidP="003F30D2">
      <w:pPr>
        <w:pStyle w:val="a5"/>
        <w:tabs>
          <w:tab w:val="left" w:pos="6855"/>
        </w:tabs>
        <w:ind w:left="900"/>
        <w:contextualSpacing/>
        <w:rPr>
          <w:b w:val="0"/>
          <w:bCs w:val="0"/>
          <w:sz w:val="24"/>
        </w:rPr>
      </w:pPr>
    </w:p>
    <w:p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:rsidR="00A5149B" w:rsidRPr="007B48F0" w:rsidRDefault="00A5149B" w:rsidP="007B48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5149B" w:rsidRPr="007B48F0" w:rsidSect="00A5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CA" w:rsidRDefault="00B439CA" w:rsidP="007B48F0">
      <w:pPr>
        <w:spacing w:after="0" w:line="240" w:lineRule="auto"/>
      </w:pPr>
      <w:r>
        <w:separator/>
      </w:r>
    </w:p>
  </w:endnote>
  <w:endnote w:type="continuationSeparator" w:id="0">
    <w:p w:rsidR="00B439CA" w:rsidRDefault="00B439CA" w:rsidP="007B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CA" w:rsidRDefault="00B439CA" w:rsidP="007B48F0">
      <w:pPr>
        <w:spacing w:after="0" w:line="240" w:lineRule="auto"/>
      </w:pPr>
      <w:r>
        <w:separator/>
      </w:r>
    </w:p>
  </w:footnote>
  <w:footnote w:type="continuationSeparator" w:id="0">
    <w:p w:rsidR="00B439CA" w:rsidRDefault="00B439CA" w:rsidP="007B48F0">
      <w:pPr>
        <w:spacing w:after="0" w:line="240" w:lineRule="auto"/>
      </w:pPr>
      <w:r>
        <w:continuationSeparator/>
      </w:r>
    </w:p>
  </w:footnote>
  <w:footnote w:id="1">
    <w:p w:rsidR="00381979" w:rsidRDefault="00381979" w:rsidP="00381979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7A571D93"/>
    <w:multiLevelType w:val="hybridMultilevel"/>
    <w:tmpl w:val="C1B6E972"/>
    <w:lvl w:ilvl="0" w:tplc="F8F69E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32846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C43"/>
    <w:rsid w:val="00020050"/>
    <w:rsid w:val="001D1173"/>
    <w:rsid w:val="00233ED1"/>
    <w:rsid w:val="002A7237"/>
    <w:rsid w:val="00381979"/>
    <w:rsid w:val="003F30D2"/>
    <w:rsid w:val="004541C2"/>
    <w:rsid w:val="006B122A"/>
    <w:rsid w:val="00707207"/>
    <w:rsid w:val="00776C43"/>
    <w:rsid w:val="007B46CE"/>
    <w:rsid w:val="007B48F0"/>
    <w:rsid w:val="00914174"/>
    <w:rsid w:val="00915ABD"/>
    <w:rsid w:val="009C6F82"/>
    <w:rsid w:val="00A150BA"/>
    <w:rsid w:val="00A5149B"/>
    <w:rsid w:val="00B439CA"/>
    <w:rsid w:val="00B82A83"/>
    <w:rsid w:val="00BD267F"/>
    <w:rsid w:val="00BF3F97"/>
    <w:rsid w:val="00C55912"/>
    <w:rsid w:val="00EE3B63"/>
    <w:rsid w:val="00F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782E"/>
  <w15:docId w15:val="{7FC99B7B-D71F-46D9-99B9-482807DE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76C43"/>
    <w:rPr>
      <w:rFonts w:ascii="Calibri" w:hAnsi="Calibri" w:cs="Arial"/>
    </w:rPr>
  </w:style>
  <w:style w:type="paragraph" w:styleId="a4">
    <w:name w:val="No Spacing"/>
    <w:link w:val="a3"/>
    <w:qFormat/>
    <w:rsid w:val="00776C43"/>
    <w:pPr>
      <w:spacing w:after="0" w:line="240" w:lineRule="auto"/>
    </w:pPr>
    <w:rPr>
      <w:rFonts w:ascii="Calibri" w:hAnsi="Calibri" w:cs="Arial"/>
    </w:rPr>
  </w:style>
  <w:style w:type="paragraph" w:styleId="3">
    <w:name w:val="Body Text 3"/>
    <w:basedOn w:val="a"/>
    <w:link w:val="30"/>
    <w:rsid w:val="007B48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B4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B48F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4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7B4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7B48F0"/>
    <w:rPr>
      <w:vertAlign w:val="superscript"/>
    </w:rPr>
  </w:style>
  <w:style w:type="table" w:styleId="aa">
    <w:name w:val="Table Grid"/>
    <w:basedOn w:val="a1"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B48F0"/>
    <w:pPr>
      <w:ind w:left="720"/>
      <w:contextualSpacing/>
    </w:pPr>
  </w:style>
  <w:style w:type="paragraph" w:styleId="ac">
    <w:name w:val="Normal (Web)"/>
    <w:basedOn w:val="a"/>
    <w:uiPriority w:val="99"/>
    <w:rsid w:val="007B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7B48F0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kissoh</cp:lastModifiedBy>
  <cp:revision>14</cp:revision>
  <cp:lastPrinted>2023-09-17T19:59:00Z</cp:lastPrinted>
  <dcterms:created xsi:type="dcterms:W3CDTF">2023-09-13T20:52:00Z</dcterms:created>
  <dcterms:modified xsi:type="dcterms:W3CDTF">2024-09-06T12:00:00Z</dcterms:modified>
</cp:coreProperties>
</file>