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BB106" w14:textId="45BF871D" w:rsidR="00623A2B" w:rsidRDefault="00623A2B" w:rsidP="004D6927">
      <w:pPr>
        <w:rPr>
          <w:sz w:val="20"/>
          <w:szCs w:val="20"/>
        </w:rPr>
      </w:pPr>
    </w:p>
    <w:p w14:paraId="7B37496D" w14:textId="2A867E69" w:rsidR="00623A2B" w:rsidRDefault="00623A2B" w:rsidP="00045A6E">
      <w:pPr>
        <w:jc w:val="center"/>
        <w:rPr>
          <w:sz w:val="20"/>
          <w:szCs w:val="20"/>
        </w:rPr>
      </w:pPr>
    </w:p>
    <w:p w14:paraId="04AC3CE4" w14:textId="5EA8B9E3" w:rsidR="00623A2B" w:rsidRDefault="00623A2B" w:rsidP="00045A6E">
      <w:pPr>
        <w:jc w:val="center"/>
        <w:rPr>
          <w:sz w:val="20"/>
          <w:szCs w:val="20"/>
        </w:rPr>
      </w:pPr>
    </w:p>
    <w:p w14:paraId="09F0291D" w14:textId="77777777" w:rsidR="00623A2B" w:rsidRDefault="00623A2B" w:rsidP="00045A6E">
      <w:pPr>
        <w:jc w:val="center"/>
        <w:rPr>
          <w:sz w:val="20"/>
          <w:szCs w:val="20"/>
        </w:rPr>
      </w:pPr>
    </w:p>
    <w:p w14:paraId="4D2A0577" w14:textId="08D43616" w:rsidR="00045A6E" w:rsidRPr="002943B5" w:rsidRDefault="00045A6E" w:rsidP="00045A6E">
      <w:pPr>
        <w:jc w:val="center"/>
        <w:rPr>
          <w:b/>
          <w:sz w:val="28"/>
          <w:szCs w:val="28"/>
        </w:rPr>
      </w:pPr>
      <w:r w:rsidRPr="002943B5">
        <w:rPr>
          <w:b/>
          <w:sz w:val="28"/>
          <w:szCs w:val="28"/>
        </w:rPr>
        <w:t>Пояснительная записка</w:t>
      </w:r>
    </w:p>
    <w:p w14:paraId="60208D8E" w14:textId="77777777" w:rsidR="00045A6E" w:rsidRPr="002943B5" w:rsidRDefault="00045A6E" w:rsidP="00045A6E">
      <w:r w:rsidRPr="002943B5">
        <w:t>Рабочая программа данного учебного курса внеурочной деятельности разработана в соответствии с требованиями:</w:t>
      </w:r>
    </w:p>
    <w:p w14:paraId="5BE36CEE" w14:textId="77777777" w:rsidR="00045A6E" w:rsidRPr="000B3070" w:rsidRDefault="00045A6E" w:rsidP="00045A6E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</w:pPr>
      <w:r>
        <w:rPr>
          <w:color w:val="231F20"/>
        </w:rPr>
        <w:t>1.</w:t>
      </w:r>
      <w:r w:rsidRPr="000B3070">
        <w:rPr>
          <w:color w:val="231F20"/>
        </w:rPr>
        <w:t>Федеральная образовательная программа начального общего образования.</w:t>
      </w:r>
    </w:p>
    <w:p w14:paraId="3ED6D954" w14:textId="77777777" w:rsidR="00045A6E" w:rsidRPr="00AE165D" w:rsidRDefault="00045A6E" w:rsidP="00045A6E">
      <w:pPr>
        <w:tabs>
          <w:tab w:val="left" w:pos="1132"/>
        </w:tabs>
        <w:spacing w:before="1"/>
      </w:pPr>
      <w:r>
        <w:rPr>
          <w:color w:val="231F20"/>
        </w:rPr>
        <w:t>2.</w:t>
      </w:r>
      <w:r w:rsidRPr="000B3070">
        <w:rPr>
          <w:color w:val="231F20"/>
        </w:rPr>
        <w:t>Приказ</w:t>
      </w:r>
      <w:r w:rsidRPr="000B3070">
        <w:rPr>
          <w:color w:val="231F20"/>
          <w:spacing w:val="13"/>
        </w:rPr>
        <w:t xml:space="preserve"> </w:t>
      </w:r>
      <w:r w:rsidRPr="000B3070">
        <w:rPr>
          <w:color w:val="231F20"/>
        </w:rPr>
        <w:t>Министерства</w:t>
      </w:r>
      <w:r w:rsidRPr="000B3070">
        <w:rPr>
          <w:color w:val="231F20"/>
          <w:spacing w:val="12"/>
        </w:rPr>
        <w:t xml:space="preserve"> </w:t>
      </w:r>
      <w:r w:rsidRPr="000B3070">
        <w:rPr>
          <w:color w:val="231F20"/>
        </w:rPr>
        <w:t>просвещения</w:t>
      </w:r>
      <w:r w:rsidRPr="000B3070">
        <w:rPr>
          <w:color w:val="231F20"/>
          <w:spacing w:val="13"/>
        </w:rPr>
        <w:t xml:space="preserve"> </w:t>
      </w:r>
      <w:r w:rsidRPr="000B3070">
        <w:rPr>
          <w:color w:val="231F20"/>
        </w:rPr>
        <w:t>Российской</w:t>
      </w:r>
      <w:r w:rsidRPr="000B3070">
        <w:rPr>
          <w:color w:val="231F20"/>
          <w:spacing w:val="15"/>
        </w:rPr>
        <w:t xml:space="preserve"> </w:t>
      </w:r>
      <w:r w:rsidRPr="000B3070">
        <w:rPr>
          <w:color w:val="231F20"/>
        </w:rPr>
        <w:t>Федерации</w:t>
      </w:r>
      <w:r w:rsidRPr="000B3070">
        <w:rPr>
          <w:color w:val="231F20"/>
          <w:spacing w:val="12"/>
        </w:rPr>
        <w:t xml:space="preserve"> </w:t>
      </w:r>
      <w:r w:rsidRPr="000B3070">
        <w:rPr>
          <w:color w:val="231F20"/>
        </w:rPr>
        <w:t>от</w:t>
      </w:r>
      <w:r w:rsidRPr="000B3070">
        <w:rPr>
          <w:color w:val="231F20"/>
          <w:spacing w:val="14"/>
        </w:rPr>
        <w:t xml:space="preserve"> </w:t>
      </w:r>
      <w:r w:rsidRPr="000B3070">
        <w:rPr>
          <w:color w:val="231F20"/>
        </w:rPr>
        <w:t>31.05.2021</w:t>
      </w:r>
      <w:r>
        <w:rPr>
          <w:color w:val="231F20"/>
        </w:rPr>
        <w:t xml:space="preserve"> </w:t>
      </w:r>
      <w:r w:rsidRPr="00AE165D">
        <w:rPr>
          <w:color w:val="231F20"/>
        </w:rPr>
        <w:t>№</w:t>
      </w:r>
      <w:r w:rsidRPr="00AE165D">
        <w:rPr>
          <w:color w:val="231F20"/>
          <w:spacing w:val="1"/>
        </w:rPr>
        <w:t xml:space="preserve"> </w:t>
      </w:r>
      <w:r w:rsidRPr="00AE165D">
        <w:rPr>
          <w:color w:val="231F20"/>
        </w:rPr>
        <w:t>286</w:t>
      </w:r>
      <w:r w:rsidRPr="00AE165D">
        <w:rPr>
          <w:color w:val="231F20"/>
          <w:spacing w:val="1"/>
        </w:rPr>
        <w:t xml:space="preserve"> </w:t>
      </w:r>
      <w:r w:rsidRPr="00AE165D">
        <w:rPr>
          <w:color w:val="231F20"/>
        </w:rPr>
        <w:t>«Об</w:t>
      </w:r>
      <w:r w:rsidRPr="00AE165D">
        <w:rPr>
          <w:color w:val="231F20"/>
          <w:spacing w:val="1"/>
        </w:rPr>
        <w:t xml:space="preserve"> </w:t>
      </w:r>
      <w:r w:rsidRPr="00AE165D">
        <w:rPr>
          <w:color w:val="231F20"/>
        </w:rPr>
        <w:t>утверждении</w:t>
      </w:r>
      <w:r w:rsidRPr="00AE165D">
        <w:rPr>
          <w:color w:val="231F20"/>
          <w:spacing w:val="1"/>
        </w:rPr>
        <w:t xml:space="preserve"> </w:t>
      </w:r>
      <w:r w:rsidRPr="00AE165D">
        <w:rPr>
          <w:color w:val="231F20"/>
        </w:rPr>
        <w:t>федерального</w:t>
      </w:r>
      <w:r w:rsidRPr="00AE165D">
        <w:rPr>
          <w:color w:val="231F20"/>
          <w:spacing w:val="1"/>
        </w:rPr>
        <w:t xml:space="preserve"> </w:t>
      </w:r>
      <w:r w:rsidRPr="00AE165D">
        <w:rPr>
          <w:color w:val="231F20"/>
        </w:rPr>
        <w:t>государственного</w:t>
      </w:r>
      <w:r w:rsidRPr="00AE165D">
        <w:rPr>
          <w:color w:val="231F20"/>
          <w:spacing w:val="1"/>
        </w:rPr>
        <w:t xml:space="preserve"> </w:t>
      </w:r>
      <w:r w:rsidRPr="00AE165D">
        <w:rPr>
          <w:color w:val="231F20"/>
        </w:rPr>
        <w:t>образовательного</w:t>
      </w:r>
      <w:r w:rsidRPr="00AE165D">
        <w:rPr>
          <w:color w:val="231F20"/>
          <w:spacing w:val="-67"/>
        </w:rPr>
        <w:t xml:space="preserve"> </w:t>
      </w:r>
      <w:r w:rsidRPr="00AE165D">
        <w:rPr>
          <w:color w:val="231F20"/>
        </w:rPr>
        <w:t>стандарта начального общего образования» (Зарегистрирован Минюстом России</w:t>
      </w:r>
      <w:r w:rsidRPr="00AE165D">
        <w:rPr>
          <w:color w:val="231F20"/>
          <w:spacing w:val="1"/>
        </w:rPr>
        <w:t xml:space="preserve"> </w:t>
      </w:r>
      <w:r w:rsidRPr="00AE165D">
        <w:rPr>
          <w:color w:val="231F20"/>
        </w:rPr>
        <w:t>05.07.2021</w:t>
      </w:r>
      <w:r w:rsidRPr="00AE165D">
        <w:rPr>
          <w:color w:val="231F20"/>
          <w:spacing w:val="-2"/>
        </w:rPr>
        <w:t xml:space="preserve"> </w:t>
      </w:r>
      <w:r w:rsidRPr="00AE165D">
        <w:rPr>
          <w:color w:val="231F20"/>
        </w:rPr>
        <w:t>№</w:t>
      </w:r>
      <w:r w:rsidRPr="00AE165D">
        <w:rPr>
          <w:color w:val="231F20"/>
          <w:spacing w:val="-1"/>
        </w:rPr>
        <w:t xml:space="preserve"> </w:t>
      </w:r>
      <w:r w:rsidRPr="00AE165D">
        <w:rPr>
          <w:color w:val="231F20"/>
        </w:rPr>
        <w:t>64100).</w:t>
      </w:r>
    </w:p>
    <w:p w14:paraId="535C3073" w14:textId="2C732F95" w:rsidR="00045A6E" w:rsidRPr="00AE165D" w:rsidRDefault="00045A6E" w:rsidP="00045A6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AE165D">
        <w:rPr>
          <w:rFonts w:ascii="Times New Roman" w:hAnsi="Times New Roman"/>
          <w:sz w:val="24"/>
          <w:szCs w:val="24"/>
        </w:rPr>
        <w:t>Учебный план МБОУ Киселевской СОШ им. Н.В.Попова на 202</w:t>
      </w:r>
      <w:r w:rsidR="00D9432F">
        <w:rPr>
          <w:rFonts w:ascii="Times New Roman" w:hAnsi="Times New Roman"/>
          <w:sz w:val="24"/>
          <w:szCs w:val="24"/>
        </w:rPr>
        <w:t>4</w:t>
      </w:r>
      <w:r w:rsidRPr="00AE165D">
        <w:rPr>
          <w:rFonts w:ascii="Times New Roman" w:hAnsi="Times New Roman"/>
          <w:sz w:val="24"/>
          <w:szCs w:val="24"/>
        </w:rPr>
        <w:t>-202</w:t>
      </w:r>
      <w:r w:rsidR="00D9432F">
        <w:rPr>
          <w:rFonts w:ascii="Times New Roman" w:hAnsi="Times New Roman"/>
          <w:sz w:val="24"/>
          <w:szCs w:val="24"/>
        </w:rPr>
        <w:t>5</w:t>
      </w:r>
      <w:r w:rsidRPr="00AE165D">
        <w:rPr>
          <w:rFonts w:ascii="Times New Roman" w:hAnsi="Times New Roman"/>
          <w:sz w:val="24"/>
          <w:szCs w:val="24"/>
        </w:rPr>
        <w:t xml:space="preserve"> уч.год</w:t>
      </w:r>
    </w:p>
    <w:p w14:paraId="12BB89D1" w14:textId="77777777" w:rsidR="000E3E18" w:rsidRDefault="000E3E18" w:rsidP="000E3E18">
      <w:r>
        <w:t>Программа «Творческая мастерская» направлена на формирование общеучебного навыка чтения и умения работать с текстом (отбирать необходимый материал для постановки на основе просмотрового и выборочного чтения); пробуждает интерес к чтению художественной литературы; способствует общему развитию ребёнка, его духовно-нравственному и эстетическому воспитанию.</w:t>
      </w:r>
    </w:p>
    <w:p w14:paraId="3FA2C8D4" w14:textId="77777777" w:rsidR="000E3E18" w:rsidRDefault="000E3E18" w:rsidP="000E3E18">
      <w:r>
        <w:t>Программа направлена на развитие духовности личности, творческих способностей ребенка, умение видеть и творить прекрасное. 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Полученные знания позволят учащимся преодолеть психологическую инертность, позволят развить их творческую активность, способность сравнивать, анализировать, планировать, ставить задачи.</w:t>
      </w:r>
    </w:p>
    <w:p w14:paraId="62FF45CE" w14:textId="77777777" w:rsidR="000E3E18" w:rsidRDefault="000E3E18" w:rsidP="000E3E18">
      <w:r>
        <w:t>Курс внеурочной деятельности «Творческая мастерская» выполняет познавательную, воспитательную и развивающую функции. С учетом этих функций сформированы цели и задачи.</w:t>
      </w:r>
    </w:p>
    <w:p w14:paraId="7625D30A" w14:textId="77777777" w:rsidR="000E3E18" w:rsidRDefault="000E3E18" w:rsidP="000E3E18">
      <w:r>
        <w:t>ЦЕЛИ ИЗУЧЕНИЯ УЧЕБНОГО КУРСА</w:t>
      </w:r>
    </w:p>
    <w:p w14:paraId="241E135B" w14:textId="77777777" w:rsidR="000E3E18" w:rsidRDefault="000E3E18" w:rsidP="000E3E18">
      <w:r>
        <w:t>Изучение курса «Творческая мастерская» направлено на достижение следующих целей:</w:t>
      </w:r>
    </w:p>
    <w:p w14:paraId="30D9531D" w14:textId="77777777" w:rsidR="000E3E18" w:rsidRDefault="000E3E18" w:rsidP="000E3E18">
      <w:r>
        <w:t> овладение выразительным чтением — декламацией; совершенствование всех видов речевой деятельности; развитие интереса к чтению и книге; формирование читательского кругозора и самостоятельной читательской деятельности;</w:t>
      </w:r>
    </w:p>
    <w:p w14:paraId="1C565D33" w14:textId="77777777" w:rsidR="000E3E18" w:rsidRDefault="000E3E18" w:rsidP="000E3E18">
      <w:r>
        <w:t> развитие художественно-творческих и познавательных способностей; эмоциональной отзывчивости при подготовке и разыгрывании мини-спектаклей; формирование эстетического отношения к слову и умения понимать художественное произведение;</w:t>
      </w:r>
    </w:p>
    <w:p w14:paraId="384222F4" w14:textId="77777777" w:rsidR="000E3E18" w:rsidRDefault="000E3E18" w:rsidP="000E3E18">
      <w:r>
        <w:t> обогащение нравственного опыта младших школьников средствами художественной литературы; формирование нравственных чувств и представление о дружбе, добре и зле; правде и ответственности.</w:t>
      </w:r>
    </w:p>
    <w:p w14:paraId="5C43B1AC" w14:textId="77777777" w:rsidR="000E3E18" w:rsidRDefault="000E3E18" w:rsidP="000E3E18">
      <w:r>
        <w:t>Курс внеурочной деятельности «Творческая мастерская» имеет большое воспитательное значение: способствует формированию таких нравственных качеств, как ответственность, умение работать в команде, понимать и принимать другую точку зрения, договариваться друг с другом, заботиться о младшем, проявлять уважение к старшим и др. Ориентация учащихся на моральные нормы развивает умение соотносить свои поступки с этическими принципами поведения культурного человека.</w:t>
      </w:r>
    </w:p>
    <w:p w14:paraId="2C03F4D1" w14:textId="77777777" w:rsidR="000E3E18" w:rsidRDefault="000E3E18" w:rsidP="000E3E18">
      <w:r>
        <w:t>В процессе работы по курсу внеурочной деятельности у младших школьников повышается уровень коммуникативной культуры: формируются умение составлять высказывание, диалоги, монологи, высказывать собственное мнение.</w:t>
      </w:r>
    </w:p>
    <w:p w14:paraId="2ED3CDE5" w14:textId="77777777" w:rsidR="000E3E18" w:rsidRDefault="000E3E18" w:rsidP="000E3E18">
      <w:r>
        <w:t>Курс «Творческая мастерская» пробуждает интерес к чтению художественной литературы; развивает внимание к слову, помогает определять отношение автора и показывать, как оно проявляется при инсценировании и драматизации, учатся чувствовать красоту поэтического слова.</w:t>
      </w:r>
    </w:p>
    <w:p w14:paraId="0E8E871D" w14:textId="77777777" w:rsidR="000E3E18" w:rsidRDefault="000E3E18" w:rsidP="000E3E18">
      <w:r>
        <w:t>Воспитательный потенциал предмета реализуется через:</w:t>
      </w:r>
    </w:p>
    <w:p w14:paraId="0CE20A80" w14:textId="77777777" w:rsidR="000E3E18" w:rsidRDefault="000E3E18" w:rsidP="000E3E18">
      <w:r>
        <w:lastRenderedPageBreak/>
        <w:t>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56B9955C" w14:textId="77777777" w:rsidR="000E3E18" w:rsidRDefault="000E3E18" w:rsidP="000E3E18">
      <w:r>
        <w:t> историческое просвещение, формирование российской культурной и гражданской идентичности обучающихся</w:t>
      </w:r>
    </w:p>
    <w:p w14:paraId="28A3C17E" w14:textId="77777777" w:rsidR="000E3E18" w:rsidRDefault="000E3E18" w:rsidP="000E3E18">
      <w:r>
        <w:t>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2D42B4CC" w14:textId="77777777" w:rsidR="000E3E18" w:rsidRDefault="000E3E18" w:rsidP="000E3E18">
      <w:r>
        <w:t>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731ECE86" w14:textId="77777777" w:rsidR="000E3E18" w:rsidRDefault="000E3E18" w:rsidP="000E3E18">
      <w:r>
        <w:t> 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14:paraId="7FE5D167" w14:textId="77777777" w:rsidR="000E3E18" w:rsidRDefault="000E3E18" w:rsidP="000E3E18">
      <w:r>
        <w:t> формирование и развитие личностных отношений к этим нормам, ценностям, традициям (их освоение, принятие);</w:t>
      </w:r>
    </w:p>
    <w:p w14:paraId="2E9F5DD2" w14:textId="77777777" w:rsidR="000E3E18" w:rsidRDefault="000E3E18" w:rsidP="000E3E18">
      <w:r>
        <w:t> 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32DF0F71" w14:textId="77777777" w:rsidR="000E3E18" w:rsidRDefault="000E3E18" w:rsidP="000E3E18">
      <w:r>
        <w:t> достижение личностных результатов освоения общеобразовательных программ в соответствии с ФГОС НОО (осознание российской гражданской идентичности; сформированность ценностей самостоятельности и инициативы; готовность обучающихся к саморазвитию, самостоятельности и личностному самоопределению;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целом.)</w:t>
      </w:r>
    </w:p>
    <w:p w14:paraId="326026D6" w14:textId="77777777" w:rsidR="000E3E18" w:rsidRDefault="000E3E18" w:rsidP="000E3E18">
      <w:r>
        <w:t>Воспитательная деятельность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14:paraId="2DBEAFD8" w14:textId="77777777" w:rsidR="000E3E18" w:rsidRDefault="000E3E18" w:rsidP="000E3E18">
      <w:r>
        <w:t>Программа воспитания реализуется в единстве учебной и воспитательной деятельности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076CAB9E" w14:textId="77777777" w:rsidR="000E3E18" w:rsidRDefault="000E3E18" w:rsidP="000E3E18">
      <w:r>
        <w:t>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6F007E13" w14:textId="77777777" w:rsidR="000E3E18" w:rsidRDefault="000E3E18" w:rsidP="000E3E18">
      <w:r>
        <w:t>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00F18928" w14:textId="77777777" w:rsidR="000E3E18" w:rsidRDefault="000E3E18" w:rsidP="000E3E18">
      <w:r>
        <w:t>3.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4D276686" w14:textId="77777777" w:rsidR="000E3E18" w:rsidRDefault="000E3E18" w:rsidP="000E3E18">
      <w:r>
        <w:lastRenderedPageBreak/>
        <w:t>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7B94F5D9" w14:textId="77777777" w:rsidR="000E3E18" w:rsidRDefault="000E3E18" w:rsidP="000E3E18">
      <w:r>
        <w:t>5.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1CA882F7" w14:textId="77777777" w:rsidR="000E3E18" w:rsidRDefault="000E3E18" w:rsidP="000E3E18">
      <w:r>
        <w:t>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07B4FE66" w14:textId="77777777" w:rsidR="000E3E18" w:rsidRDefault="000E3E18" w:rsidP="000E3E18">
      <w:r>
        <w:t>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4590392A" w14:textId="77777777" w:rsidR="000E3E18" w:rsidRDefault="000E3E18" w:rsidP="000E3E18">
      <w:r>
        <w:t>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48EDDD3E" w14:textId="77777777" w:rsidR="000E3E18" w:rsidRPr="00F72167" w:rsidRDefault="000E3E18" w:rsidP="000E3E1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F72167">
        <w:rPr>
          <w:b/>
          <w:bCs/>
          <w:color w:val="000000"/>
        </w:rPr>
        <w:t>Место кружка в учебном плане</w:t>
      </w:r>
    </w:p>
    <w:p w14:paraId="6D648340" w14:textId="722F26A8" w:rsidR="00D9432F" w:rsidRPr="00D9432F" w:rsidRDefault="00D9432F" w:rsidP="00D9432F">
      <w:pPr>
        <w:spacing w:line="264" w:lineRule="auto"/>
        <w:jc w:val="both"/>
      </w:pPr>
      <w:r w:rsidRPr="00D9432F">
        <w:t>Рабочая программа кружка</w:t>
      </w:r>
      <w:r w:rsidRPr="00D9432F">
        <w:rPr>
          <w:color w:val="000000"/>
        </w:rPr>
        <w:t xml:space="preserve"> рассчитана на 34часа в год,  1 ч. в неделю</w:t>
      </w:r>
      <w:r w:rsidRPr="00D9432F">
        <w:rPr>
          <w:rFonts w:ascii="TimesNewRomanPSMT" w:eastAsiaTheme="minorHAnsi" w:hAnsi="TimesNewRomanPSMT" w:cs="TimesNewRomanPSMT"/>
          <w:lang w:eastAsia="en-US"/>
        </w:rPr>
        <w:t xml:space="preserve"> .</w:t>
      </w:r>
      <w:r w:rsidRPr="00D9432F">
        <w:rPr>
          <w:color w:val="000000"/>
        </w:rPr>
        <w:t xml:space="preserve"> ‌‌</w:t>
      </w:r>
      <w:r w:rsidRPr="00D9432F">
        <w:t>В соответствии с календарным учебным графиком МБОУ Киселевской СОШ им. Н.В. Попова на 2024-2025 уч.год 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- 33 часа.</w:t>
      </w:r>
    </w:p>
    <w:p w14:paraId="7FCD9EE8" w14:textId="77777777" w:rsidR="000E3E18" w:rsidRPr="00D9432F" w:rsidRDefault="000E3E18" w:rsidP="000E3E18"/>
    <w:p w14:paraId="6CEB6512" w14:textId="5FAF3F05" w:rsidR="00512D43" w:rsidRPr="00512D43" w:rsidRDefault="00512D43" w:rsidP="00512D43">
      <w:pPr>
        <w:tabs>
          <w:tab w:val="left" w:pos="6420"/>
        </w:tabs>
        <w:rPr>
          <w:lang w:val="en-US"/>
        </w:rPr>
      </w:pPr>
      <w:r w:rsidRPr="00512D43">
        <w:rPr>
          <w:rFonts w:eastAsiaTheme="minorHAnsi"/>
          <w:color w:val="000000"/>
          <w:lang w:val="en-US" w:eastAsia="en-US"/>
        </w:rPr>
        <w:t>/o_tea.doc</w:t>
      </w:r>
    </w:p>
    <w:sectPr w:rsidR="00512D43" w:rsidRPr="00512D43" w:rsidSect="0001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A6E"/>
    <w:rsid w:val="00010511"/>
    <w:rsid w:val="00045A6E"/>
    <w:rsid w:val="000C6D5E"/>
    <w:rsid w:val="000E3E18"/>
    <w:rsid w:val="001E0551"/>
    <w:rsid w:val="004D6927"/>
    <w:rsid w:val="00512D43"/>
    <w:rsid w:val="00623A2B"/>
    <w:rsid w:val="0063212B"/>
    <w:rsid w:val="00A83A56"/>
    <w:rsid w:val="00B9556F"/>
    <w:rsid w:val="00C40715"/>
    <w:rsid w:val="00D9432F"/>
    <w:rsid w:val="00F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EE153"/>
  <w15:docId w15:val="{F6843734-61DD-47A9-B4F2-F7A28DA6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45A6E"/>
    <w:rPr>
      <w:rFonts w:ascii="Calibri" w:hAnsi="Calibri" w:cs="Arial"/>
    </w:rPr>
  </w:style>
  <w:style w:type="paragraph" w:styleId="a4">
    <w:name w:val="No Spacing"/>
    <w:link w:val="a3"/>
    <w:qFormat/>
    <w:rsid w:val="00045A6E"/>
    <w:pPr>
      <w:spacing w:after="0" w:line="240" w:lineRule="auto"/>
    </w:pPr>
    <w:rPr>
      <w:rFonts w:ascii="Calibri" w:hAnsi="Calibri" w:cs="Arial"/>
    </w:rPr>
  </w:style>
  <w:style w:type="paragraph" w:styleId="a5">
    <w:name w:val="Body Text"/>
    <w:basedOn w:val="a"/>
    <w:link w:val="a6"/>
    <w:uiPriority w:val="1"/>
    <w:qFormat/>
    <w:rsid w:val="00045A6E"/>
    <w:pPr>
      <w:widowControl w:val="0"/>
      <w:autoSpaceDE w:val="0"/>
      <w:autoSpaceDN w:val="0"/>
      <w:ind w:left="134" w:firstLine="709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45A6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aliases w:val="Обычный (Web)"/>
    <w:basedOn w:val="a"/>
    <w:uiPriority w:val="99"/>
    <w:qFormat/>
    <w:rsid w:val="000E3E18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0E3E1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3E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D943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8"/>
    <w:uiPriority w:val="59"/>
    <w:rsid w:val="00D943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D94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МАТВЕЙ Ковалев</cp:lastModifiedBy>
  <cp:revision>13</cp:revision>
  <cp:lastPrinted>2024-09-02T15:38:00Z</cp:lastPrinted>
  <dcterms:created xsi:type="dcterms:W3CDTF">2023-09-09T17:22:00Z</dcterms:created>
  <dcterms:modified xsi:type="dcterms:W3CDTF">2024-09-08T13:51:00Z</dcterms:modified>
</cp:coreProperties>
</file>