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D2" w:rsidRDefault="00D508D2"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r>
        <w:rPr>
          <w:noProof/>
        </w:rPr>
        <w:drawing>
          <wp:inline distT="0" distB="0" distL="0" distR="0">
            <wp:extent cx="5940425" cy="81680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D508D2" w:rsidRDefault="00D508D2"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D508D2" w:rsidRDefault="00D508D2"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D508D2" w:rsidRDefault="00D508D2"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AB787D" w:rsidRDefault="00D508D2"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b/>
          <w:color w:val="000000"/>
          <w:sz w:val="28"/>
          <w:szCs w:val="28"/>
          <w:lang w:eastAsia="ru-RU"/>
        </w:rPr>
        <w:lastRenderedPageBreak/>
        <w:t>П</w:t>
      </w:r>
      <w:r w:rsidR="00AB787D" w:rsidRPr="003E2CA8">
        <w:rPr>
          <w:rFonts w:ascii="Times New Roman" w:eastAsia="Times New Roman" w:hAnsi="Times New Roman" w:cs="Times New Roman"/>
          <w:b/>
          <w:color w:val="000000"/>
          <w:sz w:val="28"/>
          <w:szCs w:val="28"/>
          <w:lang w:eastAsia="ru-RU"/>
        </w:rPr>
        <w:t>ояснительная записка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Рабочая программа внеурочной деятельност</w:t>
      </w:r>
      <w:r>
        <w:rPr>
          <w:rFonts w:ascii="Times New Roman" w:eastAsia="Times New Roman" w:hAnsi="Times New Roman" w:cs="Times New Roman"/>
          <w:color w:val="000000"/>
          <w:sz w:val="24"/>
          <w:szCs w:val="24"/>
          <w:lang w:eastAsia="ru-RU"/>
        </w:rPr>
        <w:t xml:space="preserve">и «Школа безопасности» для </w:t>
      </w:r>
      <w:proofErr w:type="gramStart"/>
      <w:r w:rsidR="008477AB">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класса</w:t>
      </w:r>
      <w:proofErr w:type="gramEnd"/>
      <w:r>
        <w:rPr>
          <w:rFonts w:ascii="Times New Roman" w:eastAsia="Times New Roman" w:hAnsi="Times New Roman" w:cs="Times New Roman"/>
          <w:color w:val="000000"/>
          <w:sz w:val="24"/>
          <w:szCs w:val="24"/>
          <w:lang w:eastAsia="ru-RU"/>
        </w:rPr>
        <w:t xml:space="preserve"> </w:t>
      </w:r>
      <w:r w:rsidRPr="003E2CA8">
        <w:rPr>
          <w:rFonts w:ascii="Times New Roman" w:eastAsia="Times New Roman" w:hAnsi="Times New Roman" w:cs="Times New Roman"/>
          <w:color w:val="000000"/>
          <w:sz w:val="24"/>
          <w:szCs w:val="24"/>
          <w:lang w:eastAsia="ru-RU"/>
        </w:rPr>
        <w:t>разработана в соответствии:</w:t>
      </w:r>
    </w:p>
    <w:p w:rsidR="00AB787D" w:rsidRPr="004019FA" w:rsidRDefault="00AB787D" w:rsidP="00AB787D">
      <w:pPr>
        <w:suppressAutoHyphens/>
        <w:spacing w:after="0"/>
        <w:jc w:val="both"/>
        <w:rPr>
          <w:rFonts w:ascii="Times New Roman" w:hAnsi="Times New Roman" w:cs="Times New Roman"/>
          <w:b/>
          <w:sz w:val="24"/>
          <w:szCs w:val="24"/>
          <w:lang w:eastAsia="ar-SA"/>
        </w:rPr>
      </w:pPr>
      <w:r w:rsidRPr="004019FA">
        <w:rPr>
          <w:rFonts w:ascii="Times New Roman" w:hAnsi="Times New Roman" w:cs="Times New Roman"/>
          <w:sz w:val="24"/>
          <w:szCs w:val="24"/>
        </w:rPr>
        <w:t xml:space="preserve">1. Федеральная образовательная программа основного общего образования </w:t>
      </w:r>
      <w:r w:rsidRPr="004019FA">
        <w:rPr>
          <w:rStyle w:val="a3"/>
          <w:rFonts w:ascii="Times New Roman" w:hAnsi="Times New Roman" w:cs="Times New Roman"/>
          <w:b w:val="0"/>
          <w:sz w:val="24"/>
          <w:szCs w:val="24"/>
          <w:shd w:val="clear" w:color="auto" w:fill="FFFFFF"/>
        </w:rPr>
        <w:t>по новым ФГОС ФООП 202</w:t>
      </w:r>
      <w:r w:rsidR="008477AB">
        <w:rPr>
          <w:rStyle w:val="a3"/>
          <w:rFonts w:ascii="Times New Roman" w:hAnsi="Times New Roman" w:cs="Times New Roman"/>
          <w:b w:val="0"/>
          <w:sz w:val="24"/>
          <w:szCs w:val="24"/>
          <w:shd w:val="clear" w:color="auto" w:fill="FFFFFF"/>
        </w:rPr>
        <w:t>4</w:t>
      </w:r>
      <w:r w:rsidRPr="004019FA">
        <w:rPr>
          <w:rStyle w:val="a3"/>
          <w:rFonts w:ascii="Times New Roman" w:hAnsi="Times New Roman" w:cs="Times New Roman"/>
          <w:b w:val="0"/>
          <w:sz w:val="24"/>
          <w:szCs w:val="24"/>
          <w:shd w:val="clear" w:color="auto" w:fill="FFFFFF"/>
        </w:rPr>
        <w:t>-202</w:t>
      </w:r>
      <w:r w:rsidR="008477AB">
        <w:rPr>
          <w:rStyle w:val="a3"/>
          <w:rFonts w:ascii="Times New Roman" w:hAnsi="Times New Roman" w:cs="Times New Roman"/>
          <w:b w:val="0"/>
          <w:sz w:val="24"/>
          <w:szCs w:val="24"/>
          <w:shd w:val="clear" w:color="auto" w:fill="FFFFFF"/>
        </w:rPr>
        <w:t>5</w:t>
      </w:r>
      <w:r w:rsidRPr="004019FA">
        <w:rPr>
          <w:rStyle w:val="a3"/>
          <w:rFonts w:ascii="Times New Roman" w:hAnsi="Times New Roman" w:cs="Times New Roman"/>
          <w:b w:val="0"/>
          <w:sz w:val="24"/>
          <w:szCs w:val="24"/>
          <w:shd w:val="clear" w:color="auto" w:fill="FFFFFF"/>
        </w:rPr>
        <w:t xml:space="preserve"> учебный год</w:t>
      </w:r>
      <w:r w:rsidRPr="004019FA">
        <w:rPr>
          <w:rFonts w:ascii="Times New Roman" w:hAnsi="Times New Roman" w:cs="Times New Roman"/>
          <w:b/>
          <w:sz w:val="24"/>
          <w:szCs w:val="24"/>
        </w:rPr>
        <w:t>.</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2.</w:t>
      </w:r>
      <w:r w:rsidRPr="004019FA">
        <w:rPr>
          <w:rFonts w:ascii="Times New Roman" w:hAnsi="Times New Roman" w:cs="Times New Roman"/>
          <w:sz w:val="24"/>
          <w:szCs w:val="24"/>
        </w:rPr>
        <w:t xml:space="preserve"> </w:t>
      </w:r>
      <w:r w:rsidRPr="004019FA">
        <w:rPr>
          <w:rFonts w:ascii="Times New Roman" w:hAnsi="Times New Roman" w:cs="Times New Roman"/>
          <w:sz w:val="24"/>
          <w:szCs w:val="24"/>
          <w:lang w:eastAsia="ar-SA"/>
        </w:rPr>
        <w:t>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AB787D" w:rsidRPr="004019FA" w:rsidRDefault="00AB787D" w:rsidP="00AB787D">
      <w:pPr>
        <w:shd w:val="clear" w:color="auto" w:fill="FFFFFF"/>
        <w:spacing w:after="0" w:line="240" w:lineRule="auto"/>
        <w:rPr>
          <w:rFonts w:ascii="Times New Roman" w:eastAsia="Times New Roman" w:hAnsi="Times New Roman" w:cs="Times New Roman"/>
          <w:color w:val="000000"/>
          <w:sz w:val="24"/>
          <w:szCs w:val="24"/>
          <w:lang w:eastAsia="ru-RU"/>
        </w:rPr>
      </w:pPr>
      <w:r w:rsidRPr="004019FA">
        <w:rPr>
          <w:rFonts w:ascii="Times New Roman" w:eastAsia="Times New Roman" w:hAnsi="Times New Roman" w:cs="Times New Roman"/>
          <w:color w:val="000000"/>
          <w:sz w:val="24"/>
          <w:szCs w:val="24"/>
          <w:lang w:eastAsia="ru-RU"/>
        </w:rPr>
        <w:t>3.рекомендации Примерной программы внеурочной деятельности «Примерные программы внеурочной деятельности. Начальное и основное общее образование» В.А.Горский, А.А.Тимофеев – М. «Просвещение», 2010г., 111с.</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4.</w:t>
      </w:r>
      <w:r w:rsidRPr="004019FA">
        <w:rPr>
          <w:rFonts w:ascii="Times New Roman" w:hAnsi="Times New Roman" w:cs="Times New Roman"/>
          <w:sz w:val="24"/>
          <w:szCs w:val="24"/>
        </w:rPr>
        <w:t xml:space="preserve"> </w:t>
      </w:r>
      <w:r w:rsidRPr="004019FA">
        <w:rPr>
          <w:rFonts w:ascii="Times New Roman" w:hAnsi="Times New Roman" w:cs="Times New Roman"/>
          <w:sz w:val="24"/>
          <w:szCs w:val="24"/>
          <w:lang w:eastAsia="ar-SA"/>
        </w:rPr>
        <w:t>Положение МБОУ Киселевской СОШ им. Н.В. Попова о рабочих программах, разрабатываемых по ФГОС-2021;</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5.Учебный план внеурочной деятельности основного общего образования МБОУ Киселевской СОШ им. Н.В.Попова (обновленный ФГОС) на 202</w:t>
      </w:r>
      <w:r w:rsidR="002C7282">
        <w:rPr>
          <w:rFonts w:ascii="Times New Roman" w:hAnsi="Times New Roman" w:cs="Times New Roman"/>
          <w:sz w:val="24"/>
          <w:szCs w:val="24"/>
          <w:lang w:eastAsia="ar-SA"/>
        </w:rPr>
        <w:t>4</w:t>
      </w:r>
      <w:r w:rsidRPr="004019FA">
        <w:rPr>
          <w:rFonts w:ascii="Times New Roman" w:hAnsi="Times New Roman" w:cs="Times New Roman"/>
          <w:sz w:val="24"/>
          <w:szCs w:val="24"/>
          <w:lang w:eastAsia="ar-SA"/>
        </w:rPr>
        <w:t>-202</w:t>
      </w:r>
      <w:r w:rsidR="002C7282">
        <w:rPr>
          <w:rFonts w:ascii="Times New Roman" w:hAnsi="Times New Roman" w:cs="Times New Roman"/>
          <w:sz w:val="24"/>
          <w:szCs w:val="24"/>
          <w:lang w:eastAsia="ar-SA"/>
        </w:rPr>
        <w:t>4</w:t>
      </w:r>
      <w:r w:rsidRPr="004019FA">
        <w:rPr>
          <w:rFonts w:ascii="Times New Roman" w:hAnsi="Times New Roman" w:cs="Times New Roman"/>
          <w:sz w:val="24"/>
          <w:szCs w:val="24"/>
          <w:lang w:eastAsia="ar-SA"/>
        </w:rPr>
        <w:t xml:space="preserve"> уч. г.</w:t>
      </w:r>
    </w:p>
    <w:p w:rsidR="00AB787D" w:rsidRPr="0036093A" w:rsidRDefault="00AB787D" w:rsidP="00AB787D">
      <w:pPr>
        <w:spacing w:after="0"/>
        <w:jc w:val="center"/>
        <w:rPr>
          <w:b/>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Цель курса:</w:t>
      </w:r>
      <w:r w:rsidRPr="003E2CA8">
        <w:rPr>
          <w:rFonts w:ascii="Times New Roman" w:eastAsia="Times New Roman" w:hAnsi="Times New Roman" w:cs="Times New Roman"/>
          <w:color w:val="000000"/>
          <w:sz w:val="24"/>
          <w:szCs w:val="24"/>
          <w:lang w:eastAsia="ru-RU"/>
        </w:rPr>
        <w:t> Создание и функционирование системы безопасности образовательного учреждения, направленной на сохранение жизни и здоровья обучающихся и работников школы.</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социального опыта школьника, осознание им необходимости уметь применять полученные знания в нестандартной ситуации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Задачи: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Обучающие: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Обучение основам безопасности жизнедеятельности;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Обучение правила безопасного поведения в чрезвычайных ситуациях социального, природного и техногенного характера.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Воспитательные: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 Воспитание отношения к Школе безопасности как к серьезным, полезным и нужным занятиям, имеющим </w:t>
      </w:r>
      <w:proofErr w:type="spellStart"/>
      <w:r w:rsidRPr="003E2CA8">
        <w:rPr>
          <w:rFonts w:ascii="Times New Roman" w:eastAsia="Times New Roman" w:hAnsi="Times New Roman" w:cs="Times New Roman"/>
          <w:color w:val="000000"/>
          <w:sz w:val="24"/>
          <w:szCs w:val="24"/>
          <w:lang w:eastAsia="ru-RU"/>
        </w:rPr>
        <w:t>гуминитарную</w:t>
      </w:r>
      <w:proofErr w:type="spellEnd"/>
      <w:r w:rsidRPr="003E2CA8">
        <w:rPr>
          <w:rFonts w:ascii="Times New Roman" w:eastAsia="Times New Roman" w:hAnsi="Times New Roman" w:cs="Times New Roman"/>
          <w:color w:val="000000"/>
          <w:sz w:val="24"/>
          <w:szCs w:val="24"/>
          <w:lang w:eastAsia="ru-RU"/>
        </w:rPr>
        <w:t xml:space="preserve"> и творческую направленность;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Воспитание настойчивости, целеустремленности, находчивости, внимательности, уверенности, воли, трудолюбия, коллективизма;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Выработка умения применять полученные знания на практике.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Развивающие: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Развитие стремления к самостоятельности;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Осуществление всестороннего развития обучающихся.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 окончании курса обучающиеся будут знать теорию и практику основ безопасности, уметь использовать исследовательские методы обучения в учебном процессе и повседневной практике взаимодействия с миром.</w:t>
      </w:r>
    </w:p>
    <w:p w:rsidR="00AB787D"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При реализации программы используется </w:t>
      </w:r>
      <w:proofErr w:type="spellStart"/>
      <w:r w:rsidRPr="003E2CA8">
        <w:rPr>
          <w:rFonts w:ascii="Times New Roman" w:eastAsia="Times New Roman" w:hAnsi="Times New Roman" w:cs="Times New Roman"/>
          <w:color w:val="000000"/>
          <w:sz w:val="24"/>
          <w:szCs w:val="24"/>
          <w:lang w:eastAsia="ru-RU"/>
        </w:rPr>
        <w:t>безотметочная</w:t>
      </w:r>
      <w:proofErr w:type="spellEnd"/>
      <w:r w:rsidRPr="003E2CA8">
        <w:rPr>
          <w:rFonts w:ascii="Times New Roman" w:eastAsia="Times New Roman" w:hAnsi="Times New Roman" w:cs="Times New Roman"/>
          <w:color w:val="000000"/>
          <w:sz w:val="24"/>
          <w:szCs w:val="24"/>
          <w:lang w:eastAsia="ru-RU"/>
        </w:rPr>
        <w:t xml:space="preserve"> система оценки знаний, индивидуальные результаты обучающихся фиксируются по результатам творческих работ.</w:t>
      </w:r>
    </w:p>
    <w:p w:rsidR="00AC456D" w:rsidRPr="00AC456D" w:rsidRDefault="00AC456D" w:rsidP="00AC456D">
      <w:pPr>
        <w:tabs>
          <w:tab w:val="left" w:pos="9355"/>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Рабочая программа внеурочной</w:t>
      </w:r>
      <w:r>
        <w:rPr>
          <w:rFonts w:ascii="Times New Roman" w:hAnsi="Times New Roman" w:cs="Times New Roman"/>
          <w:b/>
          <w:bCs/>
          <w:sz w:val="24"/>
          <w:szCs w:val="24"/>
        </w:rPr>
        <w:t xml:space="preserve"> </w:t>
      </w:r>
      <w:r>
        <w:rPr>
          <w:rFonts w:ascii="Times New Roman" w:hAnsi="Times New Roman" w:cs="Times New Roman"/>
          <w:bCs/>
          <w:sz w:val="24"/>
          <w:szCs w:val="24"/>
        </w:rPr>
        <w:t>деятельности  кружка</w:t>
      </w:r>
      <w:r>
        <w:rPr>
          <w:rFonts w:ascii="Times New Roman" w:hAnsi="Times New Roman" w:cs="Times New Roman"/>
          <w:sz w:val="24"/>
          <w:szCs w:val="24"/>
        </w:rPr>
        <w:t xml:space="preserve"> «</w:t>
      </w:r>
      <w:r>
        <w:rPr>
          <w:rFonts w:ascii="Times New Roman" w:hAnsi="Times New Roman" w:cs="Times New Roman"/>
          <w:bCs/>
          <w:sz w:val="24"/>
          <w:szCs w:val="24"/>
        </w:rPr>
        <w:t>Школа безопасности</w:t>
      </w:r>
      <w:r>
        <w:rPr>
          <w:rFonts w:ascii="Times New Roman" w:hAnsi="Times New Roman" w:cs="Times New Roman"/>
          <w:sz w:val="24"/>
          <w:szCs w:val="24"/>
        </w:rPr>
        <w:t xml:space="preserve">» </w:t>
      </w:r>
      <w:r>
        <w:rPr>
          <w:rFonts w:ascii="Times New Roman" w:hAnsi="Times New Roman" w:cs="Times New Roman"/>
          <w:bCs/>
          <w:sz w:val="24"/>
          <w:szCs w:val="24"/>
        </w:rPr>
        <w:t>рассчитана на 34 часов в год, 1 час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фактическое количество часов за год – 33 часа.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РЕЗУЛЬТАТЫ ОСВОЕНИЯ КУРСА ВНЕУРОЧНОЙ 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Планируются следующие достижения обучающимися: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формирования у обучающихся основных понятий об опасных и чрезвычайных ситуациях в повседневной жизни, об их последствиях для здоровья и жизни человека;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выработки у них сознательного и ответственного отношения к личной безопасности, безопасности окружающих;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формирования у обучающихся антиэкстремистского и антитеррористического поведения, отрицательного отношения к приему психоактивных веществ, в том числе наркотиков.</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 окончанию реализации программы внеурочной деятельности «Школа безопасности» обучающимися должны быть достигнуты следующие личностные, метапредметные и предметные результаты.</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Личностные результаты:</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любознательности и сообразительности;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целеустремленности, внимательности;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наглядно-образного мышления и логики;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потребности соблюдать нормы здорового образа жизни, осознанно выполнять правила безопасности жизнедеятельности;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Метапредметные результаты:</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умений планировать, контролировать и оценивать действия в соответствии с поставленной задачей;</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освоение начальных форм рефлексии;</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умения понимать причины успеха /неуспеха и способности действовать даже в условиях неуспеха;</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освоение приемов действий в опасных и чрезвычайных ситуациях природного, техногенного и социального характера;</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способность к самооценке на основе критерия успешности;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Предметные результаты</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 В познавательной сфере: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знания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ситуаций;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2. </w:t>
      </w:r>
      <w:r w:rsidRPr="003E2CA8">
        <w:rPr>
          <w:rFonts w:ascii="Times New Roman" w:eastAsia="Times New Roman" w:hAnsi="Times New Roman" w:cs="Times New Roman"/>
          <w:color w:val="000000"/>
          <w:sz w:val="24"/>
          <w:szCs w:val="24"/>
          <w:u w:val="single"/>
          <w:lang w:eastAsia="ru-RU"/>
        </w:rPr>
        <w:t>В ценностно-ориентационной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r w:rsidRPr="003E2CA8">
        <w:rPr>
          <w:rFonts w:ascii="Times New Roman" w:eastAsia="Times New Roman" w:hAnsi="Times New Roman" w:cs="Times New Roman"/>
          <w:color w:val="000000"/>
          <w:sz w:val="24"/>
          <w:szCs w:val="24"/>
          <w:lang w:eastAsia="ru-RU"/>
        </w:rPr>
        <w:br/>
        <w:t>• 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r w:rsidRPr="003E2CA8">
        <w:rPr>
          <w:rFonts w:ascii="Times New Roman" w:eastAsia="Times New Roman" w:hAnsi="Times New Roman" w:cs="Times New Roman"/>
          <w:color w:val="000000"/>
          <w:sz w:val="24"/>
          <w:szCs w:val="24"/>
          <w:lang w:eastAsia="ru-RU"/>
        </w:rPr>
        <w:br/>
        <w:t>3. </w:t>
      </w:r>
      <w:r w:rsidRPr="003E2CA8">
        <w:rPr>
          <w:rFonts w:ascii="Times New Roman" w:eastAsia="Times New Roman" w:hAnsi="Times New Roman" w:cs="Times New Roman"/>
          <w:color w:val="000000"/>
          <w:sz w:val="24"/>
          <w:szCs w:val="24"/>
          <w:u w:val="single"/>
          <w:lang w:eastAsia="ru-RU"/>
        </w:rPr>
        <w:t>В коммуникативной сфере: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4</w:t>
      </w:r>
      <w:r w:rsidRPr="003E2CA8">
        <w:rPr>
          <w:rFonts w:ascii="Times New Roman" w:eastAsia="Times New Roman" w:hAnsi="Times New Roman" w:cs="Times New Roman"/>
          <w:color w:val="000000"/>
          <w:sz w:val="24"/>
          <w:szCs w:val="24"/>
          <w:u w:val="single"/>
          <w:lang w:eastAsia="ru-RU"/>
        </w:rPr>
        <w:t>. В эстетической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 умение оценивать с эстетической (художественной) точки зрения красоту окружающего мира; умение сохранять его.</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5. </w:t>
      </w:r>
      <w:r w:rsidRPr="003E2CA8">
        <w:rPr>
          <w:rFonts w:ascii="Times New Roman" w:eastAsia="Times New Roman" w:hAnsi="Times New Roman" w:cs="Times New Roman"/>
          <w:color w:val="000000"/>
          <w:sz w:val="24"/>
          <w:szCs w:val="24"/>
          <w:u w:val="single"/>
          <w:lang w:eastAsia="ru-RU"/>
        </w:rPr>
        <w:t>В трудовой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знания устройства и принципов действия бытовых приборов и других технических средств, используемых в повседневной жизни; локализация возможных опасных ситуаций, связанных с нарушением работы технических средств и правил их эксплуатации;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оказывать первую медицинскую помощь.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6. </w:t>
      </w:r>
      <w:r w:rsidRPr="003E2CA8">
        <w:rPr>
          <w:rFonts w:ascii="Times New Roman" w:eastAsia="Times New Roman" w:hAnsi="Times New Roman" w:cs="Times New Roman"/>
          <w:color w:val="000000"/>
          <w:sz w:val="24"/>
          <w:szCs w:val="24"/>
          <w:u w:val="single"/>
          <w:lang w:eastAsia="ru-RU"/>
        </w:rPr>
        <w:t>В сфере физической культуры</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формирование установки на здоровый образ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умение оказывать первую медицинскую помощь при занятиях физической культурой и спортом.</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СОДЕРЖАНИЕ КУРСА ВНЕУРОЧНОЙ ДЕЯТЕЛЬНОСТИ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Дорожно-транспортная безопасность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Дорога и участники дорожного движения Азбука дорожной безопасности. История колеса и дорог. История появления автомобиля. Краткая характеристика видов современного транспорта. Городская дорога, улица, загородная дорога, автомагистраль. Участники дорожного движения. Правила поведения участников дорожного движения. ПДД. Общие положения. Некоторые термины. Основные правила безопасного поведения при пользовании транспортными средствами. Дорожные знаки. ДТП. Причины их возникновения и возможные последствия.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Опасные ситуации, возникающие в повседневной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«Основные правила пожарной безопасности». Пожар в жилище и причины его возникновения. Пожарная безопасность, основные правила пожарной безопасности в жилище. Личная безопасность при пожаре. Опасные и аварийные ситуации, которые могут возникнуть в жилище в повседневной жизни. Общие правила безопасного поведения в быту. Безопасное обращение с бытовыми приборами, бытовым газом, средствами бытовой химии. Соблюдение мер безопасности при работе с инструментами и компьютером. Профилактика травм при занятиях физической культурой и спортом. Безопасное поведение на воде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Безопасность в чрезвычайных ситуациях техногенного характера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История аварий и катастроф, их причины. Потенциально опасные объекты, характерные для региона проживания. Поражающие факторы взрыва.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ПБП при взрывах. Пожары и взрывы, их характеристика, </w:t>
      </w:r>
      <w:proofErr w:type="spellStart"/>
      <w:r w:rsidRPr="003E2CA8">
        <w:rPr>
          <w:rFonts w:ascii="Times New Roman" w:eastAsia="Times New Roman" w:hAnsi="Times New Roman" w:cs="Times New Roman"/>
          <w:color w:val="000000"/>
          <w:sz w:val="24"/>
          <w:szCs w:val="24"/>
          <w:lang w:eastAsia="ru-RU"/>
        </w:rPr>
        <w:t>пожаро</w:t>
      </w:r>
      <w:proofErr w:type="spellEnd"/>
      <w:r w:rsidRPr="003E2CA8">
        <w:rPr>
          <w:rFonts w:ascii="Times New Roman" w:eastAsia="Times New Roman" w:hAnsi="Times New Roman" w:cs="Times New Roman"/>
          <w:color w:val="000000"/>
          <w:sz w:val="24"/>
          <w:szCs w:val="24"/>
          <w:lang w:eastAsia="ru-RU"/>
        </w:rPr>
        <w:t xml:space="preserve">- и взрывоопасные объекты. Последствия пожаров на взрывоопасных объектах экономики. Промышленные аварии с выбросом опасных химических веществ. Химически опасные объекты производства. Аварийно-химически опасные вещества (АХОВ), их характеристика и поражающие факторы Последствия химических аварий, воздействие на человека. ПБП </w:t>
      </w:r>
      <w:r w:rsidRPr="003E2CA8">
        <w:rPr>
          <w:rFonts w:ascii="Times New Roman" w:eastAsia="Times New Roman" w:hAnsi="Times New Roman" w:cs="Times New Roman"/>
          <w:color w:val="000000"/>
          <w:sz w:val="24"/>
          <w:szCs w:val="24"/>
          <w:lang w:eastAsia="ru-RU"/>
        </w:rPr>
        <w:lastRenderedPageBreak/>
        <w:t>при химических авариях. Герметизация помещения. Оповещение населения о чрезвычайных ситуациях. Обязанности и правила поведения людей при эвакуации. Комплектование минимально необходимого набора документов, вещей и продуктов питания в случае эвакуации населения.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Экологическая безопасность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Природа и человек. Общение с живой природой – естественная потребность человека для развития своих духовных и физических качеств. Обеспечение экологической безопасности при проживании на территории со сложной экологией. Краткая характеристика экологической обстановки в России. </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Основы медицинских знаний и оказание первой помощи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травмах. Первая помощь при перегревании и тепловом ударе, при ожогах и обморожении. Оказание первой помощи при несчастных случаях на дороге. Остановка кровотечений. Первая помощь при химических и термических ожогах. Первая помощь при отравлениях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бытовой химией. Правила оказания первой медицинской помощи при отравлениях угарным газом, хлором и аммиаком.</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Основы здорового образа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Основные понятия о здоровье и здоровом образе жизни. Индивидуальное здоровье человека, его физическая и духовная сущность. Режим труда и отдыха. Умственная и физическая работоспособность. Здоровый образ жизни и безопасность – основные составляющие здорового образа жизни. Движение – естественная потребность организма. Здоровый образ жизни как необходимое условие сохранения и укрепления здоровья человека и общества и обеспечения их безопасности. Вредные привычки и их негативное влияние на здоровье.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ТЕМАТИЧЕСКОЕ ПЛАНИРОВАНИЕ</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5 класс</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tbl>
      <w:tblPr>
        <w:tblStyle w:val="a4"/>
        <w:tblW w:w="0" w:type="auto"/>
        <w:tblLook w:val="04A0" w:firstRow="1" w:lastRow="0" w:firstColumn="1" w:lastColumn="0" w:noHBand="0" w:noVBand="1"/>
      </w:tblPr>
      <w:tblGrid>
        <w:gridCol w:w="849"/>
        <w:gridCol w:w="7116"/>
        <w:gridCol w:w="1606"/>
      </w:tblGrid>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w:t>
            </w:r>
            <w:r w:rsidRPr="003E2CA8">
              <w:rPr>
                <w:rFonts w:ascii="Times New Roman" w:eastAsia="Times New Roman" w:hAnsi="Times New Roman" w:cs="Times New Roman"/>
                <w:b/>
                <w:bCs/>
                <w:color w:val="000000"/>
                <w:sz w:val="24"/>
                <w:szCs w:val="24"/>
                <w:lang w:eastAsia="ru-RU"/>
              </w:rPr>
              <w:t>п/п</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Название темы</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Безопасность дорожного движения</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ситуации, возникающие в повседневной жизни</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Безопасность в чрезвычайных ситуациях техногенного характера</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Экологическая безопасность</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Основы медицинских знаний и оказание первой помощи</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Основы здорового образа жизни</w:t>
            </w:r>
          </w:p>
        </w:tc>
        <w:tc>
          <w:tcPr>
            <w:tcW w:w="1666" w:type="dxa"/>
          </w:tcPr>
          <w:p w:rsidR="00AB787D" w:rsidRDefault="002C7282"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br/>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br/>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br/>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Календарно-тематическое планирование школа безопасности (внеурочная деятельность) 5 класс.</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Общ</w:t>
      </w:r>
      <w:r>
        <w:rPr>
          <w:rFonts w:ascii="Times New Roman" w:eastAsia="Times New Roman" w:hAnsi="Times New Roman" w:cs="Times New Roman"/>
          <w:color w:val="000000"/>
          <w:sz w:val="24"/>
          <w:szCs w:val="24"/>
          <w:lang w:eastAsia="ru-RU"/>
        </w:rPr>
        <w:t>ее количество учебных часов – 33</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470"/>
        <w:gridCol w:w="1602"/>
        <w:gridCol w:w="1544"/>
        <w:gridCol w:w="4538"/>
        <w:gridCol w:w="1431"/>
      </w:tblGrid>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Планируемая дата</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Фактическая дата</w:t>
            </w: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Тема урока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Количество часов</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Вводное занятие. Инструктаж по технике безопасности.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Правила дорожного движения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Действия пешеходов в различных условиях.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Виды перекрестков и правила движения на них.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3E2C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Устройство велосипеда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Подготовка велосипеда, подготовка велосипеда к походу.</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ситуации на дорогах, улицах, в общественном транспорте.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Ответственность за нарушение ПДД.</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3E2CA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Огонь – друг и враг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Три составляющих огня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Безопасное поведение на воде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Права и обязанности граждан в области пожарной безопасности.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Опасности на кухне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Твои действия при пожаре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Эвакуация из горящего здания. Противопожарное оборудование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Безопасное поведение в ситуациях криминогенного характера.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3E2C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Техногенные 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3E2CA8">
              <w:rPr>
                <w:rFonts w:ascii="Times New Roman" w:eastAsia="Times New Roman" w:hAnsi="Times New Roman" w:cs="Times New Roman"/>
                <w:color w:val="000000"/>
                <w:sz w:val="24"/>
                <w:szCs w:val="24"/>
                <w:lang w:eastAsia="ru-RU"/>
              </w:rPr>
              <w:t>.01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Пожары и взрывы</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3E2CA8">
              <w:rPr>
                <w:rFonts w:ascii="Times New Roman" w:eastAsia="Times New Roman" w:hAnsi="Times New Roman" w:cs="Times New Roman"/>
                <w:color w:val="000000"/>
                <w:sz w:val="24"/>
                <w:szCs w:val="24"/>
                <w:lang w:eastAsia="ru-RU"/>
              </w:rPr>
              <w:t>.01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химические вещества и опасные объекты.</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3E2CA8">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Обеспечение химической защиты </w:t>
            </w:r>
            <w:r w:rsidRPr="003E2CA8">
              <w:rPr>
                <w:rFonts w:ascii="Times New Roman" w:eastAsia="Times New Roman" w:hAnsi="Times New Roman" w:cs="Times New Roman"/>
                <w:color w:val="000000"/>
                <w:sz w:val="24"/>
                <w:szCs w:val="24"/>
                <w:lang w:eastAsia="ru-RU"/>
              </w:rPr>
              <w:lastRenderedPageBreak/>
              <w:t>населения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Организация оповещения населения о чрезвычайных ситуациях техногенного характера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Средства индивидуальной защиты. Эвакуация.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Экологическая безопасность</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Экология </w:t>
            </w:r>
            <w:r w:rsidR="002C7282">
              <w:rPr>
                <w:rFonts w:ascii="Times New Roman" w:eastAsia="Times New Roman" w:hAnsi="Times New Roman" w:cs="Times New Roman"/>
                <w:color w:val="000000"/>
                <w:sz w:val="24"/>
                <w:szCs w:val="24"/>
                <w:lang w:eastAsia="ru-RU"/>
              </w:rPr>
              <w:t xml:space="preserve">Ростовской </w:t>
            </w:r>
            <w:r w:rsidRPr="003E2CA8">
              <w:rPr>
                <w:rFonts w:ascii="Times New Roman" w:eastAsia="Times New Roman" w:hAnsi="Times New Roman" w:cs="Times New Roman"/>
                <w:color w:val="000000"/>
                <w:sz w:val="24"/>
                <w:szCs w:val="24"/>
                <w:lang w:eastAsia="ru-RU"/>
              </w:rPr>
              <w:t>области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Оказание первой помощи при несчастных случаях на дороге.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химических и термических ожогах.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отравлениях бытовой химией.</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Правила оказания первой медицинской помощи при отравлениях угарным газом, хлором и аммиаком.</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Остановка кровотечений.</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Общие понятия о здоровье как основной ценности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Индивидуальное здоровье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3E2CA8">
              <w:rPr>
                <w:rFonts w:ascii="Times New Roman" w:eastAsia="Times New Roman" w:hAnsi="Times New Roman" w:cs="Times New Roman"/>
                <w:color w:val="000000"/>
                <w:sz w:val="24"/>
                <w:szCs w:val="24"/>
                <w:lang w:eastAsia="ru-RU"/>
              </w:rPr>
              <w:t>.05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Здоровый образ жизни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3E2CA8">
              <w:rPr>
                <w:rFonts w:ascii="Times New Roman" w:eastAsia="Times New Roman" w:hAnsi="Times New Roman" w:cs="Times New Roman"/>
                <w:color w:val="000000"/>
                <w:sz w:val="24"/>
                <w:szCs w:val="24"/>
                <w:lang w:eastAsia="ru-RU"/>
              </w:rPr>
              <w:t>.05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Вредные привычки и их влияние на здоровье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bl>
    <w:p w:rsidR="005C3FA9" w:rsidRDefault="005C3FA9" w:rsidP="002C7282">
      <w:pPr>
        <w:spacing w:line="259" w:lineRule="auto"/>
        <w:ind w:firstLine="284"/>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
    <w:p w:rsidR="00846515" w:rsidRDefault="00846515"/>
    <w:sectPr w:rsidR="00846515" w:rsidSect="00846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5638E"/>
    <w:multiLevelType w:val="multilevel"/>
    <w:tmpl w:val="FD8A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952DD"/>
    <w:multiLevelType w:val="multilevel"/>
    <w:tmpl w:val="5AE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E0D86"/>
    <w:multiLevelType w:val="multilevel"/>
    <w:tmpl w:val="0BD4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787D"/>
    <w:rsid w:val="00021C4A"/>
    <w:rsid w:val="001C324E"/>
    <w:rsid w:val="002C7282"/>
    <w:rsid w:val="005A566A"/>
    <w:rsid w:val="005C3FA9"/>
    <w:rsid w:val="00846515"/>
    <w:rsid w:val="008477AB"/>
    <w:rsid w:val="00AB787D"/>
    <w:rsid w:val="00AC456D"/>
    <w:rsid w:val="00D5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CFE1"/>
  <w15:docId w15:val="{FE75675D-5A3B-448E-9538-3FF8FF07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787D"/>
    <w:rPr>
      <w:b/>
      <w:bCs/>
    </w:rPr>
  </w:style>
  <w:style w:type="table" w:styleId="a4">
    <w:name w:val="Table Grid"/>
    <w:basedOn w:val="a1"/>
    <w:uiPriority w:val="59"/>
    <w:rsid w:val="00AB78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161">
      <w:bodyDiv w:val="1"/>
      <w:marLeft w:val="0"/>
      <w:marRight w:val="0"/>
      <w:marTop w:val="0"/>
      <w:marBottom w:val="0"/>
      <w:divBdr>
        <w:top w:val="none" w:sz="0" w:space="0" w:color="auto"/>
        <w:left w:val="none" w:sz="0" w:space="0" w:color="auto"/>
        <w:bottom w:val="none" w:sz="0" w:space="0" w:color="auto"/>
        <w:right w:val="none" w:sz="0" w:space="0" w:color="auto"/>
      </w:divBdr>
    </w:div>
    <w:div w:id="17760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dcterms:created xsi:type="dcterms:W3CDTF">2023-09-22T04:03:00Z</dcterms:created>
  <dcterms:modified xsi:type="dcterms:W3CDTF">2024-09-09T09:27:00Z</dcterms:modified>
</cp:coreProperties>
</file>