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E3" w:rsidRPr="008D3012" w:rsidRDefault="009904E3" w:rsidP="009904E3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0" w:name="block-11187032"/>
    </w:p>
    <w:p w:rsidR="007B2E5E" w:rsidRPr="008D3012" w:rsidRDefault="00DE2836" w:rsidP="001D291C">
      <w:pPr>
        <w:tabs>
          <w:tab w:val="left" w:pos="3585"/>
          <w:tab w:val="left" w:pos="72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E2836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«</w:t>
      </w:r>
      <w:bookmarkEnd w:id="0"/>
    </w:p>
    <w:p w:rsidR="007B2E5E" w:rsidRPr="008D3012" w:rsidRDefault="007B2E5E" w:rsidP="009904E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1D291C" w:rsidP="00D32C67">
      <w:pPr>
        <w:spacing w:after="0" w:line="264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</w:t>
      </w:r>
      <w:r w:rsidR="009904E3"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B2E5E" w:rsidRPr="00B6288A" w:rsidRDefault="007B2E5E" w:rsidP="009904E3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B2E5E" w:rsidRPr="00B6288A" w:rsidRDefault="007B2E5E" w:rsidP="007B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B6288A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изобразительному искусству для 6 класса создана на основе следующих нормативных документов:</w:t>
      </w:r>
    </w:p>
    <w:p w:rsid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изобразительное искусство (для 5–7 классов образовательных организаций), Москва – 2023;</w:t>
      </w: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изобразительное искусство (для 5–7 классов образовательных организаций), Москва – 2023;</w:t>
      </w:r>
    </w:p>
    <w:p w:rsidR="00F275F4" w:rsidRPr="00F275F4" w:rsidRDefault="00F275F4" w:rsidP="00F27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F275F4" w:rsidRDefault="00F275F4" w:rsidP="00F27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</w:t>
      </w:r>
      <w:r w:rsidR="00DE283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ской СОШ им. Н.В. Попова на 2024-2025</w:t>
      </w:r>
      <w:r w:rsidRPr="00F275F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F275F4" w:rsidRPr="00F275F4" w:rsidRDefault="00F275F4" w:rsidP="00F27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F275F4" w:rsidRPr="00B86CF4" w:rsidRDefault="00F275F4" w:rsidP="00B86CF4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F275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УМК. Изобразительное искусство.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6</w:t>
      </w:r>
      <w:r w:rsidRPr="00F275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класс. </w:t>
      </w:r>
      <w:r w:rsidR="001E115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2023 </w:t>
      </w:r>
      <w:proofErr w:type="gramStart"/>
      <w:r w:rsidRPr="00F275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| </w:t>
      </w:r>
      <w:r w:rsidR="00B86CF4" w:rsidRPr="00B86CF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 </w:t>
      </w:r>
      <w:proofErr w:type="spellStart"/>
      <w:r w:rsidR="00B86CF4" w:rsidRPr="00B86C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Неменская</w:t>
      </w:r>
      <w:proofErr w:type="spellEnd"/>
      <w:proofErr w:type="gramEnd"/>
      <w:r w:rsidR="00B86CF4" w:rsidRPr="00B86C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Л.А.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9904E3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Pr="008D3012" w:rsidRDefault="00D32C67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037c86a0-0100-46f4-8a06-fc1394a836a9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классах</w:t>
      </w:r>
      <w:proofErr w:type="gram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во внеурочной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9904E3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Pr="008D3012" w:rsidRDefault="00D32C67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D3012">
        <w:rPr>
          <w:rFonts w:ascii="Times New Roman" w:hAnsi="Times New Roman"/>
          <w:color w:val="000000"/>
          <w:sz w:val="24"/>
          <w:szCs w:val="24"/>
        </w:rPr>
        <w:t>XIX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её значение для русской 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культуры. Значение художественного образа отечественного пейзажа в развитии чувства Родины.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8D3012">
        <w:rPr>
          <w:rFonts w:ascii="Times New Roman" w:hAnsi="Times New Roman"/>
          <w:color w:val="000000"/>
          <w:sz w:val="24"/>
          <w:szCs w:val="24"/>
        </w:rPr>
        <w:t>XIX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8D3012">
        <w:rPr>
          <w:rFonts w:ascii="Times New Roman" w:hAnsi="Times New Roman"/>
          <w:color w:val="000000"/>
          <w:sz w:val="24"/>
          <w:szCs w:val="24"/>
        </w:rPr>
        <w:t>XIX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Роль и значение изобразительного искусства в жизни людей: образ мира в изобразительном искусстве.</w:t>
      </w:r>
    </w:p>
    <w:p w:rsidR="009904E3" w:rsidRPr="008D3012" w:rsidRDefault="009904E3">
      <w:pPr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_Toc124264881"/>
      <w:bookmarkEnd w:id="2"/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9904E3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32C67" w:rsidRDefault="00D32C67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32C67" w:rsidRPr="008D3012" w:rsidRDefault="00D32C67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3)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коллективной трудовой работы, работы в команде – обязательные требования к определённым заданиям программы.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9904E3" w:rsidRPr="008D3012" w:rsidRDefault="009904E3" w:rsidP="009904E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9904E3" w:rsidRPr="008D3012" w:rsidRDefault="009904E3" w:rsidP="009904E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</w:rPr>
        <w:t>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904E3" w:rsidRPr="008D3012" w:rsidRDefault="009904E3" w:rsidP="009904E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904E3" w:rsidRPr="008D3012" w:rsidRDefault="009904E3" w:rsidP="009904E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9904E3" w:rsidRPr="008D3012" w:rsidRDefault="009904E3" w:rsidP="009904E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904E3" w:rsidRPr="008D3012" w:rsidRDefault="009904E3" w:rsidP="009904E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9904E3" w:rsidRPr="008D3012" w:rsidRDefault="009904E3" w:rsidP="009904E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9904E3" w:rsidRPr="008D3012" w:rsidRDefault="009904E3" w:rsidP="009904E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904E3" w:rsidRPr="008D3012" w:rsidRDefault="009904E3" w:rsidP="009904E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9904E3" w:rsidRPr="008D3012" w:rsidRDefault="009904E3" w:rsidP="009904E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  <w:bookmarkStart w:id="3" w:name="_Toc124264882"/>
      <w:bookmarkEnd w:id="3"/>
    </w:p>
    <w:p w:rsidR="009904E3" w:rsidRPr="008D3012" w:rsidRDefault="009904E3" w:rsidP="009904E3">
      <w:pPr>
        <w:spacing w:after="0"/>
        <w:ind w:left="120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904E3" w:rsidRPr="008D3012" w:rsidRDefault="009904E3" w:rsidP="009904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начальный опыт лепки головы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смысловом различии между иконой и картиной на библейские темы;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3012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904E3" w:rsidRPr="008D3012" w:rsidRDefault="009904E3" w:rsidP="009904E3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  <w:sectPr w:rsidR="009904E3" w:rsidRPr="008D3012" w:rsidSect="0099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</w:t>
      </w:r>
      <w:r w:rsidRPr="008D30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Pr="008D30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Pr="008D30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ОБЯЗАТЕЛЬНЫЕ</w:t>
      </w:r>
      <w:r w:rsidRPr="008D301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УЧЕБНЫЕ</w:t>
      </w:r>
      <w:r w:rsidRPr="008D301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МАТЕРИАЛЫ</w:t>
      </w:r>
      <w:r w:rsidRPr="008D301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</w:t>
      </w:r>
      <w:r w:rsidRPr="008D301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УЧЕНИКА</w:t>
      </w:r>
    </w:p>
    <w:p w:rsidR="00674F65" w:rsidRPr="008D3012" w:rsidRDefault="00674F65" w:rsidP="00674F65">
      <w:pPr>
        <w:shd w:val="clear" w:color="auto" w:fill="FFFFFF"/>
        <w:spacing w:before="30" w:after="30" w:line="240" w:lineRule="auto"/>
        <w:ind w:left="208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>Изобразительное искусство. 6 класс/</w:t>
      </w:r>
      <w:proofErr w:type="spellStart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>Неменская</w:t>
      </w:r>
      <w:proofErr w:type="spellEnd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 xml:space="preserve"> Л.А.; под редакцией </w:t>
      </w:r>
      <w:proofErr w:type="spellStart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>Неменского</w:t>
      </w:r>
      <w:proofErr w:type="spellEnd"/>
      <w:r w:rsidRPr="008D30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DF7"/>
          <w:lang w:val="ru-RU" w:eastAsia="ru-RU"/>
        </w:rPr>
        <w:t xml:space="preserve"> Б.М., Акционерное общество «Издательство «Просвещение».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МЕТОДИЧЕСКИЕ</w:t>
      </w:r>
      <w:r w:rsidRPr="008D3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МАТЕРИАЛЫ</w:t>
      </w:r>
      <w:r w:rsidRPr="008D30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УЧИТЕЛЯ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тетрадь создана в соответствии с Федеральным государственным образовательным</w:t>
      </w:r>
      <w:r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стандартом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программой</w:t>
      </w:r>
      <w:r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«Изобразительное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</w:t>
      </w:r>
      <w:proofErr w:type="gramStart"/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Предметная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линия учебников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Б.М.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5—9</w:t>
      </w:r>
      <w:r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классы»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</w:t>
      </w:r>
      <w:r w:rsidRPr="008D30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ОБРАЗОВАТЕЛЬНЫЕ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8D30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D30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СЕТИ</w:t>
      </w:r>
      <w:r w:rsidRPr="008D30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ИНТЕРНЕТ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музеи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http://www.googleartproject.com</w:t>
        </w:r>
        <w:r w:rsidR="00674F65" w:rsidRPr="008D3012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="00674F65"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туры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музеям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мира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6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http://smallbay.ru/</w:t>
        </w:r>
        <w:r w:rsidR="00674F65" w:rsidRPr="008D3012">
          <w:rPr>
            <w:rFonts w:ascii="Times New Roman" w:eastAsia="Times New Roman" w:hAnsi="Times New Roman" w:cs="Times New Roman"/>
            <w:spacing w:val="1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Виртуальный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музей живописи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7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http://www.virtualrm.spb.ru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музей: виртуальный филиал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8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http://louvre.historic.ru</w:t>
        </w:r>
      </w:hyperlink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Лувр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9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http://culture.ru/atlas/object/526</w:t>
        </w:r>
        <w:r w:rsidR="00674F65" w:rsidRPr="008D3012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Российский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этнографический</w:t>
      </w:r>
      <w:r w:rsidR="00674F65"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музей.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Интернет-галереи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http://www.printdigital.ru/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Шедевры мировой живописи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11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http://www.artlib.ru/</w:t>
        </w:r>
        <w:r w:rsidR="00674F65" w:rsidRPr="008D3012">
          <w:rPr>
            <w:rFonts w:ascii="Times New Roman" w:eastAsia="Times New Roman" w:hAnsi="Times New Roman" w:cs="Times New Roman"/>
            <w:spacing w:val="-8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библиотека</w:t>
      </w:r>
      <w:r w:rsidR="00674F65" w:rsidRPr="008D301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изобразительных</w:t>
      </w:r>
      <w:r w:rsidR="00674F65" w:rsidRPr="008D301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</w:t>
      </w:r>
      <w:r w:rsidRPr="008D301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учителю</w:t>
      </w:r>
      <w:r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2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http://school-collection.edu.ru/</w:t>
        </w:r>
        <w:r w:rsidR="00674F65" w:rsidRPr="008D3012">
          <w:rPr>
            <w:rFonts w:ascii="Times New Roman" w:eastAsia="Times New Roman" w:hAnsi="Times New Roman" w:cs="Times New Roman"/>
            <w:spacing w:val="-4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Единая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цифровых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учреждений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общего и начального профессионального </w:t>
      </w:r>
      <w:proofErr w:type="spellStart"/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образования.Методические</w:t>
      </w:r>
      <w:proofErr w:type="spellEnd"/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материалы, тематические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коллекции, программные средства для поддержки учебной деятельности и организации учебного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процесса.</w:t>
      </w: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3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http://fcior.edu.ru/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федерального центра информационно-образовательных ресурсов (ФЦИОР)</w:t>
      </w:r>
      <w:r w:rsidR="00674F65" w:rsidRPr="008D3012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распространение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электронных</w:t>
      </w:r>
      <w:r w:rsidR="00674F65" w:rsidRPr="008D301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 ресурсов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</w:t>
      </w:r>
      <w:r w:rsidR="00674F65" w:rsidRPr="008D301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http://www.rusedu.ru/izo-mhk/list_41.html</w:t>
        </w:r>
        <w:r w:rsidR="00674F65" w:rsidRPr="008D3012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презентации</w:t>
      </w:r>
      <w:r w:rsidR="00674F65" w:rsidRPr="008D301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674F65" w:rsidRPr="008D301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15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http://www.rusedu.ru/member17917.html</w:t>
        </w:r>
      </w:hyperlink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6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http://www.mtdesign.ru/archives/category/uroki-risovaniya-guashyu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Уроки рисования Марины</w:t>
      </w:r>
      <w:r w:rsidR="00674F65" w:rsidRPr="008D301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Терешковой.</w:t>
      </w: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http://classicmusicon.narod.ru/ago.htm</w:t>
        </w:r>
        <w:r w:rsidR="00674F65" w:rsidRPr="008D3012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Архив</w:t>
      </w:r>
      <w:r w:rsidR="00674F65"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классической</w:t>
      </w:r>
      <w:r w:rsidR="00674F65"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музыки.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8D301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8D301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8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http://www.bibliotekar.ru/rusIcon/index.htm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икон. Русская средневековая иконопись</w:t>
      </w:r>
      <w:r w:rsidR="00674F65" w:rsidRPr="008D3012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hyperlink r:id="rId19">
        <w:r w:rsidR="00674F65" w:rsidRPr="008D301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http://www.metodkabinet.eu/TemKollekzii/NarodnyePromysly.html</w:t>
        </w:r>
        <w:r w:rsidR="00674F65" w:rsidRPr="008D3012">
          <w:rPr>
            <w:rFonts w:ascii="Times New Roman" w:eastAsia="Times New Roman" w:hAnsi="Times New Roman" w:cs="Times New Roman"/>
            <w:spacing w:val="-1"/>
            <w:sz w:val="24"/>
            <w:szCs w:val="24"/>
            <w:lang w:val="ru-RU"/>
          </w:rPr>
          <w:t xml:space="preserve">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</w:t>
      </w:r>
      <w:r w:rsidR="00674F65" w:rsidRPr="008D301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промыслы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0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 xml:space="preserve">http://www.openclass.ru/node/148163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ссылок по изучению истории искусств для учителя ИЗО</w:t>
      </w: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1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 xml:space="preserve">http://www.arthistory.ru/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искусств разных эпох</w:t>
      </w:r>
    </w:p>
    <w:p w:rsidR="00674F65" w:rsidRPr="008D3012" w:rsidRDefault="001D291C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 xml:space="preserve">http://art-history.ru/ </w:t>
        </w:r>
      </w:hyperlink>
      <w:r w:rsidR="00674F65"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искусств, начиная с первобытного человека. </w:t>
      </w:r>
      <w:hyperlink r:id="rId23">
        <w:r w:rsidR="00674F65" w:rsidRPr="008D301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http://festival.1september.ru</w:t>
        </w:r>
      </w:hyperlink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музыка</w:t>
      </w:r>
      <w:r w:rsidRPr="008D3012">
        <w:rPr>
          <w:rFonts w:ascii="Times New Roman" w:eastAsia="Times New Roman" w:hAnsi="Times New Roman" w:cs="Times New Roman"/>
          <w:sz w:val="24"/>
          <w:szCs w:val="24"/>
        </w:rPr>
        <w:t>: https://zaycev.net/genres/classical/index.htm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акварельные краски, кисти, альбом, графитовые карандаши, ножницы, клей ПВА, палитра, точилка, непроливайка, ластик, фартук, нарукавники.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674F65" w:rsidRPr="008D3012" w:rsidRDefault="00674F65" w:rsidP="00674F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3012">
        <w:rPr>
          <w:rFonts w:ascii="Times New Roman" w:eastAsia="Times New Roman" w:hAnsi="Times New Roman" w:cs="Times New Roman"/>
          <w:sz w:val="24"/>
          <w:szCs w:val="24"/>
          <w:lang w:val="ru-RU"/>
        </w:rPr>
        <w:t>смарт доска</w:t>
      </w:r>
    </w:p>
    <w:p w:rsidR="00D50852" w:rsidRPr="008D3012" w:rsidRDefault="00D50852" w:rsidP="00D50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74F65" w:rsidRPr="008D3012" w:rsidRDefault="00674F65">
      <w:pPr>
        <w:rPr>
          <w:sz w:val="24"/>
          <w:szCs w:val="24"/>
          <w:lang w:val="ru-RU"/>
        </w:rPr>
      </w:pPr>
      <w:bookmarkStart w:id="4" w:name="_GoBack"/>
      <w:bookmarkEnd w:id="4"/>
    </w:p>
    <w:sectPr w:rsidR="00674F65" w:rsidRPr="008D3012" w:rsidSect="00674F6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3D1"/>
    <w:multiLevelType w:val="multilevel"/>
    <w:tmpl w:val="E52C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0130"/>
    <w:multiLevelType w:val="multilevel"/>
    <w:tmpl w:val="97AAD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F4C03"/>
    <w:multiLevelType w:val="multilevel"/>
    <w:tmpl w:val="BDD8A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C75F43"/>
    <w:multiLevelType w:val="multilevel"/>
    <w:tmpl w:val="D1682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42803"/>
    <w:multiLevelType w:val="multilevel"/>
    <w:tmpl w:val="45EE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40703"/>
    <w:multiLevelType w:val="multilevel"/>
    <w:tmpl w:val="61EC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02AF2"/>
    <w:multiLevelType w:val="multilevel"/>
    <w:tmpl w:val="8D3CD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6D7661"/>
    <w:multiLevelType w:val="multilevel"/>
    <w:tmpl w:val="7F042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3C29D1"/>
    <w:multiLevelType w:val="multilevel"/>
    <w:tmpl w:val="C81EA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E517B3"/>
    <w:multiLevelType w:val="multilevel"/>
    <w:tmpl w:val="E0B62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207D6F"/>
    <w:multiLevelType w:val="multilevel"/>
    <w:tmpl w:val="D0C0C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B2"/>
    <w:rsid w:val="00037DE7"/>
    <w:rsid w:val="00163D6F"/>
    <w:rsid w:val="001D291C"/>
    <w:rsid w:val="001E1156"/>
    <w:rsid w:val="00647A38"/>
    <w:rsid w:val="00674F65"/>
    <w:rsid w:val="007B2E5E"/>
    <w:rsid w:val="00845A5B"/>
    <w:rsid w:val="008D3012"/>
    <w:rsid w:val="009904E3"/>
    <w:rsid w:val="00B6288A"/>
    <w:rsid w:val="00B80146"/>
    <w:rsid w:val="00B86CF4"/>
    <w:rsid w:val="00C176B2"/>
    <w:rsid w:val="00D32C67"/>
    <w:rsid w:val="00D50852"/>
    <w:rsid w:val="00D74F67"/>
    <w:rsid w:val="00DE2836"/>
    <w:rsid w:val="00F00292"/>
    <w:rsid w:val="00F275F4"/>
    <w:rsid w:val="00F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CCF7"/>
  <w15:chartTrackingRefBased/>
  <w15:docId w15:val="{6C02729C-FA8B-432A-AD3D-ED7543D5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E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86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jc w:val="both"/>
    </w:pPr>
    <w:rPr>
      <w:rFonts w:ascii="Times New Roman" w:eastAsia="Arial" w:hAnsi="Times New Roman" w:cs="Arial"/>
      <w:sz w:val="28"/>
      <w:lang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6C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uvre.historic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bibliotekar.ru/rusIcon/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rthistory.ru/" TargetMode="External"/><Relationship Id="rId7" Type="http://schemas.openxmlformats.org/officeDocument/2006/relationships/hyperlink" Target="http://www.virtualrm.spb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lassicmusicon.narod.ru/ago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tdesign.ru/archives/category/uroki-risovaniya-guashyu" TargetMode="External"/><Relationship Id="rId20" Type="http://schemas.openxmlformats.org/officeDocument/2006/relationships/hyperlink" Target="http://www.openclass.ru/node/1481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mallbay.ru/" TargetMode="External"/><Relationship Id="rId11" Type="http://schemas.openxmlformats.org/officeDocument/2006/relationships/hyperlink" Target="http://www.artlib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googleartproject.com/" TargetMode="External"/><Relationship Id="rId15" Type="http://schemas.openxmlformats.org/officeDocument/2006/relationships/hyperlink" Target="http://www.rusedu.ru/member17917.html" TargetMode="External"/><Relationship Id="rId23" Type="http://schemas.openxmlformats.org/officeDocument/2006/relationships/hyperlink" Target="http://festival.1september.ru/" TargetMode="External"/><Relationship Id="rId10" Type="http://schemas.openxmlformats.org/officeDocument/2006/relationships/hyperlink" Target="http://www.printdigital.ru/" TargetMode="External"/><Relationship Id="rId19" Type="http://schemas.openxmlformats.org/officeDocument/2006/relationships/hyperlink" Target="http://www.metodkabinet.eu/TemKollekzii/NarodnyePromysl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lture.ru/atlas/object/526" TargetMode="External"/><Relationship Id="rId14" Type="http://schemas.openxmlformats.org/officeDocument/2006/relationships/hyperlink" Target="http://www.rusedu.ru/izo-mhk/list_41.html" TargetMode="External"/><Relationship Id="rId22" Type="http://schemas.openxmlformats.org/officeDocument/2006/relationships/hyperlink" Target="http://art-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5976</Words>
  <Characters>34068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kissoh</cp:lastModifiedBy>
  <cp:revision>19</cp:revision>
  <dcterms:created xsi:type="dcterms:W3CDTF">2023-09-02T06:14:00Z</dcterms:created>
  <dcterms:modified xsi:type="dcterms:W3CDTF">2024-09-05T06:17:00Z</dcterms:modified>
</cp:coreProperties>
</file>