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09DA8" w14:textId="0888E37B" w:rsidR="002E2983" w:rsidRDefault="002E2983" w:rsidP="009D364D">
      <w:pPr>
        <w:spacing w:after="0" w:line="264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7828944"/>
    </w:p>
    <w:p w14:paraId="72D3A44D" w14:textId="77777777" w:rsidR="002E2983" w:rsidRDefault="002E2983" w:rsidP="00FC2CEE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DA28B46" w14:textId="6D7D1676" w:rsidR="00FC2CEE" w:rsidRPr="00FC2CEE" w:rsidRDefault="00FC2CEE" w:rsidP="00FC2CEE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2FC5ADF5" w14:textId="77777777" w:rsidR="00FC2CEE" w:rsidRPr="00FC2CEE" w:rsidRDefault="00FC2CEE" w:rsidP="00FC2C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8B6CEF" w14:textId="5B75E914" w:rsidR="003311BF" w:rsidRPr="00FC2CEE" w:rsidRDefault="003311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8DD984" w14:textId="4C0AB8E1" w:rsidR="002E2983" w:rsidRPr="000D4C82" w:rsidRDefault="002E2983" w:rsidP="002E2983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бочая программа по истории для 8</w:t>
      </w: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 составлена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31.05.2021 г. № 287), образовательной программы основного общего образования, Федеральной рабочей программы по учебному предмету «История», а также федеральной рабочей программы воспитания.</w:t>
      </w:r>
    </w:p>
    <w:p w14:paraId="59DE4F87" w14:textId="79E0B8F5" w:rsidR="002E2983" w:rsidRPr="000D4C82" w:rsidRDefault="002E2983" w:rsidP="002E2983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Учебные часы распределены в соответствии с Учебным планом МБОУ Киселе</w:t>
      </w:r>
      <w:r w:rsidR="00790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вской СОШ им. </w:t>
      </w:r>
      <w:proofErr w:type="spellStart"/>
      <w:r w:rsidR="00790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Н.В.Попова</w:t>
      </w:r>
      <w:proofErr w:type="spellEnd"/>
      <w:r w:rsidR="00790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2024-2025</w:t>
      </w: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год.</w:t>
      </w:r>
    </w:p>
    <w:p w14:paraId="2EF1A79B" w14:textId="77777777" w:rsidR="00FC2CEE" w:rsidRPr="00FC2CEE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2C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обеспечена учебниками: </w:t>
      </w:r>
      <w:proofErr w:type="spellStart"/>
      <w:r w:rsidRPr="00FC2C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Юдовская</w:t>
      </w:r>
      <w:proofErr w:type="spellEnd"/>
      <w:r w:rsidRPr="00FC2C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А.Я., Баранов П.А., Ванюшкина Л.М. Всеобщая история. История Нового времени 1800-1900. «Просвещение», 2020 г.   А.В. </w:t>
      </w:r>
      <w:proofErr w:type="spellStart"/>
      <w:r w:rsidRPr="00FC2C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Торкунова</w:t>
      </w:r>
      <w:proofErr w:type="spellEnd"/>
      <w:r w:rsidRPr="00FC2C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История России «Просвещение», 2018 год.</w:t>
      </w:r>
    </w:p>
    <w:p w14:paraId="10A689EB" w14:textId="2E4410F4" w:rsidR="00FC2CEE" w:rsidRPr="00FC2CEE" w:rsidRDefault="00FC2CEE" w:rsidP="00FC2C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450A00" w14:textId="1909DEC1" w:rsidR="003311BF" w:rsidRPr="00FC2CEE" w:rsidRDefault="00FC2CEE" w:rsidP="00FC2CE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sz w:val="24"/>
          <w:szCs w:val="24"/>
          <w:lang w:val="ru-RU"/>
        </w:rPr>
        <w:t>Общая характеристика учебного предмета «История»</w:t>
      </w:r>
    </w:p>
    <w:p w14:paraId="339D787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3B235E99" w14:textId="77777777" w:rsidR="003311BF" w:rsidRPr="00FC2CEE" w:rsidRDefault="003311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CB85AC" w14:textId="6E97EB24" w:rsidR="003311BF" w:rsidRPr="00FC2CEE" w:rsidRDefault="00FC2CEE" w:rsidP="00FC2CEE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14:paraId="04D40EA0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5641BC6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Задачами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изучения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истории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являются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2E5C909" w14:textId="77777777" w:rsidR="003311BF" w:rsidRPr="00FC2CEE" w:rsidRDefault="009446E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этнонациональной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социальной, культурной самоидентификации в окружающем мире;</w:t>
      </w:r>
    </w:p>
    <w:p w14:paraId="345E1D49" w14:textId="77777777" w:rsidR="003311BF" w:rsidRPr="00FC2CEE" w:rsidRDefault="009446E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19964A25" w14:textId="77777777" w:rsidR="003311BF" w:rsidRPr="00FC2CEE" w:rsidRDefault="009446E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взаимопонимания, согласия и мира между людьми и народами, в духе демократических ценностей современного общества;</w:t>
      </w:r>
    </w:p>
    <w:p w14:paraId="35A73200" w14:textId="77777777" w:rsidR="003311BF" w:rsidRPr="00FC2CEE" w:rsidRDefault="009446E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6A360B8E" w14:textId="77777777" w:rsidR="003311BF" w:rsidRPr="00FC2CEE" w:rsidRDefault="009446E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многоконфессиональном обществе.</w:t>
      </w:r>
    </w:p>
    <w:p w14:paraId="36663375" w14:textId="77777777" w:rsidR="003311BF" w:rsidRPr="00FC2CEE" w:rsidRDefault="003311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248BB0" w14:textId="61B4C9A2" w:rsidR="003311BF" w:rsidRPr="00FC2CEE" w:rsidRDefault="00FC2CEE" w:rsidP="00FC2CEE">
      <w:pPr>
        <w:spacing w:after="0" w:line="264" w:lineRule="auto"/>
        <w:rPr>
          <w:b/>
          <w:sz w:val="24"/>
          <w:szCs w:val="24"/>
          <w:lang w:val="ru-RU"/>
        </w:rPr>
      </w:pPr>
      <w:r w:rsidRPr="001F765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14:paraId="4B0F993B" w14:textId="6EC91DFC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</w:t>
      </w:r>
      <w:r w:rsidR="00F15001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учение предмета «История» в 8 классе отводится 68 часов (2 часа в неделю).</w:t>
      </w:r>
    </w:p>
    <w:p w14:paraId="5716422C" w14:textId="37E8170E" w:rsidR="00FC2CEE" w:rsidRPr="00BA6B74" w:rsidRDefault="00FC2CEE" w:rsidP="00FC2CEE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A6B74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</w:t>
      </w:r>
      <w:r w:rsidR="0079019D">
        <w:rPr>
          <w:rFonts w:ascii="Times New Roman" w:eastAsia="Calibri" w:hAnsi="Times New Roman" w:cs="Times New Roman"/>
          <w:sz w:val="24"/>
          <w:szCs w:val="24"/>
          <w:lang w:val="ru-RU"/>
        </w:rPr>
        <w:t>еским количеством учебных дней,</w:t>
      </w:r>
      <w:r w:rsidRPr="00BA6B7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учетом календарного учебного графика и расписанием занятий обеспечено выполнение рабочей программы в </w:t>
      </w:r>
      <w:r w:rsidR="0079019D">
        <w:rPr>
          <w:rFonts w:ascii="Times New Roman" w:eastAsia="Calibri" w:hAnsi="Times New Roman" w:cs="Times New Roman"/>
          <w:sz w:val="24"/>
          <w:szCs w:val="24"/>
          <w:lang w:val="ru-RU"/>
        </w:rPr>
        <w:t>полном объеме за счет повторения</w:t>
      </w:r>
      <w:r w:rsidRPr="00BA6B74">
        <w:rPr>
          <w:rFonts w:ascii="Times New Roman" w:eastAsia="Calibri" w:hAnsi="Times New Roman" w:cs="Times New Roman"/>
          <w:sz w:val="24"/>
          <w:szCs w:val="24"/>
          <w:lang w:val="ru-RU"/>
        </w:rPr>
        <w:t>. Фа</w:t>
      </w:r>
      <w:r w:rsidR="0079019D">
        <w:rPr>
          <w:rFonts w:ascii="Times New Roman" w:eastAsia="Calibri" w:hAnsi="Times New Roman" w:cs="Times New Roman"/>
          <w:sz w:val="24"/>
          <w:szCs w:val="24"/>
          <w:lang w:val="ru-RU"/>
        </w:rPr>
        <w:t>ктическое количество за год – 66</w:t>
      </w:r>
      <w:r w:rsidRPr="00BA6B74">
        <w:rPr>
          <w:rFonts w:ascii="Times New Roman" w:eastAsia="Calibri" w:hAnsi="Times New Roman" w:cs="Times New Roman"/>
          <w:sz w:val="24"/>
          <w:szCs w:val="24"/>
          <w:lang w:val="ru-RU"/>
        </w:rPr>
        <w:t>часов.</w:t>
      </w:r>
    </w:p>
    <w:p w14:paraId="3076526A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  <w:lang w:val="ru-RU"/>
        </w:rPr>
        <w:sectPr w:rsidR="003311BF" w:rsidRPr="00FC2CEE">
          <w:pgSz w:w="11906" w:h="16383"/>
          <w:pgMar w:top="1134" w:right="850" w:bottom="1134" w:left="1701" w:header="720" w:footer="720" w:gutter="0"/>
          <w:cols w:space="720"/>
        </w:sectPr>
      </w:pPr>
    </w:p>
    <w:p w14:paraId="7D75138A" w14:textId="4B73BBB5" w:rsidR="003311BF" w:rsidRDefault="00FC2CEE" w:rsidP="00FC2CEE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7828942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2C8F9B26" w14:textId="77777777" w:rsidR="00FC2CEE" w:rsidRPr="00FC2CEE" w:rsidRDefault="00FC2CEE" w:rsidP="00FC2C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7B7DF6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ВСЕОБЩАЯ ИСТОРИЯ. ИСТОРИЯ НОВОГО ВРЕМЕНИ. </w:t>
      </w:r>
      <w:r w:rsidRPr="00FC2CEE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</w:p>
    <w:p w14:paraId="0F9BFE5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Введение</w:t>
      </w:r>
      <w:r w:rsidRPr="00FC2CE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14:paraId="6E791D61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Век Просвещения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76900E9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Д’Аламбер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5254A90F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4E68A0E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Монархии в Европе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6B4AFA40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в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Луддизм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66F47CF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6622B307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Великий.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Габсбургская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монархия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Правление Марии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Терезии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Иосифа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5C3B03C9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Пиренейского полуострова.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5F0D139A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Британские колонии в Северной Америке: борьба за независимость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3B5F621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46B01B24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6D0E150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Вареннский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5049D5C2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Европейская культура в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3B9A4513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2858BC53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6F3D8E7F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Северная война (1700–1721). Династические войны «за наследство». Семилетняя война (1756–1763). Разделы Речи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Войны антифранцузских коалиций против революционной Франции. Колониальные захваты европейских держав.</w:t>
      </w:r>
    </w:p>
    <w:p w14:paraId="27908FE1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FEC7A62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Сегуны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дайме. Положение сословий. Культура стран Востока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5E200506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14:paraId="0D6DA81A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42D696A8" w14:textId="77777777" w:rsidR="003311BF" w:rsidRPr="00FC2CEE" w:rsidRDefault="003311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5E8120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ИСТОРИЯ РОССИИ. РОССИЯ В КОНЦЕ </w:t>
      </w:r>
      <w:r w:rsidRPr="00FC2CEE">
        <w:rPr>
          <w:rFonts w:ascii="Times New Roman" w:hAnsi="Times New Roman" w:cs="Times New Roman"/>
          <w:b/>
          <w:color w:val="000000"/>
          <w:sz w:val="20"/>
          <w:szCs w:val="20"/>
        </w:rPr>
        <w:t>XVII</w:t>
      </w:r>
      <w:r w:rsidRPr="00FC2CE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</w:t>
      </w:r>
      <w:r w:rsidRPr="00FC2CEE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в.: ОТ ЦАРСТВА К ИМПЕРИИ</w:t>
      </w:r>
    </w:p>
    <w:p w14:paraId="6D8C7726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14:paraId="40C3D46E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3B961E5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Причины и предпосылки преобразований.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Россия и Европа в конце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Хованщина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9ED512D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Экономическая политика.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50501406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Социальная политика.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2B1CFA81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Реформы управления.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11C2F5EA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14:paraId="7F60DDAF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Церковная реформа.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42256DF2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Оппозиция реформам Петра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14:paraId="30F7C1FE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Внешняя политика.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Прутский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поход. Борьба за гегемонию на Балтике. Сражения у м. Гангут и о.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Гренгам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Ништадтский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BDA0863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Преобразования Петра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области культуры.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66809302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6D9493C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русской культуре.</w:t>
      </w:r>
    </w:p>
    <w:p w14:paraId="77F65A9C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14:paraId="40FF15B9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верховников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и приход к власти Анны Иоанновны. Кабинет министров. Роль Э. Бирона, А. И. Остермана, А. П. </w:t>
      </w:r>
      <w:proofErr w:type="spellStart"/>
      <w:proofErr w:type="gram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Волын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ского</w:t>
      </w:r>
      <w:proofErr w:type="spellEnd"/>
      <w:proofErr w:type="gram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Б. Х. Миниха в управлении и политической жизни страны.</w:t>
      </w:r>
    </w:p>
    <w:p w14:paraId="14F12836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Укрепление границ империи на восточной и юго-восточной окраинах. Переход Младшего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жуза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 суверенитет Российской империи. Война с Османской империей.</w:t>
      </w:r>
    </w:p>
    <w:p w14:paraId="02A0567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при Елизавете Петровне.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Ломоносов и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И. Шувалов. Россия в международных конфликтах 1740–1750-х гг. Участие в Семилетней войне.</w:t>
      </w:r>
    </w:p>
    <w:p w14:paraId="5C21EB92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Петр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г.</w:t>
      </w:r>
    </w:p>
    <w:p w14:paraId="1C571FCD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1760–1790-х гг. </w:t>
      </w:r>
    </w:p>
    <w:p w14:paraId="556BCB32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Правление Екатерины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Павла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235F2132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13894173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Новороссии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Поволжье, других регионах. Укрепление веротерпимости по отношению к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неправославным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14:paraId="13A09ACB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135F1233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Рябушинские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Гарелины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Прохоровы, Демидовы и др.</w:t>
      </w:r>
    </w:p>
    <w:p w14:paraId="4149E7B3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Водно-транспортные</w:t>
      </w:r>
      <w:proofErr w:type="gram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системы: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Вышневолоцкая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Тихвинская, Мариинская и др. Ярмарки и их роль во внутренней торговле.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Макарьевская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Ирбитская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Свенская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4B4A8835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Обострение социальных противоречий.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Антидворянский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14:paraId="05582C5A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в., ее основные задачи. 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Новороссией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юг в 1787 г.</w:t>
      </w:r>
    </w:p>
    <w:p w14:paraId="22AA3D0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Участие России в разделах Речи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77F4288E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при Павле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Личность Павла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6CC4C8D1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5458F63B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3EB1C75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1DAFAB5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774D05BD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60E21B65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5D41D5B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proofErr w:type="gram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городных</w:t>
      </w:r>
      <w:proofErr w:type="spellEnd"/>
      <w:proofErr w:type="gram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41B0E07D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39A103C9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14:paraId="711B10D4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Наш край в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36619AEA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14:paraId="5980CD43" w14:textId="77777777" w:rsidR="003311BF" w:rsidRPr="00FC2CEE" w:rsidRDefault="003311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600788" w14:textId="39076A92" w:rsidR="003311BF" w:rsidRDefault="003311B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C903083" w14:textId="3DD4627C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7D30345" w14:textId="2BFB40D4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0F2CC58" w14:textId="3CE64BCB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9F69059" w14:textId="5502325D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052FC17" w14:textId="77B064A2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511A505" w14:textId="1BD7DDD8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3666B34" w14:textId="37600E54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B127B56" w14:textId="52B2C571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F4D5AA4" w14:textId="18D13F15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E6DD788" w14:textId="7EA2AA56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16DA6CB" w14:textId="252C945E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44B39D" w14:textId="4B2BD687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BD1D667" w14:textId="6152837D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58B3B50" w14:textId="2C22119C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20A4831" w14:textId="039DA468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1B8DD68" w14:textId="57A3BE4B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FC82E52" w14:textId="63810BBD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AC4665" w14:textId="5E0A8DE4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5F257AB" w14:textId="1477BE4E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0CC616B" w14:textId="21E2B5F4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16B2830" w14:textId="70806414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88C46E2" w14:textId="523A64C5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538B5E1" w14:textId="08005354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D2E6BEF" w14:textId="77777777" w:rsidR="00FC2CEE" w:rsidRPr="003629CA" w:rsidRDefault="00FC2CEE" w:rsidP="00FC2CE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Основной инструментарий для оценивания результатов:</w:t>
      </w:r>
    </w:p>
    <w:p w14:paraId="38EF83AB" w14:textId="77777777" w:rsidR="00FC2CEE" w:rsidRPr="003629CA" w:rsidRDefault="00FC2CEE" w:rsidP="00FC2CE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Нормы оценки знаний по истории </w:t>
      </w:r>
    </w:p>
    <w:p w14:paraId="579B1AC6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Оценка «5»</w:t>
      </w: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14:paraId="745F0E18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 </w:t>
      </w:r>
      <w:proofErr w:type="spellStart"/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межпредметные</w:t>
      </w:r>
      <w:proofErr w:type="spellEnd"/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 (на основе ранее приобретенных знаний) и </w:t>
      </w:r>
      <w:proofErr w:type="spellStart"/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внутрипредметные</w:t>
      </w:r>
      <w:proofErr w:type="spellEnd"/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понятий, законов, теорий;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первоисточники; применяет систему условных обозначений при ведении записей, сопровождающих ответ; использует для доказательства выводы из наблюдений и опытов.</w:t>
      </w:r>
    </w:p>
    <w:p w14:paraId="7DACABB2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14:paraId="6443CAF7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«4»</w:t>
      </w: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14:paraId="17CE56F3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 </w:t>
      </w:r>
      <w:proofErr w:type="spellStart"/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внутрипредметные</w:t>
      </w:r>
      <w:proofErr w:type="spellEnd"/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14:paraId="61EA6D5C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14:paraId="79724E64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«3»</w:t>
      </w: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 </w:t>
      </w:r>
      <w:proofErr w:type="spellStart"/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несистематизированно</w:t>
      </w:r>
      <w:proofErr w:type="spellEnd"/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, фрагментарно, не всегда последовательно.</w:t>
      </w:r>
    </w:p>
    <w:p w14:paraId="313648B7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Показывает недостаточную </w:t>
      </w:r>
      <w:proofErr w:type="spellStart"/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сформированность</w:t>
      </w:r>
      <w:proofErr w:type="spellEnd"/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отдельных знаний и умений; выводы и обобщения аргументирует слабо, допускает в них ошибки.</w:t>
      </w:r>
    </w:p>
    <w:p w14:paraId="0A906E06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фактов, опытов или допустил ошибки при их изложении.</w:t>
      </w:r>
    </w:p>
    <w:p w14:paraId="61D991FA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lastRenderedPageBreak/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14:paraId="72C20DB1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 важное значение в этом тексте.</w:t>
      </w:r>
    </w:p>
    <w:p w14:paraId="19943265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14:paraId="655E002A" w14:textId="77777777" w:rsidR="00FC2CEE" w:rsidRPr="003629CA" w:rsidRDefault="00FC2CEE" w:rsidP="00FC2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62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«2»</w:t>
      </w: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 ставится, если </w:t>
      </w:r>
      <w:proofErr w:type="spellStart"/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ученикне</w:t>
      </w:r>
      <w:proofErr w:type="spellEnd"/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усвоил и не раскрыл основное содержание материала; не делает выводов и обобщений.</w:t>
      </w:r>
    </w:p>
    <w:p w14:paraId="6239434B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образцу.</w:t>
      </w:r>
    </w:p>
    <w:p w14:paraId="49D76DA3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14:paraId="6895D470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Критерии и нормы оценки знаний и </w:t>
      </w:r>
      <w:proofErr w:type="gramStart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умений</w:t>
      </w:r>
      <w:proofErr w:type="gramEnd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обучающихся за самостоятельные письменные и контрольные работы.</w:t>
      </w:r>
    </w:p>
    <w:p w14:paraId="5703BECD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Оценка</w:t>
      </w:r>
      <w:proofErr w:type="gramStart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«</w:t>
      </w:r>
      <w:proofErr w:type="gramEnd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5»</w:t>
      </w: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ставится, если ученик:</w:t>
      </w:r>
    </w:p>
    <w:p w14:paraId="45BBB0D0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 Выполняет работу без ошибок и /или/ допускает не более одного недочёта.</w:t>
      </w:r>
    </w:p>
    <w:p w14:paraId="4C7AFC72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 Соблюдает культуру письменной речи; правила оформления письменных работ. </w:t>
      </w:r>
    </w:p>
    <w:p w14:paraId="253375EF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Оценка</w:t>
      </w:r>
      <w:proofErr w:type="gramStart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«</w:t>
      </w:r>
      <w:proofErr w:type="gramEnd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4»</w:t>
      </w: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ставится, если ученик:</w:t>
      </w:r>
    </w:p>
    <w:p w14:paraId="42402778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 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14:paraId="3236F1AC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 Соблюдает культуру письменной речи, правила оформления письменных работ, но допускает небольшие помарки при ведении записей.</w:t>
      </w:r>
    </w:p>
    <w:p w14:paraId="00E22D7A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Оценка</w:t>
      </w:r>
      <w:proofErr w:type="gramStart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«</w:t>
      </w:r>
      <w:proofErr w:type="gramEnd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3»</w:t>
      </w: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ставится, если ученик:</w:t>
      </w:r>
    </w:p>
    <w:p w14:paraId="7FF75A90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 Правильно выполняет не менее половины работы.</w:t>
      </w:r>
    </w:p>
    <w:p w14:paraId="4F5A3DD3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     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 </w:t>
      </w:r>
    </w:p>
    <w:p w14:paraId="5402A23D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3.      Допускает незначительное несоблюдение основных норм культуры письменной речи, правил оформления письменных работ. </w:t>
      </w:r>
    </w:p>
    <w:p w14:paraId="0416EF28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Оценка</w:t>
      </w:r>
      <w:proofErr w:type="gramStart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«</w:t>
      </w:r>
      <w:proofErr w:type="gramEnd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2»</w:t>
      </w: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ставится, если ученик:</w:t>
      </w:r>
    </w:p>
    <w:p w14:paraId="7EE181B5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 Правильно выполняет менее половины письменной работы.</w:t>
      </w:r>
    </w:p>
    <w:p w14:paraId="2C39F517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 Допускает число ошибок и недочётов, превосходящее норму, при которой может быть выставлена оценка "3".</w:t>
      </w:r>
    </w:p>
    <w:p w14:paraId="467C4268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3.  Допускает значительное несоблюдение основных норм культуры письменной речи, правил оформления письменных работ.</w:t>
      </w:r>
    </w:p>
    <w:p w14:paraId="280C5B76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1D82DF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Примечание.   Учитель имеет право поставить ученику оценку выше той, которая предусмотрена нормами, если им работа выполнена в оригинальном варианте. —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умениях учеников.</w:t>
      </w:r>
    </w:p>
    <w:p w14:paraId="1E617F99" w14:textId="3B12DF50" w:rsidR="00FC2CEE" w:rsidRPr="0079019D" w:rsidRDefault="00FC2CEE" w:rsidP="00790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FC2CEE" w:rsidRPr="0079019D">
          <w:pgSz w:w="11906" w:h="16383"/>
          <w:pgMar w:top="1134" w:right="850" w:bottom="1134" w:left="1701" w:header="720" w:footer="720" w:gutter="0"/>
          <w:cols w:space="720"/>
        </w:sect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следует по возможности воздерживаться от использования в названии спорных с научной точки зрения терминов, излишней наукообразности, а также от чрезмерного упрощения формулировок, желат</w:t>
      </w:r>
      <w:r w:rsidR="00790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ельно избегать длинных на</w:t>
      </w:r>
    </w:p>
    <w:p w14:paraId="14218473" w14:textId="750DBABF" w:rsidR="00FC2CEE" w:rsidRDefault="00FC2CEE" w:rsidP="0079019D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7828943"/>
      <w:bookmarkEnd w:id="1"/>
    </w:p>
    <w:p w14:paraId="7034DAC6" w14:textId="77777777" w:rsidR="00FC2CEE" w:rsidRDefault="00FC2CE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30DB65D" w14:textId="64E2E9EB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</w:t>
      </w:r>
    </w:p>
    <w:p w14:paraId="48B30685" w14:textId="38FA267F" w:rsidR="003311BF" w:rsidRPr="00FC2CEE" w:rsidRDefault="00F15001" w:rsidP="00FC2C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истории в 8</w:t>
      </w:r>
      <w:r w:rsidR="009446EE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классе направлено на достижение обучающимися личностных, </w:t>
      </w:r>
      <w:proofErr w:type="spellStart"/>
      <w:r w:rsidR="009446EE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9446EE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14:paraId="170DE7D9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B8426E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важнейшим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67D55929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ECA73A6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37C3ADE0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68F24CE7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327D34A7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0859B261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741CE031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12D1B76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1275D126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4CE55367" w14:textId="77777777" w:rsidR="003311BF" w:rsidRPr="00FC2CEE" w:rsidRDefault="003311B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4BD83E4" w14:textId="77777777" w:rsidR="003311BF" w:rsidRPr="00FC2CEE" w:rsidRDefault="009446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57983C4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</w:t>
      </w:r>
      <w:proofErr w:type="spellEnd"/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результаты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61C0CA0C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14:paraId="3C141204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6903ED41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56B1D39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информацией: осуществлять анализ учебной и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интернет-ресурсы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7F0F472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14:paraId="0829BAAD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43EB3D1D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32945934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14:paraId="002EE74D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226C2C6C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2AF0EE99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14:paraId="77FE30C1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14:paraId="6DA15FC3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62E39B39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50C6BC63" w14:textId="77777777" w:rsidR="003311BF" w:rsidRPr="00FC2CEE" w:rsidRDefault="003311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360445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5EC0D75" w14:textId="74B44639" w:rsidR="003311BF" w:rsidRPr="00FC2CEE" w:rsidRDefault="003311BF" w:rsidP="00FC2C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CD2828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788A5A86" w14:textId="77777777" w:rsidR="003311BF" w:rsidRPr="00FC2CEE" w:rsidRDefault="009446EE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14:paraId="6EBFB845" w14:textId="77777777" w:rsidR="003311BF" w:rsidRPr="00FC2CEE" w:rsidRDefault="009446EE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4C0D16FE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2D37E5B7" w14:textId="77777777" w:rsidR="003311BF" w:rsidRPr="00FC2CEE" w:rsidRDefault="009446EE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54747658" w14:textId="77777777" w:rsidR="003311BF" w:rsidRPr="00FC2CEE" w:rsidRDefault="009446EE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12ECF825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</w:rPr>
        <w:t>3. 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исторической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картой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7F865AE" w14:textId="77777777" w:rsidR="003311BF" w:rsidRPr="00FC2CEE" w:rsidRDefault="009446EE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7F618D90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</w:rPr>
        <w:t>4. 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историческими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источниками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C80C6D8" w14:textId="77777777" w:rsidR="003311BF" w:rsidRPr="00FC2CEE" w:rsidRDefault="009446EE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53593E49" w14:textId="77777777" w:rsidR="003311BF" w:rsidRPr="00FC2CEE" w:rsidRDefault="009446EE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21B74CFD" w14:textId="77777777" w:rsidR="003311BF" w:rsidRPr="00FC2CEE" w:rsidRDefault="009446EE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14:paraId="101150EB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</w:rPr>
        <w:t>5. 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Историческое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описание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реконструкция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14:paraId="0359F408" w14:textId="77777777" w:rsidR="003311BF" w:rsidRPr="00FC2CEE" w:rsidRDefault="009446EE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их участниках;</w:t>
      </w:r>
    </w:p>
    <w:p w14:paraId="2CF39446" w14:textId="77777777" w:rsidR="003311BF" w:rsidRPr="00FC2CEE" w:rsidRDefault="009446EE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составлять характеристику (исторический портрет) известных деятелей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14:paraId="178C1235" w14:textId="77777777" w:rsidR="003311BF" w:rsidRPr="00FC2CEE" w:rsidRDefault="009446EE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73A32762" w14:textId="77777777" w:rsidR="003311BF" w:rsidRPr="00FC2CEE" w:rsidRDefault="009446EE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552ADA47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6804C369" w14:textId="77777777" w:rsidR="003311BF" w:rsidRPr="00FC2CEE" w:rsidRDefault="009446EE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изменений, происшедших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19C98962" w14:textId="77777777" w:rsidR="003311BF" w:rsidRPr="00FC2CEE" w:rsidRDefault="009446EE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63A84034" w14:textId="77777777" w:rsidR="003311BF" w:rsidRPr="00FC2CEE" w:rsidRDefault="009446EE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48B3EF4B" w14:textId="77777777" w:rsidR="003311BF" w:rsidRPr="00FC2CEE" w:rsidRDefault="009446EE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14:paraId="39EFF95F" w14:textId="77777777" w:rsidR="003311BF" w:rsidRPr="00FC2CEE" w:rsidRDefault="009446EE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63E8548" w14:textId="77777777" w:rsidR="003311BF" w:rsidRPr="00FC2CEE" w:rsidRDefault="009446EE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678BF7D7" w14:textId="77777777" w:rsidR="003311BF" w:rsidRPr="00FC2CEE" w:rsidRDefault="009446EE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7FAFE764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</w:rPr>
        <w:t>8. 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Применение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исторических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знаний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A4CE3F0" w14:textId="77777777" w:rsidR="003311BF" w:rsidRPr="00FC2CEE" w:rsidRDefault="009446EE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14:paraId="12D1245D" w14:textId="77777777" w:rsidR="003311BF" w:rsidRPr="00FC2CEE" w:rsidRDefault="009446EE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 том числе на региональном материале).</w:t>
      </w:r>
    </w:p>
    <w:p w14:paraId="7C6CC3C5" w14:textId="77777777" w:rsidR="003311BF" w:rsidRPr="00FC2CEE" w:rsidRDefault="003311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E3F7B1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  <w:lang w:val="ru-RU"/>
        </w:rPr>
        <w:sectPr w:rsidR="003311BF" w:rsidRPr="00FC2CEE">
          <w:pgSz w:w="11906" w:h="16383"/>
          <w:pgMar w:top="1134" w:right="850" w:bottom="1134" w:left="1701" w:header="720" w:footer="720" w:gutter="0"/>
          <w:cols w:space="720"/>
        </w:sectPr>
      </w:pPr>
    </w:p>
    <w:p w14:paraId="1CA213B9" w14:textId="77777777" w:rsidR="003311BF" w:rsidRPr="00FC2CEE" w:rsidRDefault="009446E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" w:name="block-7828939"/>
      <w:bookmarkEnd w:id="2"/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10DB728E" w14:textId="279A6F72" w:rsidR="003311BF" w:rsidRPr="00FC2CEE" w:rsidRDefault="009446E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D6812B3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</w:rPr>
        <w:sectPr w:rsidR="003311BF" w:rsidRPr="00FC2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0DC0CB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</w:rPr>
        <w:sectPr w:rsidR="003311BF" w:rsidRPr="00FC2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90B959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</w:rPr>
        <w:sectPr w:rsidR="003311BF" w:rsidRPr="00FC2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E3B91A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</w:rPr>
        <w:sectPr w:rsidR="003311BF" w:rsidRPr="00FC2CE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" w:name="block-7828940"/>
      <w:bookmarkStart w:id="5" w:name="_GoBack"/>
      <w:bookmarkEnd w:id="3"/>
      <w:bookmarkEnd w:id="5"/>
    </w:p>
    <w:p w14:paraId="7DFDA7F6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</w:rPr>
        <w:sectPr w:rsidR="003311BF" w:rsidRPr="00FC2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217B3C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</w:rPr>
        <w:sectPr w:rsidR="003311BF" w:rsidRPr="00FC2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8171CF" w14:textId="77777777" w:rsidR="003311BF" w:rsidRPr="00FC2CEE" w:rsidRDefault="009446E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7828941"/>
      <w:bookmarkEnd w:id="4"/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42F7D0D7" w14:textId="77777777" w:rsidR="003311BF" w:rsidRPr="00FC2CEE" w:rsidRDefault="009446E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38139C40" w14:textId="77777777" w:rsidR="003311BF" w:rsidRPr="00FC2CEE" w:rsidRDefault="009446E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14:paraId="635E1C6A" w14:textId="77777777" w:rsidR="003311BF" w:rsidRPr="00FC2CEE" w:rsidRDefault="009446E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</w:rPr>
        <w:t>​‌</w:t>
      </w:r>
      <w:bookmarkStart w:id="7" w:name="68f33cfc-0a1b-42f0-8cbb-6f53d3fe808b"/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Всеобщая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история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История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Древнего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</w:rPr>
        <w:t>мира</w:t>
      </w:r>
      <w:bookmarkEnd w:id="7"/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14:paraId="2C74EE31" w14:textId="77777777" w:rsidR="003311BF" w:rsidRPr="00FC2CEE" w:rsidRDefault="009446E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1CE2A5EB" w14:textId="77777777" w:rsidR="003311BF" w:rsidRPr="00FC2CEE" w:rsidRDefault="009446E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760BE568" w14:textId="294D876D" w:rsidR="00A10E1A" w:rsidRPr="00FC2CEE" w:rsidRDefault="009446EE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proofErr w:type="gram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r w:rsidR="00A10E1A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Всеобщая история. История Древнего мира» </w:t>
      </w:r>
      <w:r w:rsidRPr="00FC2CE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авторы </w:t>
      </w:r>
      <w:r w:rsidR="00851A76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Е.В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851A76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Саплина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851A76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А.А </w:t>
      </w:r>
      <w:proofErr w:type="spellStart"/>
      <w:r w:rsidR="00851A76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Немировский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851A76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Е.И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</w:t>
      </w:r>
      <w:r w:rsidR="00851A76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оломатина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издательство </w:t>
      </w:r>
      <w:r w:rsidR="00851A76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М. 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«Просвещение», </w:t>
      </w:r>
      <w:r w:rsidR="00851A76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2023г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.; </w:t>
      </w:r>
    </w:p>
    <w:p w14:paraId="1BB50AA5" w14:textId="77777777" w:rsidR="00A10E1A" w:rsidRPr="00FC2CEE" w:rsidRDefault="00A10E1A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«История России с древнейших времён до начала 16 века»</w:t>
      </w:r>
    </w:p>
    <w:p w14:paraId="6EF812C2" w14:textId="77777777" w:rsidR="00A10E1A" w:rsidRPr="00FC2CEE" w:rsidRDefault="00A10E1A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Авторы: Т.В Черникова, К.П </w:t>
      </w:r>
      <w:proofErr w:type="spell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Чиликин</w:t>
      </w:r>
      <w:proofErr w:type="spell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М. Просвещение 2023г.</w:t>
      </w:r>
    </w:p>
    <w:p w14:paraId="3963F48C" w14:textId="15A6D531" w:rsidR="00A10E1A" w:rsidRPr="00FC2CEE" w:rsidRDefault="00A10E1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sz w:val="24"/>
          <w:szCs w:val="24"/>
          <w:lang w:val="ru-RU"/>
        </w:rPr>
        <w:t xml:space="preserve">«История России в </w:t>
      </w:r>
      <w:r w:rsidRPr="00FC2CEE">
        <w:rPr>
          <w:rFonts w:ascii="Times New Roman" w:hAnsi="Times New Roman" w:cs="Times New Roman"/>
          <w:sz w:val="24"/>
          <w:szCs w:val="24"/>
        </w:rPr>
        <w:t>XVI</w:t>
      </w:r>
      <w:r w:rsidRPr="00FC2CE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C2CEE">
        <w:rPr>
          <w:rFonts w:ascii="Times New Roman" w:hAnsi="Times New Roman" w:cs="Times New Roman"/>
          <w:sz w:val="24"/>
          <w:szCs w:val="24"/>
        </w:rPr>
        <w:t>XVII</w:t>
      </w:r>
      <w:r w:rsidRPr="00FC2CEE">
        <w:rPr>
          <w:rFonts w:ascii="Times New Roman" w:hAnsi="Times New Roman" w:cs="Times New Roman"/>
          <w:sz w:val="24"/>
          <w:szCs w:val="24"/>
          <w:lang w:val="ru-RU"/>
        </w:rPr>
        <w:t xml:space="preserve"> века» Е.В </w:t>
      </w:r>
      <w:proofErr w:type="spellStart"/>
      <w:r w:rsidRPr="00FC2CEE">
        <w:rPr>
          <w:rFonts w:ascii="Times New Roman" w:hAnsi="Times New Roman" w:cs="Times New Roman"/>
          <w:sz w:val="24"/>
          <w:szCs w:val="24"/>
          <w:lang w:val="ru-RU"/>
        </w:rPr>
        <w:t>Пчелов</w:t>
      </w:r>
      <w:proofErr w:type="spellEnd"/>
      <w:r w:rsidRPr="00FC2CEE">
        <w:rPr>
          <w:rFonts w:ascii="Times New Roman" w:hAnsi="Times New Roman" w:cs="Times New Roman"/>
          <w:sz w:val="24"/>
          <w:szCs w:val="24"/>
          <w:lang w:val="ru-RU"/>
        </w:rPr>
        <w:t>, П.В Лукин, «Русское слово», 2021г.</w:t>
      </w:r>
    </w:p>
    <w:p w14:paraId="3C4D6D67" w14:textId="3C2E42E9" w:rsidR="00490FE2" w:rsidRPr="00FC2CEE" w:rsidRDefault="00490FE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C2CEE">
        <w:rPr>
          <w:rFonts w:ascii="Times New Roman" w:hAnsi="Times New Roman" w:cs="Times New Roman"/>
          <w:sz w:val="24"/>
          <w:szCs w:val="24"/>
          <w:lang w:val="ru-RU"/>
        </w:rPr>
        <w:t>« Всеобщая</w:t>
      </w:r>
      <w:proofErr w:type="gramEnd"/>
      <w:r w:rsidRPr="00FC2CEE">
        <w:rPr>
          <w:rFonts w:ascii="Times New Roman" w:hAnsi="Times New Roman" w:cs="Times New Roman"/>
          <w:sz w:val="24"/>
          <w:szCs w:val="24"/>
          <w:lang w:val="ru-RU"/>
        </w:rPr>
        <w:t xml:space="preserve"> история. История нового времени» </w:t>
      </w:r>
      <w:r w:rsidRPr="00FC2CEE">
        <w:rPr>
          <w:rStyle w:val="FontStyle28"/>
          <w:rFonts w:ascii="Times New Roman" w:hAnsi="Times New Roman" w:cs="Times New Roman"/>
          <w:sz w:val="24"/>
          <w:szCs w:val="24"/>
          <w:lang w:val="ru-RU"/>
        </w:rPr>
        <w:t xml:space="preserve">А.Я. </w:t>
      </w:r>
      <w:proofErr w:type="spellStart"/>
      <w:r w:rsidRPr="00FC2CEE">
        <w:rPr>
          <w:rStyle w:val="FontStyle28"/>
          <w:rFonts w:ascii="Times New Roman" w:hAnsi="Times New Roman" w:cs="Times New Roman"/>
          <w:sz w:val="24"/>
          <w:szCs w:val="24"/>
          <w:lang w:val="ru-RU"/>
        </w:rPr>
        <w:t>Юдовская</w:t>
      </w:r>
      <w:proofErr w:type="spellEnd"/>
      <w:r w:rsidRPr="00FC2CEE">
        <w:rPr>
          <w:rStyle w:val="FontStyle28"/>
          <w:rFonts w:ascii="Times New Roman" w:hAnsi="Times New Roman" w:cs="Times New Roman"/>
          <w:sz w:val="24"/>
          <w:szCs w:val="24"/>
          <w:lang w:val="ru-RU"/>
        </w:rPr>
        <w:t>, П.А. Баранов, Л.М. Ванюшкина «Просвещение», 2021</w:t>
      </w:r>
    </w:p>
    <w:p w14:paraId="3E03F33A" w14:textId="2AFFFB99" w:rsidR="003311BF" w:rsidRPr="00FC2CEE" w:rsidRDefault="009446EE" w:rsidP="00490FE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8" w:name="1cc6b14d-c379-4145-83ce-d61c41a33d45"/>
      <w:bookmarkEnd w:id="8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3896BD28" w14:textId="77777777" w:rsidR="003311BF" w:rsidRPr="00FC2CEE" w:rsidRDefault="003311B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9E36D25" w14:textId="77777777" w:rsidR="003311BF" w:rsidRPr="00FC2CEE" w:rsidRDefault="009446E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229594FD" w14:textId="5289E744" w:rsidR="003311BF" w:rsidRPr="00FC2CEE" w:rsidRDefault="009446EE" w:rsidP="00851A7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  <w:sectPr w:rsidR="003311BF" w:rsidRPr="00FC2CEE">
          <w:pgSz w:w="11906" w:h="16383"/>
          <w:pgMar w:top="1134" w:right="850" w:bottom="1134" w:left="1701" w:header="720" w:footer="720" w:gutter="0"/>
          <w:cols w:space="720"/>
        </w:sectPr>
      </w:pPr>
      <w:r w:rsidRPr="00FC2CEE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FC2CEE">
        <w:rPr>
          <w:rFonts w:ascii="Times New Roman" w:hAnsi="Times New Roman" w:cs="Times New Roman"/>
          <w:color w:val="333333"/>
          <w:sz w:val="24"/>
          <w:szCs w:val="24"/>
        </w:rPr>
        <w:t>​‌</w:t>
      </w:r>
      <w:bookmarkStart w:id="9" w:name="954910a6-450c-47a0-80e2-529fad0f6e94"/>
      <w:r w:rsidRPr="00FC2CEE">
        <w:rPr>
          <w:rFonts w:ascii="Times New Roman" w:hAnsi="Times New Roman" w:cs="Times New Roman"/>
          <w:color w:val="000000"/>
          <w:sz w:val="24"/>
          <w:szCs w:val="24"/>
        </w:rPr>
        <w:t>Http://wwwistorya.ru</w:t>
      </w:r>
      <w:bookmarkEnd w:id="9"/>
      <w:r w:rsidRPr="00FC2CEE">
        <w:rPr>
          <w:rFonts w:ascii="Times New Roman" w:hAnsi="Times New Roman" w:cs="Times New Roman"/>
          <w:color w:val="333333"/>
          <w:sz w:val="24"/>
          <w:szCs w:val="24"/>
        </w:rPr>
        <w:t>‌</w:t>
      </w:r>
    </w:p>
    <w:bookmarkEnd w:id="6"/>
    <w:p w14:paraId="5F8163C8" w14:textId="77777777" w:rsidR="00C95F03" w:rsidRPr="00FC2CEE" w:rsidRDefault="00C95F03">
      <w:pPr>
        <w:rPr>
          <w:rFonts w:ascii="Times New Roman" w:hAnsi="Times New Roman" w:cs="Times New Roman"/>
          <w:sz w:val="24"/>
          <w:szCs w:val="24"/>
        </w:rPr>
      </w:pPr>
    </w:p>
    <w:sectPr w:rsidR="00C95F03" w:rsidRPr="00FC2C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9D"/>
    <w:multiLevelType w:val="multilevel"/>
    <w:tmpl w:val="D3FAB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F31AA"/>
    <w:multiLevelType w:val="multilevel"/>
    <w:tmpl w:val="F3F00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BB7D24"/>
    <w:multiLevelType w:val="multilevel"/>
    <w:tmpl w:val="32A2E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9D139F"/>
    <w:multiLevelType w:val="multilevel"/>
    <w:tmpl w:val="C6A68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213057"/>
    <w:multiLevelType w:val="multilevel"/>
    <w:tmpl w:val="761EE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B80B98"/>
    <w:multiLevelType w:val="multilevel"/>
    <w:tmpl w:val="DF2A0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3902EF"/>
    <w:multiLevelType w:val="multilevel"/>
    <w:tmpl w:val="4EDE2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FF4D46"/>
    <w:multiLevelType w:val="multilevel"/>
    <w:tmpl w:val="532E7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3B6BDE"/>
    <w:multiLevelType w:val="multilevel"/>
    <w:tmpl w:val="EEB41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A303C7"/>
    <w:multiLevelType w:val="multilevel"/>
    <w:tmpl w:val="387C6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BA51C4"/>
    <w:multiLevelType w:val="multilevel"/>
    <w:tmpl w:val="16A07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AB0666"/>
    <w:multiLevelType w:val="multilevel"/>
    <w:tmpl w:val="73E24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B11E97"/>
    <w:multiLevelType w:val="multilevel"/>
    <w:tmpl w:val="9A428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E374F0"/>
    <w:multiLevelType w:val="multilevel"/>
    <w:tmpl w:val="F1365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261EDF"/>
    <w:multiLevelType w:val="multilevel"/>
    <w:tmpl w:val="1D522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E9238B"/>
    <w:multiLevelType w:val="multilevel"/>
    <w:tmpl w:val="6A34D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B05343"/>
    <w:multiLevelType w:val="multilevel"/>
    <w:tmpl w:val="ED965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1D3773"/>
    <w:multiLevelType w:val="multilevel"/>
    <w:tmpl w:val="F0EE8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5C0AFB"/>
    <w:multiLevelType w:val="multilevel"/>
    <w:tmpl w:val="F1F26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D72FC4"/>
    <w:multiLevelType w:val="multilevel"/>
    <w:tmpl w:val="6938E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884FAE"/>
    <w:multiLevelType w:val="multilevel"/>
    <w:tmpl w:val="302A2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D5154F"/>
    <w:multiLevelType w:val="multilevel"/>
    <w:tmpl w:val="58063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6F316B"/>
    <w:multiLevelType w:val="multilevel"/>
    <w:tmpl w:val="2F74F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077426"/>
    <w:multiLevelType w:val="multilevel"/>
    <w:tmpl w:val="47AA9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871F1B"/>
    <w:multiLevelType w:val="multilevel"/>
    <w:tmpl w:val="168EC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5B1C90"/>
    <w:multiLevelType w:val="multilevel"/>
    <w:tmpl w:val="EE64F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692DED"/>
    <w:multiLevelType w:val="multilevel"/>
    <w:tmpl w:val="232EF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39717B"/>
    <w:multiLevelType w:val="multilevel"/>
    <w:tmpl w:val="AAC26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E569BB"/>
    <w:multiLevelType w:val="multilevel"/>
    <w:tmpl w:val="086A38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4C371A"/>
    <w:multiLevelType w:val="multilevel"/>
    <w:tmpl w:val="30D82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9040A5"/>
    <w:multiLevelType w:val="multilevel"/>
    <w:tmpl w:val="5B60E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16210A"/>
    <w:multiLevelType w:val="multilevel"/>
    <w:tmpl w:val="4C78F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F42521"/>
    <w:multiLevelType w:val="multilevel"/>
    <w:tmpl w:val="37228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6E1DB5"/>
    <w:multiLevelType w:val="multilevel"/>
    <w:tmpl w:val="A0B00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AD1584"/>
    <w:multiLevelType w:val="multilevel"/>
    <w:tmpl w:val="2168E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BF05E2"/>
    <w:multiLevelType w:val="multilevel"/>
    <w:tmpl w:val="C8ECA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3A3204"/>
    <w:multiLevelType w:val="multilevel"/>
    <w:tmpl w:val="044AD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210FAA"/>
    <w:multiLevelType w:val="multilevel"/>
    <w:tmpl w:val="19AAE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33"/>
  </w:num>
  <w:num w:numId="3">
    <w:abstractNumId w:val="36"/>
  </w:num>
  <w:num w:numId="4">
    <w:abstractNumId w:val="35"/>
  </w:num>
  <w:num w:numId="5">
    <w:abstractNumId w:val="4"/>
  </w:num>
  <w:num w:numId="6">
    <w:abstractNumId w:val="1"/>
  </w:num>
  <w:num w:numId="7">
    <w:abstractNumId w:val="14"/>
  </w:num>
  <w:num w:numId="8">
    <w:abstractNumId w:val="26"/>
  </w:num>
  <w:num w:numId="9">
    <w:abstractNumId w:val="13"/>
  </w:num>
  <w:num w:numId="10">
    <w:abstractNumId w:val="11"/>
  </w:num>
  <w:num w:numId="11">
    <w:abstractNumId w:val="27"/>
  </w:num>
  <w:num w:numId="12">
    <w:abstractNumId w:val="12"/>
  </w:num>
  <w:num w:numId="13">
    <w:abstractNumId w:val="29"/>
  </w:num>
  <w:num w:numId="14">
    <w:abstractNumId w:val="2"/>
  </w:num>
  <w:num w:numId="15">
    <w:abstractNumId w:val="5"/>
  </w:num>
  <w:num w:numId="16">
    <w:abstractNumId w:val="17"/>
  </w:num>
  <w:num w:numId="17">
    <w:abstractNumId w:val="34"/>
  </w:num>
  <w:num w:numId="18">
    <w:abstractNumId w:val="15"/>
  </w:num>
  <w:num w:numId="19">
    <w:abstractNumId w:val="16"/>
  </w:num>
  <w:num w:numId="20">
    <w:abstractNumId w:val="25"/>
  </w:num>
  <w:num w:numId="21">
    <w:abstractNumId w:val="24"/>
  </w:num>
  <w:num w:numId="22">
    <w:abstractNumId w:val="31"/>
  </w:num>
  <w:num w:numId="23">
    <w:abstractNumId w:val="18"/>
  </w:num>
  <w:num w:numId="24">
    <w:abstractNumId w:val="7"/>
  </w:num>
  <w:num w:numId="25">
    <w:abstractNumId w:val="30"/>
  </w:num>
  <w:num w:numId="26">
    <w:abstractNumId w:val="10"/>
  </w:num>
  <w:num w:numId="27">
    <w:abstractNumId w:val="9"/>
  </w:num>
  <w:num w:numId="28">
    <w:abstractNumId w:val="8"/>
  </w:num>
  <w:num w:numId="29">
    <w:abstractNumId w:val="20"/>
  </w:num>
  <w:num w:numId="30">
    <w:abstractNumId w:val="21"/>
  </w:num>
  <w:num w:numId="31">
    <w:abstractNumId w:val="3"/>
  </w:num>
  <w:num w:numId="32">
    <w:abstractNumId w:val="32"/>
  </w:num>
  <w:num w:numId="33">
    <w:abstractNumId w:val="37"/>
  </w:num>
  <w:num w:numId="34">
    <w:abstractNumId w:val="6"/>
  </w:num>
  <w:num w:numId="35">
    <w:abstractNumId w:val="19"/>
  </w:num>
  <w:num w:numId="36">
    <w:abstractNumId w:val="23"/>
  </w:num>
  <w:num w:numId="37">
    <w:abstractNumId w:val="2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311BF"/>
    <w:rsid w:val="002E2983"/>
    <w:rsid w:val="003311BF"/>
    <w:rsid w:val="00342DF7"/>
    <w:rsid w:val="0037418B"/>
    <w:rsid w:val="00490FE2"/>
    <w:rsid w:val="0071440D"/>
    <w:rsid w:val="0079019D"/>
    <w:rsid w:val="007A1DF2"/>
    <w:rsid w:val="00851A76"/>
    <w:rsid w:val="009446EE"/>
    <w:rsid w:val="00992283"/>
    <w:rsid w:val="009B1ED6"/>
    <w:rsid w:val="009C6ED5"/>
    <w:rsid w:val="009D364D"/>
    <w:rsid w:val="009E681E"/>
    <w:rsid w:val="00A06383"/>
    <w:rsid w:val="00A10E1A"/>
    <w:rsid w:val="00B9720C"/>
    <w:rsid w:val="00C95F03"/>
    <w:rsid w:val="00E00EB4"/>
    <w:rsid w:val="00F077BC"/>
    <w:rsid w:val="00F15001"/>
    <w:rsid w:val="00FC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571B"/>
  <w15:docId w15:val="{1FC5C8CC-23AB-47ED-8357-1E7911C2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FontStyle28">
    <w:name w:val="Font Style28"/>
    <w:rsid w:val="00490FE2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5567</Words>
  <Characters>31733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16</cp:revision>
  <dcterms:created xsi:type="dcterms:W3CDTF">2023-09-01T08:05:00Z</dcterms:created>
  <dcterms:modified xsi:type="dcterms:W3CDTF">2024-09-05T20:15:00Z</dcterms:modified>
</cp:coreProperties>
</file>