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7B" w:rsidRPr="009A769F" w:rsidRDefault="00033322" w:rsidP="009A7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9F">
        <w:rPr>
          <w:rFonts w:ascii="Times New Roman" w:hAnsi="Times New Roman" w:cs="Times New Roman"/>
          <w:b/>
          <w:sz w:val="28"/>
          <w:szCs w:val="28"/>
        </w:rPr>
        <w:t>Памятка по профилакти</w:t>
      </w:r>
      <w:bookmarkStart w:id="0" w:name="_GoBack"/>
      <w:bookmarkEnd w:id="0"/>
      <w:r w:rsidRPr="009A769F">
        <w:rPr>
          <w:rFonts w:ascii="Times New Roman" w:hAnsi="Times New Roman" w:cs="Times New Roman"/>
          <w:b/>
          <w:sz w:val="28"/>
          <w:szCs w:val="28"/>
        </w:rPr>
        <w:t xml:space="preserve">ке </w:t>
      </w:r>
      <w:proofErr w:type="spellStart"/>
      <w:r w:rsidRPr="009A769F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</w:p>
    <w:p w:rsidR="00033322" w:rsidRPr="009A769F" w:rsidRDefault="00033322" w:rsidP="009A769F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69F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Schoolshooting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 xml:space="preserve"> — «школьная стрельба») или Вооружённые нападения в учебных учреждениях,   — применение вооружённого насилия на территории образовательных учреждений (главным образом к учащимся), нередко выливающееся в массовые убийства.</w:t>
      </w:r>
    </w:p>
    <w:p w:rsidR="00033322" w:rsidRPr="009A769F" w:rsidRDefault="002556F9" w:rsidP="009A769F">
      <w:pPr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9F">
        <w:rPr>
          <w:rFonts w:ascii="Times New Roman" w:hAnsi="Times New Roman" w:cs="Times New Roman"/>
          <w:b/>
          <w:sz w:val="28"/>
          <w:szCs w:val="28"/>
        </w:rPr>
        <w:t>В</w:t>
      </w:r>
      <w:r w:rsidR="00033322" w:rsidRPr="009A769F">
        <w:rPr>
          <w:rFonts w:ascii="Times New Roman" w:hAnsi="Times New Roman" w:cs="Times New Roman"/>
          <w:b/>
          <w:sz w:val="28"/>
          <w:szCs w:val="28"/>
        </w:rPr>
        <w:t>нешние и внутренние факторы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769F">
        <w:rPr>
          <w:rFonts w:ascii="Times New Roman" w:hAnsi="Times New Roman" w:cs="Times New Roman"/>
          <w:sz w:val="28"/>
          <w:szCs w:val="28"/>
          <w:u w:val="single"/>
        </w:rPr>
        <w:t>Внешние факторы: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отсутствие внимания родителей к ребенку;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проблемы в семье;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потеря близкого человека (родственников, друзей);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социальная изоляция, или социальный остракизм;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трудности (конфликты)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A769F">
        <w:rPr>
          <w:rFonts w:ascii="Times New Roman" w:hAnsi="Times New Roman" w:cs="Times New Roman"/>
          <w:sz w:val="28"/>
          <w:szCs w:val="28"/>
        </w:rPr>
        <w:t xml:space="preserve"> в общении со сверстниками, педагогами;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69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 xml:space="preserve"> в школе, классе, группе;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интерес подростка к компьютерным играм, с жестокими сценами насилия;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доступ к сайтам и группам в сети Интернет, пропагандирующим идеологию «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>», экстремизма;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включенность в экстремистские движения;</w:t>
      </w:r>
    </w:p>
    <w:p w:rsidR="00033322" w:rsidRPr="009A769F" w:rsidRDefault="00033322" w:rsidP="009A769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возможный доступ подростка к огнестрельному и холодному оружию в доме.</w:t>
      </w:r>
    </w:p>
    <w:p w:rsidR="00033322" w:rsidRPr="009A769F" w:rsidRDefault="00033322" w:rsidP="009A769F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769F">
        <w:rPr>
          <w:rFonts w:ascii="Times New Roman" w:hAnsi="Times New Roman" w:cs="Times New Roman"/>
          <w:sz w:val="28"/>
          <w:szCs w:val="28"/>
          <w:u w:val="single"/>
        </w:rPr>
        <w:t>Внутренние факторы: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психические нарушения;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уязвимость и трудности регуляции поведения;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повышенная чувствительность и тревожность;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эмоциональная ригидность;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склонность к накоплению отрицательных переживаний;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депрессивное состояние ребенка;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выраженное напряжение, или 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>;</w:t>
      </w:r>
    </w:p>
    <w:p w:rsidR="00033322" w:rsidRPr="009A769F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проблемы 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>;</w:t>
      </w:r>
    </w:p>
    <w:p w:rsidR="00033322" w:rsidRDefault="00033322" w:rsidP="009A769F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внушаемость и ведомость ребенка.</w:t>
      </w:r>
    </w:p>
    <w:p w:rsidR="009A769F" w:rsidRDefault="009A769F" w:rsidP="009A769F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769F" w:rsidRDefault="009A769F" w:rsidP="009A769F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769F" w:rsidRDefault="009A769F" w:rsidP="009A769F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769F" w:rsidRPr="009A769F" w:rsidRDefault="009A769F" w:rsidP="009A769F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322" w:rsidRPr="009A769F" w:rsidRDefault="00033322" w:rsidP="009A769F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что необходимо </w:t>
      </w:r>
      <w:proofErr w:type="gramStart"/>
      <w:r w:rsidRPr="009A769F">
        <w:rPr>
          <w:rFonts w:ascii="Times New Roman" w:hAnsi="Times New Roman" w:cs="Times New Roman"/>
          <w:b/>
          <w:sz w:val="28"/>
          <w:szCs w:val="28"/>
        </w:rPr>
        <w:t>обращать внимание</w:t>
      </w:r>
      <w:proofErr w:type="gramEnd"/>
      <w:r w:rsidRPr="009A769F">
        <w:rPr>
          <w:rFonts w:ascii="Times New Roman" w:hAnsi="Times New Roman" w:cs="Times New Roman"/>
          <w:b/>
          <w:sz w:val="28"/>
          <w:szCs w:val="28"/>
        </w:rPr>
        <w:t xml:space="preserve"> педагогическим работникам: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1. Семьи, склонные к насилию (психологическому, физическому) в отношении несовершеннолетних;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2.  Родители, которые не интересуются жизнью, увлечениями и проблемами детей, что может привести к развитию разных видов агрессивности у детей.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3. Отсутствие у ребенка общения со сверстниками может стать причиной появления у него серьезных психологических проблем.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4. Неконструктивные отношения со сверстниками (обзывание, ссоры, толкание, порча личных вещей, 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>, косвенная агрессия).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5. Помочь обучающимся с низким статусом в коллективе показать свою полезность для коллектива, класса, группы Учителям лучше избегать ситуаций, в которых часть детей может остаться невостребованными или отвергнутыми одноклассникам;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6.  Помогите родителям организовать досуг подростков во 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 xml:space="preserve"> время (посещение кружков и секций);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7.  Важно повышать психолого-педагогическую грамотность родителей;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8.  Рекомендовать обращаться к специалистам (педагог-психолог, медиатор, социальный педагог) при невозможности справиться с возникшими трудностями.</w:t>
      </w:r>
    </w:p>
    <w:p w:rsidR="009A769F" w:rsidRDefault="009A769F" w:rsidP="009A769F">
      <w:pPr>
        <w:tabs>
          <w:tab w:val="left" w:pos="1134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22" w:rsidRDefault="00033322" w:rsidP="009A769F">
      <w:pPr>
        <w:tabs>
          <w:tab w:val="left" w:pos="1134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9F">
        <w:rPr>
          <w:rFonts w:ascii="Times New Roman" w:hAnsi="Times New Roman" w:cs="Times New Roman"/>
          <w:b/>
          <w:sz w:val="28"/>
          <w:szCs w:val="28"/>
        </w:rPr>
        <w:t xml:space="preserve">На что необходимо </w:t>
      </w:r>
      <w:proofErr w:type="gramStart"/>
      <w:r w:rsidRPr="009A769F">
        <w:rPr>
          <w:rFonts w:ascii="Times New Roman" w:hAnsi="Times New Roman" w:cs="Times New Roman"/>
          <w:b/>
          <w:sz w:val="28"/>
          <w:szCs w:val="28"/>
        </w:rPr>
        <w:t>обращать внимание родителям</w:t>
      </w:r>
      <w:proofErr w:type="gramEnd"/>
      <w:r w:rsidRPr="009A769F">
        <w:rPr>
          <w:rFonts w:ascii="Times New Roman" w:hAnsi="Times New Roman" w:cs="Times New Roman"/>
          <w:b/>
          <w:sz w:val="28"/>
          <w:szCs w:val="28"/>
        </w:rPr>
        <w:t>:</w:t>
      </w:r>
    </w:p>
    <w:p w:rsidR="009A769F" w:rsidRPr="009A769F" w:rsidRDefault="009A769F" w:rsidP="009A769F">
      <w:pPr>
        <w:tabs>
          <w:tab w:val="left" w:pos="1134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1.    Интересоваться жизнью и проблемами ребёнка</w:t>
      </w:r>
      <w:r w:rsidR="009A769F">
        <w:rPr>
          <w:rFonts w:ascii="Times New Roman" w:hAnsi="Times New Roman" w:cs="Times New Roman"/>
          <w:sz w:val="28"/>
          <w:szCs w:val="28"/>
        </w:rPr>
        <w:t>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2. Уделять внимание его взаимоотношениям с членами семьи и сверстниками</w:t>
      </w:r>
      <w:r w:rsidR="009A769F">
        <w:rPr>
          <w:rFonts w:ascii="Times New Roman" w:hAnsi="Times New Roman" w:cs="Times New Roman"/>
          <w:sz w:val="28"/>
          <w:szCs w:val="28"/>
        </w:rPr>
        <w:t>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3.   </w:t>
      </w:r>
      <w:r w:rsidR="009A769F">
        <w:rPr>
          <w:rFonts w:ascii="Times New Roman" w:hAnsi="Times New Roman" w:cs="Times New Roman"/>
          <w:sz w:val="28"/>
          <w:szCs w:val="28"/>
        </w:rPr>
        <w:t>У</w:t>
      </w:r>
      <w:r w:rsidRPr="009A769F">
        <w:rPr>
          <w:rFonts w:ascii="Times New Roman" w:hAnsi="Times New Roman" w:cs="Times New Roman"/>
          <w:sz w:val="28"/>
          <w:szCs w:val="28"/>
        </w:rPr>
        <w:t>чите ребенка общению с людьми вне Интернета</w:t>
      </w:r>
      <w:r w:rsidR="009A769F">
        <w:rPr>
          <w:rFonts w:ascii="Times New Roman" w:hAnsi="Times New Roman" w:cs="Times New Roman"/>
          <w:sz w:val="28"/>
          <w:szCs w:val="28"/>
        </w:rPr>
        <w:t>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4.   При необходимости обращаться к педагогам-психологам, психиатрам, детским неврологам</w:t>
      </w:r>
      <w:r w:rsidR="009A769F">
        <w:rPr>
          <w:rFonts w:ascii="Times New Roman" w:hAnsi="Times New Roman" w:cs="Times New Roman"/>
          <w:sz w:val="28"/>
          <w:szCs w:val="28"/>
        </w:rPr>
        <w:t>.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5.   В подростковом возрасте родитель должен стать для ребенка другом, с которым можно поделиться своими переживаниями и не бояться быть отвергнутым.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 xml:space="preserve">Именно чувство отверженности собственными родители может толкнуть подростка на расправу с окружающими, месть, в виде </w:t>
      </w:r>
      <w:proofErr w:type="spellStart"/>
      <w:r w:rsidRPr="009A769F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9A769F">
        <w:rPr>
          <w:rFonts w:ascii="Times New Roman" w:hAnsi="Times New Roman" w:cs="Times New Roman"/>
          <w:sz w:val="28"/>
          <w:szCs w:val="28"/>
        </w:rPr>
        <w:t xml:space="preserve"> школе.</w:t>
      </w:r>
      <w:proofErr w:type="gramEnd"/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6.  Любите своих детей, будьте к ним внимательны и принимайте их такими, какие они есть!</w:t>
      </w:r>
    </w:p>
    <w:p w:rsidR="009A769F" w:rsidRDefault="009A769F" w:rsidP="009A769F">
      <w:pPr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9F" w:rsidRDefault="009A769F" w:rsidP="009A769F">
      <w:pPr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9F" w:rsidRDefault="009A769F" w:rsidP="009A769F">
      <w:pPr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9F" w:rsidRDefault="009A769F" w:rsidP="009A769F">
      <w:pPr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22" w:rsidRPr="009A769F" w:rsidRDefault="00033322" w:rsidP="009A769F">
      <w:pPr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что необходимо обращать внимание </w:t>
      </w:r>
      <w:proofErr w:type="gramStart"/>
      <w:r w:rsidRPr="009A769F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9A769F">
        <w:rPr>
          <w:rFonts w:ascii="Times New Roman" w:hAnsi="Times New Roman" w:cs="Times New Roman"/>
          <w:b/>
          <w:sz w:val="28"/>
          <w:szCs w:val="28"/>
        </w:rPr>
        <w:t>: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1. Будь внимателен к своим одноклассникам и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9A769F">
        <w:rPr>
          <w:rFonts w:ascii="Times New Roman" w:hAnsi="Times New Roman" w:cs="Times New Roman"/>
          <w:sz w:val="28"/>
          <w:szCs w:val="28"/>
        </w:rPr>
        <w:t xml:space="preserve"> обучающимся и педагогам школы;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2. Если тебе нужна помощь, проси её. Ты всегда сможешь получить профессиональную помощь психолога или педагога, если обратишься за ней. Иметь человека, который понимал бы тебя, - это значит иметь опору во всем (Ф. Кафка);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3.  Когда ты ссоришься с родителями, педагогами или сверстниками важно помнить, что вы не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9A7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9A769F">
        <w:rPr>
          <w:rFonts w:ascii="Times New Roman" w:hAnsi="Times New Roman" w:cs="Times New Roman"/>
          <w:sz w:val="28"/>
          <w:szCs w:val="28"/>
        </w:rPr>
        <w:t xml:space="preserve"> друга, а вы против проблемы. Старайся найти точки соприкосновения;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>4.  Помогай, если другому трудно;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5. Береги хороших людей, которые рядом с тобой. Хорошие люди не автобусы,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9A769F">
        <w:rPr>
          <w:rFonts w:ascii="Times New Roman" w:hAnsi="Times New Roman" w:cs="Times New Roman"/>
          <w:sz w:val="28"/>
          <w:szCs w:val="28"/>
        </w:rPr>
        <w:t xml:space="preserve"> не придет через 15 минут;</w:t>
      </w:r>
    </w:p>
    <w:p w:rsidR="00033322" w:rsidRPr="009A769F" w:rsidRDefault="00033322" w:rsidP="009A769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9F">
        <w:rPr>
          <w:rFonts w:ascii="Times New Roman" w:hAnsi="Times New Roman" w:cs="Times New Roman"/>
          <w:sz w:val="28"/>
          <w:szCs w:val="28"/>
        </w:rPr>
        <w:t xml:space="preserve">6.  Будь счастливым. Счастлив не тот, у кого всё есть, что он хочет, а </w:t>
      </w:r>
      <w:proofErr w:type="gramStart"/>
      <w:r w:rsidRPr="009A769F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9A769F">
        <w:rPr>
          <w:rFonts w:ascii="Times New Roman" w:hAnsi="Times New Roman" w:cs="Times New Roman"/>
          <w:sz w:val="28"/>
          <w:szCs w:val="28"/>
        </w:rPr>
        <w:t xml:space="preserve"> кто доволен тем, что у него есть.</w:t>
      </w:r>
    </w:p>
    <w:sectPr w:rsidR="00033322" w:rsidRPr="009A769F" w:rsidSect="009A769F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3464"/>
    <w:multiLevelType w:val="hybridMultilevel"/>
    <w:tmpl w:val="28967DF8"/>
    <w:lvl w:ilvl="0" w:tplc="4D3EC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F44055"/>
    <w:multiLevelType w:val="hybridMultilevel"/>
    <w:tmpl w:val="86CCC8F4"/>
    <w:lvl w:ilvl="0" w:tplc="4D3EC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22"/>
    <w:rsid w:val="00033322"/>
    <w:rsid w:val="002556F9"/>
    <w:rsid w:val="002E6B0A"/>
    <w:rsid w:val="00333224"/>
    <w:rsid w:val="00963424"/>
    <w:rsid w:val="009A769F"/>
    <w:rsid w:val="00BC0C36"/>
    <w:rsid w:val="00C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2022-01-25T04:35:00Z</dcterms:created>
  <dcterms:modified xsi:type="dcterms:W3CDTF">2022-01-25T05:51:00Z</dcterms:modified>
</cp:coreProperties>
</file>