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4E9" w:rsidRDefault="00D53110" w:rsidP="00D5311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  мероприятий Всероссийской декады</w:t>
      </w:r>
      <w:r w:rsidR="000F1F62">
        <w:rPr>
          <w:rFonts w:ascii="Times New Roman" w:hAnsi="Times New Roman" w:cs="Times New Roman"/>
          <w:sz w:val="36"/>
          <w:szCs w:val="36"/>
        </w:rPr>
        <w:t xml:space="preserve"> единых действий, приуроченный </w:t>
      </w:r>
      <w:r w:rsidRPr="00D53110">
        <w:rPr>
          <w:rFonts w:ascii="Times New Roman" w:hAnsi="Times New Roman" w:cs="Times New Roman"/>
          <w:sz w:val="36"/>
          <w:szCs w:val="36"/>
        </w:rPr>
        <w:t xml:space="preserve"> ко Дню памяти жертв геноцида советского народа нацистами и их пособниками в годы Великой Отечественной войны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543"/>
        <w:gridCol w:w="1993"/>
        <w:gridCol w:w="1887"/>
        <w:gridCol w:w="2588"/>
      </w:tblGrid>
      <w:tr w:rsidR="00D53110" w:rsidTr="000F1F62">
        <w:tc>
          <w:tcPr>
            <w:tcW w:w="560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543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Мероприятие </w:t>
            </w:r>
          </w:p>
        </w:tc>
        <w:tc>
          <w:tcPr>
            <w:tcW w:w="1993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Дата проведения</w:t>
            </w:r>
          </w:p>
        </w:tc>
        <w:tc>
          <w:tcPr>
            <w:tcW w:w="1887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Участники </w:t>
            </w:r>
          </w:p>
        </w:tc>
        <w:tc>
          <w:tcPr>
            <w:tcW w:w="2588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Ответственный </w:t>
            </w:r>
          </w:p>
        </w:tc>
      </w:tr>
      <w:tr w:rsidR="00D53110" w:rsidTr="000F1F62">
        <w:tc>
          <w:tcPr>
            <w:tcW w:w="560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543" w:type="dxa"/>
          </w:tcPr>
          <w:p w:rsidR="00D53110" w:rsidRPr="00D53110" w:rsidRDefault="00D53110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10">
              <w:rPr>
                <w:rFonts w:ascii="Times New Roman" w:hAnsi="Times New Roman" w:cs="Times New Roman"/>
                <w:sz w:val="28"/>
                <w:szCs w:val="28"/>
              </w:rPr>
              <w:t>Почтить память жертв геноцида в годы Великой Отечественной войны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нутой молчания утром, </w:t>
            </w:r>
            <w:r w:rsidRPr="00D53110">
              <w:rPr>
                <w:rFonts w:ascii="Times New Roman" w:hAnsi="Times New Roman" w:cs="Times New Roman"/>
                <w:sz w:val="28"/>
                <w:szCs w:val="28"/>
              </w:rPr>
              <w:t xml:space="preserve"> перед началом первого урока.</w:t>
            </w:r>
          </w:p>
        </w:tc>
        <w:tc>
          <w:tcPr>
            <w:tcW w:w="1993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5311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887" w:type="dxa"/>
          </w:tcPr>
          <w:p w:rsidR="00D53110" w:rsidRPr="00D53110" w:rsidRDefault="00D53110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588" w:type="dxa"/>
          </w:tcPr>
          <w:p w:rsidR="00D53110" w:rsidRPr="00D53110" w:rsidRDefault="00D53110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D53110" w:rsidTr="000F1F62">
        <w:tc>
          <w:tcPr>
            <w:tcW w:w="560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543" w:type="dxa"/>
          </w:tcPr>
          <w:p w:rsidR="00D53110" w:rsidRPr="00D53110" w:rsidRDefault="00D53110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10">
              <w:rPr>
                <w:rFonts w:ascii="Times New Roman" w:hAnsi="Times New Roman" w:cs="Times New Roman"/>
                <w:sz w:val="28"/>
                <w:szCs w:val="28"/>
              </w:rPr>
              <w:t>Урок истории «Геноцид – это не просто страшное событие, это общечеловеческая трагедия.</w:t>
            </w:r>
          </w:p>
        </w:tc>
        <w:tc>
          <w:tcPr>
            <w:tcW w:w="1993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1887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588" w:type="dxa"/>
          </w:tcPr>
          <w:p w:rsidR="00D53110" w:rsidRPr="00D53110" w:rsidRDefault="00735254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D53110" w:rsidTr="000F1F62">
        <w:tc>
          <w:tcPr>
            <w:tcW w:w="560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543" w:type="dxa"/>
          </w:tcPr>
          <w:p w:rsidR="00D53110" w:rsidRPr="00D53110" w:rsidRDefault="00D53110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D53110">
              <w:rPr>
                <w:rFonts w:ascii="Times New Roman" w:hAnsi="Times New Roman" w:cs="Times New Roman"/>
                <w:sz w:val="28"/>
                <w:szCs w:val="28"/>
              </w:rPr>
              <w:t>часы  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 срока давности»</w:t>
            </w:r>
          </w:p>
        </w:tc>
        <w:tc>
          <w:tcPr>
            <w:tcW w:w="1993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апреля</w:t>
            </w:r>
          </w:p>
        </w:tc>
        <w:tc>
          <w:tcPr>
            <w:tcW w:w="1887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588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3110" w:rsidTr="000F1F62">
        <w:tc>
          <w:tcPr>
            <w:tcW w:w="560" w:type="dxa"/>
          </w:tcPr>
          <w:p w:rsidR="00D53110" w:rsidRDefault="00D53110" w:rsidP="00D5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43" w:type="dxa"/>
          </w:tcPr>
          <w:p w:rsidR="00D53110" w:rsidRPr="00D53110" w:rsidRDefault="00D53110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памятнику </w:t>
            </w:r>
            <w:proofErr w:type="gramStart"/>
            <w:r w:rsidR="000F1F62">
              <w:rPr>
                <w:rFonts w:ascii="Times New Roman" w:hAnsi="Times New Roman" w:cs="Times New Roman"/>
                <w:sz w:val="28"/>
                <w:szCs w:val="28"/>
              </w:rPr>
              <w:t>односельчанам</w:t>
            </w:r>
            <w:proofErr w:type="gramEnd"/>
            <w:r w:rsidR="000F1F62"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во время ВОВ</w:t>
            </w:r>
            <w:bookmarkEnd w:id="0"/>
          </w:p>
        </w:tc>
        <w:tc>
          <w:tcPr>
            <w:tcW w:w="1993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1887" w:type="dxa"/>
          </w:tcPr>
          <w:p w:rsidR="00D53110" w:rsidRPr="00D53110" w:rsidRDefault="000F1F62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588" w:type="dxa"/>
          </w:tcPr>
          <w:p w:rsidR="00D53110" w:rsidRPr="00D53110" w:rsidRDefault="00735254" w:rsidP="00D53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D53110" w:rsidRPr="00D53110" w:rsidRDefault="00D53110" w:rsidP="00D53110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53110" w:rsidRPr="00D5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10"/>
    <w:rsid w:val="000F1F62"/>
    <w:rsid w:val="00252DC5"/>
    <w:rsid w:val="00735254"/>
    <w:rsid w:val="00D53110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51D6"/>
  <w15:docId w15:val="{0F656CC3-1C82-4398-A0BE-EDB5264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4</cp:revision>
  <cp:lastPrinted>2026-04-06T11:10:00Z</cp:lastPrinted>
  <dcterms:created xsi:type="dcterms:W3CDTF">2026-04-06T10:55:00Z</dcterms:created>
  <dcterms:modified xsi:type="dcterms:W3CDTF">2026-04-06T23:46:00Z</dcterms:modified>
</cp:coreProperties>
</file>