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F2D31" w14:textId="77777777" w:rsidR="00AC5B0B" w:rsidRPr="004E5B23" w:rsidRDefault="00AC5B0B" w:rsidP="00AC5B0B">
      <w:pPr>
        <w:jc w:val="center"/>
        <w:rPr>
          <w:rFonts w:eastAsia="Arial Unicode MS"/>
          <w:b/>
          <w:bCs/>
          <w:sz w:val="20"/>
          <w:szCs w:val="20"/>
        </w:rPr>
      </w:pPr>
      <w:r w:rsidRPr="004E5B23">
        <w:rPr>
          <w:rFonts w:eastAsia="Arial Unicode MS"/>
          <w:b/>
          <w:bCs/>
          <w:sz w:val="20"/>
          <w:szCs w:val="20"/>
        </w:rPr>
        <w:t>МУНИЦИПАЛЬНОЕ БЮДЖЕТНОЕ ОБЩЕОБРАЗОВАТЕЛЬНОЕ УЧРЕЖДЕНИЕ</w:t>
      </w:r>
    </w:p>
    <w:p w14:paraId="40257642" w14:textId="77777777" w:rsidR="00AC5B0B" w:rsidRPr="004E5B23" w:rsidRDefault="00AC5B0B" w:rsidP="00AC5B0B">
      <w:pPr>
        <w:jc w:val="center"/>
        <w:rPr>
          <w:rFonts w:eastAsia="Arial Unicode MS"/>
          <w:b/>
          <w:bCs/>
          <w:sz w:val="20"/>
          <w:szCs w:val="20"/>
        </w:rPr>
      </w:pPr>
      <w:r w:rsidRPr="004E5B23">
        <w:rPr>
          <w:rFonts w:eastAsia="Arial Unicode MS"/>
          <w:b/>
          <w:bCs/>
          <w:sz w:val="20"/>
          <w:szCs w:val="20"/>
        </w:rPr>
        <w:t>«ОСНОВНАЯ ОБЩЕОБРАЗОВАТЕЛЬНАЯ ШКОЛА с. УССУРКА КИРОВСКОГО РАЙОНА»</w:t>
      </w:r>
    </w:p>
    <w:p w14:paraId="7836AA6C" w14:textId="77777777" w:rsidR="00AC5B0B" w:rsidRPr="004E5B23" w:rsidRDefault="00AC5B0B" w:rsidP="00AC5B0B">
      <w:pPr>
        <w:jc w:val="center"/>
        <w:rPr>
          <w:rFonts w:eastAsia="Arial Unicode MS"/>
          <w:b/>
          <w:bCs/>
          <w:sz w:val="20"/>
          <w:szCs w:val="20"/>
        </w:rPr>
      </w:pPr>
      <w:r w:rsidRPr="004E5B23">
        <w:rPr>
          <w:rFonts w:eastAsia="Arial Unicode MS"/>
          <w:b/>
          <w:bCs/>
          <w:sz w:val="20"/>
          <w:szCs w:val="20"/>
        </w:rPr>
        <w:t>Приморский край, Кировский район, с. Уссурка, ул. Школьная, 6</w:t>
      </w:r>
    </w:p>
    <w:p w14:paraId="6434F961" w14:textId="77777777" w:rsidR="00AC5B0B" w:rsidRPr="004E5B23" w:rsidRDefault="00AC5B0B" w:rsidP="00AC5B0B">
      <w:pPr>
        <w:jc w:val="center"/>
        <w:rPr>
          <w:rFonts w:eastAsia="Arial Unicode MS"/>
          <w:b/>
          <w:bCs/>
          <w:sz w:val="20"/>
          <w:szCs w:val="20"/>
        </w:rPr>
      </w:pPr>
      <w:r w:rsidRPr="004E5B23">
        <w:rPr>
          <w:rFonts w:eastAsia="Arial Unicode MS"/>
          <w:b/>
          <w:bCs/>
          <w:sz w:val="20"/>
          <w:szCs w:val="20"/>
        </w:rPr>
        <w:t xml:space="preserve">тел. 8(42354) 26-721 </w:t>
      </w:r>
      <w:hyperlink r:id="rId5" w:history="1">
        <w:r w:rsidRPr="004E5B23">
          <w:rPr>
            <w:rFonts w:eastAsia="Arial Unicode MS"/>
            <w:color w:val="0000FF"/>
            <w:sz w:val="20"/>
            <w:szCs w:val="20"/>
            <w:u w:val="single"/>
          </w:rPr>
          <w:t>kir_ussurka@mail.ru</w:t>
        </w:r>
      </w:hyperlink>
    </w:p>
    <w:p w14:paraId="5F4FD9B9" w14:textId="77777777" w:rsidR="00AC5B0B" w:rsidRPr="004E5B23" w:rsidRDefault="00AC5B0B" w:rsidP="00AC5B0B">
      <w:pPr>
        <w:jc w:val="center"/>
        <w:rPr>
          <w:rFonts w:eastAsia="Arial Unicode MS"/>
          <w:b/>
          <w:bCs/>
          <w:sz w:val="20"/>
          <w:szCs w:val="20"/>
        </w:rPr>
      </w:pPr>
      <w:r w:rsidRPr="004E5B23">
        <w:rPr>
          <w:rFonts w:eastAsia="Arial Unicode MS"/>
          <w:b/>
          <w:bCs/>
          <w:sz w:val="20"/>
          <w:szCs w:val="20"/>
        </w:rPr>
        <w:t>____________________________________________________________________________________</w:t>
      </w:r>
    </w:p>
    <w:p w14:paraId="15608618" w14:textId="77777777" w:rsidR="00AC5B0B" w:rsidRPr="004E5B23" w:rsidRDefault="00AC5B0B" w:rsidP="00AC5B0B">
      <w:pPr>
        <w:jc w:val="center"/>
        <w:rPr>
          <w:rFonts w:eastAsia="Arial Unicode MS"/>
          <w:b/>
          <w:bCs/>
        </w:rPr>
      </w:pPr>
      <w:r w:rsidRPr="004E5B23">
        <w:rPr>
          <w:rFonts w:eastAsia="Arial Unicode MS"/>
          <w:b/>
          <w:bCs/>
        </w:rPr>
        <w:t>Приказ</w:t>
      </w:r>
    </w:p>
    <w:p w14:paraId="3305122C" w14:textId="77777777" w:rsidR="00AC5B0B" w:rsidRPr="004E5B23" w:rsidRDefault="00AC5B0B" w:rsidP="00AC5B0B">
      <w:pPr>
        <w:jc w:val="center"/>
        <w:rPr>
          <w:rFonts w:eastAsia="Arial Unicode MS"/>
        </w:rPr>
      </w:pPr>
      <w:r w:rsidRPr="004E5B23">
        <w:rPr>
          <w:rFonts w:eastAsia="Arial Unicode MS"/>
        </w:rPr>
        <w:t xml:space="preserve">с. Уссурка </w:t>
      </w:r>
    </w:p>
    <w:p w14:paraId="6496F873" w14:textId="77777777" w:rsidR="00AC5B0B" w:rsidRPr="004E5B23" w:rsidRDefault="00AC5B0B" w:rsidP="00AC5B0B">
      <w:pPr>
        <w:rPr>
          <w:sz w:val="24"/>
          <w:szCs w:val="24"/>
        </w:rPr>
      </w:pPr>
      <w:r w:rsidRPr="004E5B23">
        <w:rPr>
          <w:sz w:val="24"/>
          <w:szCs w:val="24"/>
        </w:rPr>
        <w:t xml:space="preserve"> «0</w:t>
      </w:r>
      <w:r>
        <w:rPr>
          <w:sz w:val="24"/>
          <w:szCs w:val="24"/>
        </w:rPr>
        <w:t>1</w:t>
      </w:r>
      <w:r w:rsidRPr="004E5B23">
        <w:rPr>
          <w:sz w:val="24"/>
          <w:szCs w:val="24"/>
        </w:rPr>
        <w:t>» сентября 20</w:t>
      </w:r>
      <w:r>
        <w:rPr>
          <w:sz w:val="24"/>
          <w:szCs w:val="24"/>
        </w:rPr>
        <w:t>20</w:t>
      </w:r>
      <w:r w:rsidRPr="004E5B23">
        <w:rPr>
          <w:sz w:val="24"/>
          <w:szCs w:val="24"/>
        </w:rPr>
        <w:t xml:space="preserve">г.                                                                                                             № </w:t>
      </w:r>
      <w:r>
        <w:rPr>
          <w:sz w:val="24"/>
          <w:szCs w:val="24"/>
        </w:rPr>
        <w:t>87</w:t>
      </w:r>
    </w:p>
    <w:p w14:paraId="0EC64526" w14:textId="77777777" w:rsidR="00AC5B0B" w:rsidRPr="004E5B23" w:rsidRDefault="00AC5B0B" w:rsidP="00AC5B0B">
      <w:pPr>
        <w:rPr>
          <w:sz w:val="24"/>
          <w:szCs w:val="24"/>
        </w:rPr>
      </w:pPr>
      <w:bookmarkStart w:id="0" w:name="_GoBack"/>
      <w:bookmarkEnd w:id="0"/>
    </w:p>
    <w:p w14:paraId="67576F76" w14:textId="77777777" w:rsidR="00AC5B0B" w:rsidRPr="002520AF" w:rsidRDefault="00AC5B0B" w:rsidP="00AC5B0B">
      <w:pPr>
        <w:snapToGrid/>
        <w:ind w:right="202"/>
        <w:jc w:val="both"/>
        <w:rPr>
          <w:b/>
          <w:bCs/>
          <w:color w:val="auto"/>
        </w:rPr>
      </w:pPr>
      <w:r w:rsidRPr="002520AF">
        <w:rPr>
          <w:color w:val="C00000"/>
        </w:rPr>
        <w:t xml:space="preserve"> </w:t>
      </w:r>
      <w:r w:rsidRPr="002520AF">
        <w:rPr>
          <w:b/>
          <w:bCs/>
          <w:color w:val="auto"/>
        </w:rPr>
        <w:t>Об организации образовательного процесса</w:t>
      </w:r>
    </w:p>
    <w:p w14:paraId="205BE599" w14:textId="77777777" w:rsidR="00AC5B0B" w:rsidRPr="002520AF" w:rsidRDefault="00AC5B0B" w:rsidP="00AC5B0B">
      <w:pPr>
        <w:snapToGrid/>
        <w:ind w:right="202"/>
        <w:jc w:val="both"/>
        <w:rPr>
          <w:b/>
          <w:bCs/>
          <w:color w:val="auto"/>
        </w:rPr>
      </w:pPr>
      <w:r w:rsidRPr="002520AF">
        <w:rPr>
          <w:b/>
          <w:bCs/>
          <w:color w:val="auto"/>
        </w:rPr>
        <w:t xml:space="preserve"> в МБОУ ООШ с. Уссурка на 2020-2021 учебный год</w:t>
      </w:r>
    </w:p>
    <w:p w14:paraId="0083EF5C" w14:textId="77777777" w:rsidR="00AC5B0B" w:rsidRPr="002E4821" w:rsidRDefault="00AC5B0B" w:rsidP="00AC5B0B">
      <w:pPr>
        <w:ind w:firstLine="709"/>
        <w:jc w:val="both"/>
        <w:rPr>
          <w:color w:val="auto"/>
          <w:sz w:val="24"/>
          <w:szCs w:val="24"/>
        </w:rPr>
      </w:pPr>
      <w:r w:rsidRPr="002E4821">
        <w:rPr>
          <w:color w:val="auto"/>
          <w:sz w:val="24"/>
          <w:szCs w:val="24"/>
        </w:rPr>
        <w:t xml:space="preserve">     В соответствии, с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  <w:r>
        <w:rPr>
          <w:color w:val="auto"/>
          <w:sz w:val="24"/>
          <w:szCs w:val="24"/>
        </w:rPr>
        <w:t xml:space="preserve">, </w:t>
      </w:r>
      <w:r w:rsidRPr="002E4821">
        <w:rPr>
          <w:sz w:val="24"/>
          <w:szCs w:val="24"/>
        </w:rPr>
        <w:t>методическими рекомендациями Федеральной службы по надзору в сфере защиты прав потребителей и благополучия человека от 12.05.2020 № 02/9060-2020-24 «О направлении рекомендаций по организации работы образовательных организаций в условиях распространения COVID-19»</w:t>
      </w:r>
      <w:r>
        <w:rPr>
          <w:sz w:val="24"/>
          <w:szCs w:val="24"/>
        </w:rPr>
        <w:t>, распоряжения Администрации Кировского муниципального района № 215-р от 31.08.2020 «О функционировании образовательных учреждений Кировского муниципального района в 2020-2021 учебном году в условиях сохранения риска распространения новой коронавирусной инфекции (</w:t>
      </w:r>
      <w:r>
        <w:rPr>
          <w:sz w:val="24"/>
          <w:szCs w:val="24"/>
          <w:lang w:val="en-US"/>
        </w:rPr>
        <w:t>COVID</w:t>
      </w:r>
      <w:r w:rsidRPr="0010699B">
        <w:rPr>
          <w:sz w:val="24"/>
          <w:szCs w:val="24"/>
        </w:rPr>
        <w:t>-19)</w:t>
      </w:r>
      <w:r w:rsidRPr="002E4821">
        <w:rPr>
          <w:color w:val="auto"/>
          <w:sz w:val="24"/>
          <w:szCs w:val="24"/>
        </w:rPr>
        <w:t xml:space="preserve">  </w:t>
      </w:r>
    </w:p>
    <w:p w14:paraId="6082488E" w14:textId="77777777" w:rsidR="00AC5B0B" w:rsidRDefault="00AC5B0B" w:rsidP="00AC5B0B">
      <w:pPr>
        <w:snapToGrid/>
        <w:ind w:right="202"/>
        <w:jc w:val="both"/>
        <w:rPr>
          <w:color w:val="auto"/>
        </w:rPr>
      </w:pPr>
    </w:p>
    <w:p w14:paraId="012648E8" w14:textId="77777777" w:rsidR="00AC5B0B" w:rsidRPr="002520AF" w:rsidRDefault="00AC5B0B" w:rsidP="00AC5B0B">
      <w:pPr>
        <w:snapToGrid/>
        <w:ind w:right="202"/>
        <w:jc w:val="center"/>
        <w:rPr>
          <w:color w:val="auto"/>
        </w:rPr>
      </w:pPr>
      <w:r>
        <w:rPr>
          <w:color w:val="auto"/>
        </w:rPr>
        <w:t>ПРИКАЗЫВАЮ</w:t>
      </w:r>
    </w:p>
    <w:p w14:paraId="34C798A4" w14:textId="77777777" w:rsidR="00AC5B0B" w:rsidRPr="004E5B23" w:rsidRDefault="00AC5B0B" w:rsidP="00AC5B0B">
      <w:pPr>
        <w:numPr>
          <w:ilvl w:val="0"/>
          <w:numId w:val="1"/>
        </w:numPr>
        <w:snapToGrid/>
        <w:ind w:hanging="720"/>
        <w:rPr>
          <w:color w:val="auto"/>
        </w:rPr>
      </w:pPr>
      <w:r w:rsidRPr="004E5B23">
        <w:rPr>
          <w:color w:val="auto"/>
        </w:rPr>
        <w:t xml:space="preserve">Утвердить на </w:t>
      </w:r>
      <w:r w:rsidRPr="004E5B23">
        <w:rPr>
          <w:b/>
          <w:color w:val="auto"/>
        </w:rPr>
        <w:t>20</w:t>
      </w:r>
      <w:r>
        <w:rPr>
          <w:b/>
          <w:color w:val="auto"/>
        </w:rPr>
        <w:t>20</w:t>
      </w:r>
      <w:r w:rsidRPr="004E5B23">
        <w:rPr>
          <w:b/>
          <w:color w:val="auto"/>
        </w:rPr>
        <w:t>/202</w:t>
      </w:r>
      <w:r>
        <w:rPr>
          <w:b/>
          <w:color w:val="auto"/>
        </w:rPr>
        <w:t>1</w:t>
      </w:r>
      <w:r w:rsidRPr="004E5B23">
        <w:rPr>
          <w:color w:val="auto"/>
        </w:rPr>
        <w:t xml:space="preserve"> учебный год следующий годовой календарный учебный график работы:</w:t>
      </w:r>
    </w:p>
    <w:p w14:paraId="6837936F" w14:textId="77777777" w:rsidR="00AC5B0B" w:rsidRPr="004E5B23" w:rsidRDefault="00AC5B0B" w:rsidP="00AC5B0B">
      <w:pPr>
        <w:numPr>
          <w:ilvl w:val="0"/>
          <w:numId w:val="2"/>
        </w:numPr>
        <w:snapToGrid/>
        <w:contextualSpacing/>
        <w:rPr>
          <w:color w:val="auto"/>
        </w:rPr>
      </w:pPr>
      <w:r w:rsidRPr="004E5B23">
        <w:rPr>
          <w:color w:val="auto"/>
        </w:rPr>
        <w:t xml:space="preserve">Первый день </w:t>
      </w:r>
      <w:r w:rsidRPr="004E5B23">
        <w:rPr>
          <w:b/>
          <w:color w:val="auto"/>
        </w:rPr>
        <w:t>20</w:t>
      </w:r>
      <w:r>
        <w:rPr>
          <w:b/>
          <w:color w:val="auto"/>
        </w:rPr>
        <w:t>20</w:t>
      </w:r>
      <w:r w:rsidRPr="004E5B23">
        <w:rPr>
          <w:b/>
          <w:color w:val="auto"/>
        </w:rPr>
        <w:t>/202</w:t>
      </w:r>
      <w:r>
        <w:rPr>
          <w:b/>
          <w:color w:val="auto"/>
        </w:rPr>
        <w:t>1</w:t>
      </w:r>
      <w:r w:rsidRPr="004E5B23">
        <w:rPr>
          <w:color w:val="auto"/>
        </w:rPr>
        <w:t xml:space="preserve"> учебного года – </w:t>
      </w:r>
      <w:r>
        <w:rPr>
          <w:b/>
          <w:color w:val="auto"/>
        </w:rPr>
        <w:t>1</w:t>
      </w:r>
      <w:r w:rsidRPr="004E5B23">
        <w:rPr>
          <w:b/>
          <w:color w:val="auto"/>
        </w:rPr>
        <w:t xml:space="preserve"> сентября;</w:t>
      </w:r>
      <w:r w:rsidRPr="004E5B23">
        <w:rPr>
          <w:color w:val="auto"/>
        </w:rPr>
        <w:t xml:space="preserve"> </w:t>
      </w:r>
    </w:p>
    <w:p w14:paraId="371FF615" w14:textId="77777777" w:rsidR="00AC5B0B" w:rsidRDefault="00AC5B0B" w:rsidP="00AC5B0B">
      <w:pPr>
        <w:numPr>
          <w:ilvl w:val="0"/>
          <w:numId w:val="2"/>
        </w:numPr>
        <w:snapToGrid/>
        <w:contextualSpacing/>
        <w:rPr>
          <w:color w:val="auto"/>
        </w:rPr>
      </w:pPr>
      <w:r w:rsidRPr="004E5B23">
        <w:rPr>
          <w:color w:val="auto"/>
        </w:rPr>
        <w:t xml:space="preserve">Последний день </w:t>
      </w:r>
      <w:r w:rsidRPr="004E5B23">
        <w:rPr>
          <w:b/>
          <w:color w:val="auto"/>
        </w:rPr>
        <w:t>20</w:t>
      </w:r>
      <w:r>
        <w:rPr>
          <w:b/>
          <w:color w:val="auto"/>
        </w:rPr>
        <w:t>20</w:t>
      </w:r>
      <w:r w:rsidRPr="004E5B23">
        <w:rPr>
          <w:b/>
          <w:color w:val="auto"/>
        </w:rPr>
        <w:t>/202</w:t>
      </w:r>
      <w:r>
        <w:rPr>
          <w:b/>
          <w:color w:val="auto"/>
        </w:rPr>
        <w:t>1</w:t>
      </w:r>
      <w:r w:rsidRPr="004E5B23">
        <w:rPr>
          <w:color w:val="auto"/>
        </w:rPr>
        <w:t xml:space="preserve"> учебного года </w:t>
      </w:r>
      <w:r>
        <w:rPr>
          <w:color w:val="auto"/>
        </w:rPr>
        <w:t>-</w:t>
      </w:r>
      <w:r w:rsidRPr="004E5B23">
        <w:rPr>
          <w:color w:val="auto"/>
        </w:rPr>
        <w:t xml:space="preserve"> </w:t>
      </w:r>
      <w:r>
        <w:rPr>
          <w:b/>
          <w:color w:val="auto"/>
        </w:rPr>
        <w:t>31</w:t>
      </w:r>
      <w:r w:rsidRPr="004E5B23">
        <w:rPr>
          <w:b/>
          <w:color w:val="auto"/>
        </w:rPr>
        <w:t xml:space="preserve"> мая</w:t>
      </w:r>
      <w:r w:rsidRPr="004E5B23">
        <w:rPr>
          <w:color w:val="auto"/>
        </w:rPr>
        <w:t xml:space="preserve"> 202</w:t>
      </w:r>
      <w:r>
        <w:rPr>
          <w:color w:val="auto"/>
        </w:rPr>
        <w:t>1</w:t>
      </w:r>
      <w:r w:rsidRPr="004E5B23">
        <w:rPr>
          <w:color w:val="auto"/>
        </w:rPr>
        <w:t xml:space="preserve"> года; </w:t>
      </w:r>
    </w:p>
    <w:p w14:paraId="6030633C" w14:textId="77777777" w:rsidR="00AC5B0B" w:rsidRPr="003659DD" w:rsidRDefault="00AC5B0B" w:rsidP="00AC5B0B">
      <w:pPr>
        <w:numPr>
          <w:ilvl w:val="0"/>
          <w:numId w:val="2"/>
        </w:numPr>
        <w:snapToGrid/>
        <w:contextualSpacing/>
        <w:rPr>
          <w:color w:val="auto"/>
        </w:rPr>
      </w:pPr>
      <w:r w:rsidRPr="003659DD">
        <w:rPr>
          <w:color w:val="auto"/>
        </w:rPr>
        <w:t xml:space="preserve"> Календарный учебный график на 2020-2021 учебный год при 4-х учебных четвертях</w:t>
      </w:r>
    </w:p>
    <w:p w14:paraId="3B5BEC4F" w14:textId="77777777" w:rsidR="00AC5B0B" w:rsidRPr="003659DD" w:rsidRDefault="00AC5B0B" w:rsidP="00AC5B0B">
      <w:pPr>
        <w:snapToGrid/>
        <w:ind w:right="202"/>
        <w:jc w:val="both"/>
        <w:rPr>
          <w:color w:val="auto"/>
        </w:rPr>
      </w:pPr>
      <w:r w:rsidRPr="003659DD">
        <w:rPr>
          <w:b/>
          <w:bCs/>
          <w:color w:val="auto"/>
        </w:rPr>
        <w:t xml:space="preserve">             1 четверть</w:t>
      </w:r>
      <w:r w:rsidRPr="003659DD">
        <w:rPr>
          <w:color w:val="auto"/>
        </w:rPr>
        <w:t>: с 01 сентября 2020г. по 08 ноября 2020г.</w:t>
      </w:r>
    </w:p>
    <w:p w14:paraId="508561AC" w14:textId="77777777" w:rsidR="00AC5B0B" w:rsidRPr="003659DD" w:rsidRDefault="00AC5B0B" w:rsidP="00AC5B0B">
      <w:pPr>
        <w:snapToGrid/>
        <w:ind w:right="202"/>
        <w:jc w:val="both"/>
        <w:rPr>
          <w:color w:val="auto"/>
        </w:rPr>
      </w:pPr>
      <w:r w:rsidRPr="003659DD">
        <w:rPr>
          <w:color w:val="auto"/>
        </w:rPr>
        <w:t xml:space="preserve">                                   Каникулы: 02 ноября 2020г. по 04 ноября 2019г.</w:t>
      </w:r>
    </w:p>
    <w:p w14:paraId="2800EE8F" w14:textId="77777777" w:rsidR="00AC5B0B" w:rsidRPr="003659DD" w:rsidRDefault="00AC5B0B" w:rsidP="00AC5B0B">
      <w:pPr>
        <w:snapToGrid/>
        <w:ind w:right="202"/>
        <w:jc w:val="both"/>
        <w:rPr>
          <w:color w:val="auto"/>
        </w:rPr>
      </w:pPr>
      <w:r w:rsidRPr="003659DD">
        <w:rPr>
          <w:b/>
          <w:bCs/>
          <w:color w:val="auto"/>
        </w:rPr>
        <w:t xml:space="preserve">             2 четверть</w:t>
      </w:r>
      <w:r w:rsidRPr="003659DD">
        <w:rPr>
          <w:color w:val="auto"/>
        </w:rPr>
        <w:t>: с 09 ноября 2020г. по 29 декабря 2020г.</w:t>
      </w:r>
    </w:p>
    <w:p w14:paraId="46CCAD14" w14:textId="77777777" w:rsidR="00AC5B0B" w:rsidRPr="003659DD" w:rsidRDefault="00AC5B0B" w:rsidP="00AC5B0B">
      <w:pPr>
        <w:snapToGrid/>
        <w:ind w:right="202"/>
        <w:jc w:val="both"/>
        <w:rPr>
          <w:color w:val="auto"/>
        </w:rPr>
      </w:pPr>
      <w:r w:rsidRPr="003659DD">
        <w:rPr>
          <w:color w:val="auto"/>
        </w:rPr>
        <w:t xml:space="preserve">                                   Каникулы: с 30 декабря 2020г. по 12 января   2021г. </w:t>
      </w:r>
    </w:p>
    <w:p w14:paraId="3518BCE5" w14:textId="77777777" w:rsidR="00AC5B0B" w:rsidRPr="003659DD" w:rsidRDefault="00AC5B0B" w:rsidP="00AC5B0B">
      <w:pPr>
        <w:snapToGrid/>
        <w:ind w:right="202"/>
        <w:jc w:val="both"/>
        <w:rPr>
          <w:color w:val="auto"/>
        </w:rPr>
      </w:pPr>
      <w:r w:rsidRPr="003659DD">
        <w:rPr>
          <w:b/>
          <w:bCs/>
          <w:color w:val="auto"/>
        </w:rPr>
        <w:t xml:space="preserve">            3 четверть</w:t>
      </w:r>
      <w:r w:rsidRPr="003659DD">
        <w:rPr>
          <w:color w:val="auto"/>
        </w:rPr>
        <w:t>: с 13 января 2021г. по 19 марта 2021г.</w:t>
      </w:r>
    </w:p>
    <w:p w14:paraId="111374DC" w14:textId="77777777" w:rsidR="00AC5B0B" w:rsidRPr="003659DD" w:rsidRDefault="00AC5B0B" w:rsidP="00AC5B0B">
      <w:pPr>
        <w:snapToGrid/>
        <w:ind w:right="202"/>
        <w:jc w:val="both"/>
        <w:rPr>
          <w:color w:val="auto"/>
        </w:rPr>
      </w:pPr>
      <w:r w:rsidRPr="003659DD">
        <w:rPr>
          <w:color w:val="auto"/>
        </w:rPr>
        <w:t xml:space="preserve">                                   Каникулы: с 22 марта 2021г. по 28 марта 2021г.</w:t>
      </w:r>
    </w:p>
    <w:p w14:paraId="3276E354" w14:textId="77777777" w:rsidR="00AC5B0B" w:rsidRPr="003659DD" w:rsidRDefault="00AC5B0B" w:rsidP="00AC5B0B">
      <w:pPr>
        <w:snapToGrid/>
        <w:ind w:right="202"/>
        <w:jc w:val="both"/>
        <w:rPr>
          <w:color w:val="auto"/>
        </w:rPr>
      </w:pPr>
      <w:r w:rsidRPr="003659DD">
        <w:rPr>
          <w:color w:val="auto"/>
        </w:rPr>
        <w:t xml:space="preserve">             Дополнительные недельные каникулы для учащихся первых      классов: с 15 февраля 2021г. по 21 февраля 2021г.</w:t>
      </w:r>
    </w:p>
    <w:p w14:paraId="15FBEB54" w14:textId="77777777" w:rsidR="00AC5B0B" w:rsidRPr="003659DD" w:rsidRDefault="00AC5B0B" w:rsidP="00AC5B0B">
      <w:pPr>
        <w:snapToGrid/>
        <w:ind w:right="202"/>
        <w:jc w:val="both"/>
        <w:rPr>
          <w:color w:val="auto"/>
        </w:rPr>
      </w:pPr>
      <w:r w:rsidRPr="003659DD">
        <w:rPr>
          <w:color w:val="auto"/>
        </w:rPr>
        <w:t xml:space="preserve">             </w:t>
      </w:r>
      <w:r w:rsidRPr="003659DD">
        <w:rPr>
          <w:b/>
          <w:bCs/>
          <w:color w:val="auto"/>
        </w:rPr>
        <w:t>4 четверть</w:t>
      </w:r>
      <w:r w:rsidRPr="003659DD">
        <w:rPr>
          <w:color w:val="auto"/>
        </w:rPr>
        <w:t>: с 29 марта 2021г. по 31 мая 2021г.</w:t>
      </w:r>
    </w:p>
    <w:p w14:paraId="7C7FB8DF" w14:textId="77777777" w:rsidR="00AC5B0B" w:rsidRDefault="00AC5B0B" w:rsidP="00AC5B0B">
      <w:pPr>
        <w:snapToGrid/>
        <w:ind w:right="202"/>
        <w:jc w:val="both"/>
        <w:rPr>
          <w:color w:val="auto"/>
        </w:rPr>
      </w:pPr>
      <w:r w:rsidRPr="003659DD">
        <w:rPr>
          <w:color w:val="auto"/>
        </w:rPr>
        <w:t xml:space="preserve">                                   Каникулы: с 01июня 2021 по 31 августа 2021г.</w:t>
      </w:r>
    </w:p>
    <w:p w14:paraId="4AE44E87" w14:textId="77777777" w:rsidR="00AC5B0B" w:rsidRPr="003659DD" w:rsidRDefault="00AC5B0B" w:rsidP="00AC5B0B">
      <w:pPr>
        <w:numPr>
          <w:ilvl w:val="0"/>
          <w:numId w:val="1"/>
        </w:numPr>
        <w:snapToGrid/>
        <w:ind w:right="202"/>
        <w:jc w:val="both"/>
        <w:rPr>
          <w:color w:val="auto"/>
        </w:rPr>
      </w:pPr>
      <w:r w:rsidRPr="003659DD">
        <w:rPr>
          <w:color w:val="auto"/>
        </w:rPr>
        <w:t xml:space="preserve">Расписание звонков: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268"/>
        <w:gridCol w:w="1985"/>
      </w:tblGrid>
      <w:tr w:rsidR="00AC5B0B" w14:paraId="72DE78D1" w14:textId="77777777" w:rsidTr="007713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7346" w14:textId="77777777" w:rsidR="00AC5B0B" w:rsidRDefault="00AC5B0B" w:rsidP="0077133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6D442349" w14:textId="77777777" w:rsidR="00AC5B0B" w:rsidRDefault="00AC5B0B" w:rsidP="0077133C">
            <w:pPr>
              <w:jc w:val="center"/>
              <w:rPr>
                <w:b/>
              </w:rPr>
            </w:pPr>
            <w:r>
              <w:rPr>
                <w:b/>
              </w:rPr>
              <w:t>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A612" w14:textId="77777777" w:rsidR="00AC5B0B" w:rsidRDefault="00AC5B0B" w:rsidP="0077133C">
            <w:pPr>
              <w:jc w:val="center"/>
              <w:rPr>
                <w:b/>
              </w:rPr>
            </w:pPr>
            <w:r>
              <w:rPr>
                <w:b/>
              </w:rPr>
              <w:t>Начало</w:t>
            </w:r>
          </w:p>
          <w:p w14:paraId="3591F8CD" w14:textId="77777777" w:rsidR="00AC5B0B" w:rsidRDefault="00AC5B0B" w:rsidP="0077133C">
            <w:pPr>
              <w:jc w:val="center"/>
              <w:rPr>
                <w:b/>
              </w:rPr>
            </w:pPr>
            <w:r>
              <w:rPr>
                <w:b/>
              </w:rPr>
              <w:t>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9868" w14:textId="77777777" w:rsidR="00AC5B0B" w:rsidRDefault="00AC5B0B" w:rsidP="0077133C">
            <w:pPr>
              <w:jc w:val="center"/>
              <w:rPr>
                <w:b/>
              </w:rPr>
            </w:pPr>
            <w:r>
              <w:rPr>
                <w:b/>
              </w:rPr>
              <w:t>Конец</w:t>
            </w:r>
          </w:p>
          <w:p w14:paraId="4A9D8FA5" w14:textId="77777777" w:rsidR="00AC5B0B" w:rsidRDefault="00AC5B0B" w:rsidP="0077133C">
            <w:pPr>
              <w:jc w:val="center"/>
              <w:rPr>
                <w:b/>
              </w:rPr>
            </w:pPr>
            <w:r>
              <w:rPr>
                <w:b/>
              </w:rPr>
              <w:t>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79D2" w14:textId="77777777" w:rsidR="00AC5B0B" w:rsidRDefault="00AC5B0B" w:rsidP="0077133C">
            <w:pPr>
              <w:jc w:val="center"/>
              <w:rPr>
                <w:b/>
              </w:rPr>
            </w:pPr>
            <w:r>
              <w:rPr>
                <w:b/>
              </w:rPr>
              <w:t>Перемена</w:t>
            </w:r>
          </w:p>
          <w:p w14:paraId="22FA2EB4" w14:textId="77777777" w:rsidR="00AC5B0B" w:rsidRDefault="00AC5B0B" w:rsidP="0077133C">
            <w:pPr>
              <w:jc w:val="center"/>
              <w:rPr>
                <w:b/>
              </w:rPr>
            </w:pPr>
            <w:r>
              <w:rPr>
                <w:b/>
              </w:rPr>
              <w:t>(мин.)</w:t>
            </w:r>
          </w:p>
        </w:tc>
      </w:tr>
      <w:tr w:rsidR="00AC5B0B" w14:paraId="77136864" w14:textId="77777777" w:rsidTr="007713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EA6D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4539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4537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8.35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40F3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C5B0B" w14:paraId="31F2EFA0" w14:textId="77777777" w:rsidTr="007713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B46C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6E6D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8.45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013E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9.20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A9D3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C5B0B" w14:paraId="21F3D022" w14:textId="77777777" w:rsidTr="0077133C">
        <w:trPr>
          <w:trHeight w:val="6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9D26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9.20-9.40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9458" w14:textId="77777777" w:rsidR="00AC5B0B" w:rsidRPr="006D1BD5" w:rsidRDefault="00AC5B0B" w:rsidP="0077133C">
            <w:pPr>
              <w:rPr>
                <w:b/>
                <w:sz w:val="24"/>
                <w:szCs w:val="24"/>
              </w:rPr>
            </w:pPr>
            <w:r w:rsidRPr="006D1BD5">
              <w:rPr>
                <w:b/>
                <w:sz w:val="24"/>
                <w:szCs w:val="24"/>
              </w:rPr>
              <w:t>Динамическая пауза</w:t>
            </w:r>
            <w:r>
              <w:rPr>
                <w:b/>
                <w:sz w:val="24"/>
                <w:szCs w:val="24"/>
              </w:rPr>
              <w:t>. П</w:t>
            </w:r>
            <w:r w:rsidRPr="006D1BD5">
              <w:rPr>
                <w:b/>
                <w:sz w:val="24"/>
                <w:szCs w:val="24"/>
              </w:rPr>
              <w:t>ит</w:t>
            </w:r>
            <w:r>
              <w:rPr>
                <w:b/>
                <w:sz w:val="24"/>
                <w:szCs w:val="24"/>
              </w:rPr>
              <w:t>ание 1 потока (1 класс-4 чел., 4 класс-6</w:t>
            </w:r>
            <w:r w:rsidRPr="006D1BD5">
              <w:rPr>
                <w:b/>
                <w:sz w:val="24"/>
                <w:szCs w:val="24"/>
              </w:rPr>
              <w:t xml:space="preserve"> чел.</w:t>
            </w:r>
            <w:r>
              <w:rPr>
                <w:b/>
                <w:sz w:val="24"/>
                <w:szCs w:val="24"/>
              </w:rPr>
              <w:t>, 5 класс- 3</w:t>
            </w:r>
            <w:r w:rsidRPr="006D1BD5">
              <w:rPr>
                <w:b/>
                <w:sz w:val="24"/>
                <w:szCs w:val="24"/>
              </w:rPr>
              <w:t xml:space="preserve"> чел., </w:t>
            </w:r>
            <w:r>
              <w:rPr>
                <w:b/>
                <w:sz w:val="24"/>
                <w:szCs w:val="24"/>
              </w:rPr>
              <w:t>6 класс-2</w:t>
            </w:r>
            <w:r w:rsidRPr="006D1BD5">
              <w:rPr>
                <w:b/>
                <w:sz w:val="24"/>
                <w:szCs w:val="24"/>
              </w:rPr>
              <w:t xml:space="preserve"> чел.</w:t>
            </w:r>
          </w:p>
        </w:tc>
      </w:tr>
      <w:tr w:rsidR="00AC5B0B" w14:paraId="0D4C7B9D" w14:textId="77777777" w:rsidTr="007713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6BDD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CA02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AEEE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10.15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B235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C5B0B" w14:paraId="1C32B916" w14:textId="77777777" w:rsidTr="007713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0024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3136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10.25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86B6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C064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C5B0B" w14:paraId="211D2AD2" w14:textId="77777777" w:rsidTr="007713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451A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11.00-11.20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D48D" w14:textId="77777777" w:rsidR="00AC5B0B" w:rsidRPr="006D1BD5" w:rsidRDefault="00AC5B0B" w:rsidP="007713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Динамическая пауза. П</w:t>
            </w:r>
            <w:r w:rsidRPr="006D1BD5">
              <w:rPr>
                <w:b/>
                <w:sz w:val="24"/>
                <w:szCs w:val="24"/>
              </w:rPr>
              <w:t>ита</w:t>
            </w:r>
            <w:r>
              <w:rPr>
                <w:b/>
                <w:sz w:val="24"/>
                <w:szCs w:val="24"/>
              </w:rPr>
              <w:t>ние 2 потока (2</w:t>
            </w:r>
            <w:r w:rsidRPr="006D1BD5">
              <w:rPr>
                <w:b/>
                <w:sz w:val="24"/>
                <w:szCs w:val="24"/>
              </w:rPr>
              <w:t xml:space="preserve"> класс-4 чел.</w:t>
            </w:r>
            <w:r>
              <w:rPr>
                <w:b/>
                <w:sz w:val="24"/>
                <w:szCs w:val="24"/>
              </w:rPr>
              <w:t>, 3 класс-3</w:t>
            </w:r>
            <w:r w:rsidRPr="006D1BD5">
              <w:rPr>
                <w:b/>
                <w:sz w:val="24"/>
                <w:szCs w:val="24"/>
              </w:rPr>
              <w:t xml:space="preserve"> чел.</w:t>
            </w:r>
            <w:r>
              <w:rPr>
                <w:b/>
                <w:sz w:val="24"/>
                <w:szCs w:val="24"/>
              </w:rPr>
              <w:t>, 7 класс-2</w:t>
            </w:r>
            <w:r w:rsidRPr="006D1BD5">
              <w:rPr>
                <w:b/>
                <w:sz w:val="24"/>
                <w:szCs w:val="24"/>
              </w:rPr>
              <w:t xml:space="preserve"> чел., </w:t>
            </w:r>
            <w:r>
              <w:rPr>
                <w:b/>
                <w:sz w:val="24"/>
                <w:szCs w:val="24"/>
              </w:rPr>
              <w:t>8 класс-2</w:t>
            </w:r>
            <w:r w:rsidRPr="006D1BD5">
              <w:rPr>
                <w:b/>
                <w:sz w:val="24"/>
                <w:szCs w:val="24"/>
              </w:rPr>
              <w:t xml:space="preserve"> чел.</w:t>
            </w:r>
            <w:r>
              <w:rPr>
                <w:b/>
                <w:sz w:val="24"/>
                <w:szCs w:val="24"/>
              </w:rPr>
              <w:t>, 9 класс-1 чел.</w:t>
            </w:r>
          </w:p>
        </w:tc>
      </w:tr>
      <w:tr w:rsidR="00AC5B0B" w14:paraId="49DD0333" w14:textId="77777777" w:rsidTr="007713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8F08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1074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11.20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175F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11.55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5A45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C5B0B" w14:paraId="7B570A75" w14:textId="77777777" w:rsidTr="007713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9837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43E7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12.05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F186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7E25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C5B0B" w14:paraId="40781B32" w14:textId="77777777" w:rsidTr="007713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3379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12.40-12.50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844C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Динамическая пауза</w:t>
            </w:r>
          </w:p>
        </w:tc>
      </w:tr>
      <w:tr w:rsidR="00AC5B0B" w14:paraId="21789142" w14:textId="77777777" w:rsidTr="0077133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20DC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6DA3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12.50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FEA0" w14:textId="77777777" w:rsidR="00AC5B0B" w:rsidRDefault="00AC5B0B" w:rsidP="0077133C">
            <w:pPr>
              <w:rPr>
                <w:b/>
              </w:rPr>
            </w:pPr>
            <w:r>
              <w:rPr>
                <w:b/>
              </w:rPr>
              <w:t>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15FF" w14:textId="77777777" w:rsidR="00AC5B0B" w:rsidRDefault="00AC5B0B" w:rsidP="0077133C"/>
        </w:tc>
      </w:tr>
    </w:tbl>
    <w:p w14:paraId="29695E9B" w14:textId="77777777" w:rsidR="00AC5B0B" w:rsidRPr="005C4507" w:rsidRDefault="00AC5B0B" w:rsidP="00AC5B0B">
      <w:pPr>
        <w:rPr>
          <w:b/>
        </w:rPr>
      </w:pPr>
      <w:r w:rsidRPr="005C4507">
        <w:rPr>
          <w:b/>
        </w:rPr>
        <w:t>Вход в ОУ с 2 входов</w:t>
      </w:r>
    </w:p>
    <w:p w14:paraId="4A5F1AAD" w14:textId="77777777" w:rsidR="00AC5B0B" w:rsidRPr="005C4507" w:rsidRDefault="00AC5B0B" w:rsidP="00AC5B0B">
      <w:pPr>
        <w:rPr>
          <w:b/>
        </w:rPr>
      </w:pPr>
      <w:r w:rsidRPr="005C4507">
        <w:rPr>
          <w:b/>
        </w:rPr>
        <w:t xml:space="preserve">1 поток – </w:t>
      </w:r>
    </w:p>
    <w:p w14:paraId="3D8F4BCB" w14:textId="77777777" w:rsidR="00AC5B0B" w:rsidRPr="005C4507" w:rsidRDefault="00AC5B0B" w:rsidP="00AC5B0B">
      <w:r w:rsidRPr="005C4507">
        <w:t xml:space="preserve"> 1 вход (основной, пропускает техничка) 7.45 – 9 класс – 4 чел.</w:t>
      </w:r>
    </w:p>
    <w:p w14:paraId="3D5B88A2" w14:textId="77777777" w:rsidR="00AC5B0B" w:rsidRPr="005C4507" w:rsidRDefault="00AC5B0B" w:rsidP="00AC5B0B">
      <w:r w:rsidRPr="005C4507">
        <w:t xml:space="preserve">                                                                      7.50 – 8 класс – 6 чел.</w:t>
      </w:r>
    </w:p>
    <w:p w14:paraId="7B95792D" w14:textId="77777777" w:rsidR="00AC5B0B" w:rsidRPr="005C4507" w:rsidRDefault="00AC5B0B" w:rsidP="00AC5B0B">
      <w:r w:rsidRPr="005C4507">
        <w:t xml:space="preserve">                                                                      7.55 – 7 класс – 6 чел.</w:t>
      </w:r>
    </w:p>
    <w:p w14:paraId="3056BABF" w14:textId="77777777" w:rsidR="00AC5B0B" w:rsidRDefault="00AC5B0B" w:rsidP="00AC5B0B">
      <w:r w:rsidRPr="005C4507">
        <w:rPr>
          <w:b/>
        </w:rPr>
        <w:t>2 поток</w:t>
      </w:r>
      <w:r>
        <w:rPr>
          <w:b/>
        </w:rPr>
        <w:t xml:space="preserve"> </w:t>
      </w:r>
      <w:r w:rsidRPr="005C4507">
        <w:t xml:space="preserve">2 вход (запасной выход, пропускает дежурный учитель) </w:t>
      </w:r>
    </w:p>
    <w:p w14:paraId="0A46ED8F" w14:textId="77777777" w:rsidR="00AC5B0B" w:rsidRPr="005C4507" w:rsidRDefault="00AC5B0B" w:rsidP="00AC5B0B">
      <w:pPr>
        <w:rPr>
          <w:b/>
        </w:rPr>
      </w:pPr>
      <w:r>
        <w:t xml:space="preserve">                                                                                               </w:t>
      </w:r>
      <w:r w:rsidRPr="005C4507">
        <w:t>7.50 – 4 класс – 6 чел.</w:t>
      </w:r>
    </w:p>
    <w:p w14:paraId="5E1434F4" w14:textId="77777777" w:rsidR="00AC5B0B" w:rsidRPr="005C4507" w:rsidRDefault="00AC5B0B" w:rsidP="00AC5B0B">
      <w:r w:rsidRPr="005C4507">
        <w:t xml:space="preserve">                                                                                                7.55 – 1 класс – 4 чел.</w:t>
      </w:r>
    </w:p>
    <w:p w14:paraId="484062B6" w14:textId="77777777" w:rsidR="00AC5B0B" w:rsidRPr="005C4507" w:rsidRDefault="00AC5B0B" w:rsidP="00AC5B0B">
      <w:pPr>
        <w:rPr>
          <w:b/>
        </w:rPr>
      </w:pPr>
      <w:r w:rsidRPr="005C4507">
        <w:rPr>
          <w:b/>
        </w:rPr>
        <w:t>3 поток</w:t>
      </w:r>
    </w:p>
    <w:p w14:paraId="6917B36F" w14:textId="77777777" w:rsidR="00AC5B0B" w:rsidRPr="005C4507" w:rsidRDefault="00AC5B0B" w:rsidP="00AC5B0B">
      <w:r w:rsidRPr="005C4507">
        <w:t xml:space="preserve">  1 вход (основной, пропускает </w:t>
      </w:r>
      <w:proofErr w:type="gramStart"/>
      <w:r w:rsidRPr="005C4507">
        <w:t xml:space="preserve">техничка)   </w:t>
      </w:r>
      <w:proofErr w:type="gramEnd"/>
      <w:r w:rsidRPr="005C4507">
        <w:t xml:space="preserve">   8.35 – 5 класс – 6 чел. </w:t>
      </w:r>
    </w:p>
    <w:p w14:paraId="4D4BA8ED" w14:textId="77777777" w:rsidR="00AC5B0B" w:rsidRPr="005C4507" w:rsidRDefault="00AC5B0B" w:rsidP="00AC5B0B">
      <w:r w:rsidRPr="005C4507">
        <w:t xml:space="preserve">                                                                          10.15 – 3 класс – 3 чел.</w:t>
      </w:r>
    </w:p>
    <w:p w14:paraId="6A9C72BF" w14:textId="77777777" w:rsidR="00AC5B0B" w:rsidRPr="005C4507" w:rsidRDefault="00AC5B0B" w:rsidP="00AC5B0B">
      <w:r w:rsidRPr="005C4507">
        <w:t xml:space="preserve">                                                                          10.20 – 2 класс – 4 чел.</w:t>
      </w:r>
    </w:p>
    <w:p w14:paraId="0EEB03BF" w14:textId="77777777" w:rsidR="00AC5B0B" w:rsidRPr="002E4821" w:rsidRDefault="00AC5B0B" w:rsidP="00AC5B0B">
      <w:pPr>
        <w:numPr>
          <w:ilvl w:val="0"/>
          <w:numId w:val="1"/>
        </w:numPr>
        <w:snapToGrid/>
        <w:ind w:right="202"/>
        <w:jc w:val="both"/>
        <w:rPr>
          <w:color w:val="auto"/>
        </w:rPr>
      </w:pPr>
      <w:r w:rsidRPr="002E4821">
        <w:rPr>
          <w:color w:val="auto"/>
        </w:rPr>
        <w:t>Школа работает в режиме 5-дневной рабочей недели</w:t>
      </w:r>
    </w:p>
    <w:p w14:paraId="68FB819D" w14:textId="77777777" w:rsidR="00AC5B0B" w:rsidRPr="004E5B23" w:rsidRDefault="00AC5B0B" w:rsidP="00AC5B0B">
      <w:r>
        <w:rPr>
          <w:color w:val="auto"/>
        </w:rPr>
        <w:t xml:space="preserve">     </w:t>
      </w:r>
      <w:r w:rsidRPr="002E4821">
        <w:rPr>
          <w:color w:val="auto"/>
        </w:rPr>
        <w:t xml:space="preserve"> </w:t>
      </w:r>
      <w:r w:rsidRPr="004E5B23">
        <w:t>- первая учебная смена</w:t>
      </w:r>
    </w:p>
    <w:p w14:paraId="13A84BF7" w14:textId="77777777" w:rsidR="00AC5B0B" w:rsidRPr="004E5B23" w:rsidRDefault="00AC5B0B" w:rsidP="00AC5B0B">
      <w:pPr>
        <w:ind w:left="360"/>
      </w:pPr>
      <w:r w:rsidRPr="004E5B23">
        <w:t>-начало учебных занятий – 8.00</w:t>
      </w:r>
    </w:p>
    <w:p w14:paraId="3A76F3BC" w14:textId="77777777" w:rsidR="00AC5B0B" w:rsidRPr="004E5B23" w:rsidRDefault="00AC5B0B" w:rsidP="00AC5B0B">
      <w:pPr>
        <w:ind w:left="360"/>
      </w:pPr>
      <w:r w:rsidRPr="004E5B23">
        <w:t>-продолжительность учебного года – 34 учебные недели</w:t>
      </w:r>
    </w:p>
    <w:p w14:paraId="00714533" w14:textId="77777777" w:rsidR="00AC5B0B" w:rsidRPr="002E4821" w:rsidRDefault="00AC5B0B" w:rsidP="00AC5B0B">
      <w:pPr>
        <w:snapToGrid/>
        <w:ind w:right="202"/>
        <w:jc w:val="both"/>
        <w:rPr>
          <w:color w:val="auto"/>
        </w:rPr>
      </w:pPr>
      <w:r w:rsidRPr="002E4821">
        <w:rPr>
          <w:color w:val="auto"/>
        </w:rPr>
        <w:t>Продолжение академического часа во 2-9 классах – 35-40 минут</w:t>
      </w:r>
    </w:p>
    <w:p w14:paraId="14785719" w14:textId="77777777" w:rsidR="00AC5B0B" w:rsidRPr="002E4821" w:rsidRDefault="00AC5B0B" w:rsidP="00AC5B0B">
      <w:pPr>
        <w:snapToGrid/>
        <w:ind w:right="202"/>
        <w:jc w:val="both"/>
        <w:rPr>
          <w:color w:val="auto"/>
        </w:rPr>
      </w:pPr>
      <w:r w:rsidRPr="002E4821">
        <w:rPr>
          <w:color w:val="auto"/>
        </w:rPr>
        <w:t xml:space="preserve">         В 1 классе используется ступенчатый режим обучения (в сентябре, октябре – по 3 урока по 35 минут каждый, в ноябре, декабре – по 4 урока по 35 минут каждый, январь-май – 4 урока по 4</w:t>
      </w:r>
      <w:r>
        <w:rPr>
          <w:color w:val="auto"/>
        </w:rPr>
        <w:t>0</w:t>
      </w:r>
      <w:r w:rsidRPr="002E4821">
        <w:rPr>
          <w:color w:val="auto"/>
        </w:rPr>
        <w:t xml:space="preserve"> минут каждый). После 2, 4 -го урока- динамическая пауза 20 минут.</w:t>
      </w:r>
    </w:p>
    <w:p w14:paraId="67B21BF1" w14:textId="77777777" w:rsidR="00AC5B0B" w:rsidRDefault="00AC5B0B" w:rsidP="00AC5B0B">
      <w:pPr>
        <w:snapToGrid/>
        <w:ind w:right="202"/>
        <w:jc w:val="both"/>
        <w:rPr>
          <w:color w:val="auto"/>
        </w:rPr>
      </w:pPr>
      <w:r w:rsidRPr="002E4821">
        <w:rPr>
          <w:color w:val="auto"/>
        </w:rPr>
        <w:t>Классные руководители и учителя во время перемен дежурят в коридоре школы и обеспечивают дисциплину учеников, а также несут ответственность за поведение детей на всех переменах.</w:t>
      </w:r>
    </w:p>
    <w:p w14:paraId="36E6EB4B" w14:textId="4C65BC67" w:rsidR="00AC5B0B" w:rsidRDefault="00AC5B0B" w:rsidP="00AC5B0B">
      <w:pPr>
        <w:snapToGrid/>
        <w:ind w:right="202"/>
        <w:jc w:val="both"/>
        <w:rPr>
          <w:color w:val="auto"/>
        </w:rPr>
      </w:pPr>
      <w:r>
        <w:rPr>
          <w:b/>
          <w:color w:val="auto"/>
        </w:rPr>
        <w:t>4</w:t>
      </w:r>
      <w:r w:rsidRPr="004E5B23">
        <w:rPr>
          <w:b/>
          <w:color w:val="auto"/>
        </w:rPr>
        <w:t>.</w:t>
      </w:r>
      <w:r w:rsidRPr="004E5B23">
        <w:rPr>
          <w:color w:val="auto"/>
        </w:rPr>
        <w:t xml:space="preserve"> </w:t>
      </w:r>
      <w:r>
        <w:rPr>
          <w:color w:val="auto"/>
        </w:rPr>
        <w:t xml:space="preserve">Заведующую </w:t>
      </w:r>
      <w:proofErr w:type="gramStart"/>
      <w:r>
        <w:rPr>
          <w:color w:val="auto"/>
        </w:rPr>
        <w:t xml:space="preserve">хозяйством, </w:t>
      </w:r>
      <w:r w:rsidRPr="008B52BF">
        <w:rPr>
          <w:color w:val="auto"/>
        </w:rPr>
        <w:t xml:space="preserve"> назначить</w:t>
      </w:r>
      <w:proofErr w:type="gramEnd"/>
      <w:r w:rsidRPr="008B52BF">
        <w:rPr>
          <w:color w:val="auto"/>
        </w:rPr>
        <w:t xml:space="preserve"> ответственной за выполнение санитарно-эпидемиологических и противоэпидемиологических мероприятий в условиях угрозы распространения новой коронавирусной инфекции.</w:t>
      </w:r>
    </w:p>
    <w:p w14:paraId="53DD6C45" w14:textId="77777777" w:rsidR="00AC5B0B" w:rsidRDefault="00AC5B0B" w:rsidP="00AC5B0B">
      <w:pPr>
        <w:rPr>
          <w:color w:val="auto"/>
        </w:rPr>
      </w:pPr>
      <w:r>
        <w:rPr>
          <w:b/>
          <w:color w:val="auto"/>
        </w:rPr>
        <w:t>5</w:t>
      </w:r>
      <w:r w:rsidRPr="004E5B23">
        <w:rPr>
          <w:b/>
          <w:color w:val="auto"/>
        </w:rPr>
        <w:t>.</w:t>
      </w:r>
      <w:r w:rsidRPr="004E5B23">
        <w:rPr>
          <w:color w:val="auto"/>
        </w:rPr>
        <w:t xml:space="preserve"> </w:t>
      </w:r>
      <w:r>
        <w:rPr>
          <w:color w:val="auto"/>
        </w:rPr>
        <w:t>Утвердить План мероприятий на начало нового 2020-2021 учебного года по выполнению санитарно-эпидемиологических требований к особому режиму работы МБОУ ООШ с. Уссурка в условиях сохранения угрозы распространения новой коронавирусной инфекции.</w:t>
      </w:r>
    </w:p>
    <w:p w14:paraId="708F6C9A" w14:textId="7634F5F7" w:rsidR="00AC5B0B" w:rsidRDefault="00AC5B0B" w:rsidP="00AC5B0B">
      <w:pPr>
        <w:rPr>
          <w:color w:val="auto"/>
        </w:rPr>
      </w:pPr>
      <w:r>
        <w:rPr>
          <w:color w:val="auto"/>
        </w:rPr>
        <w:t xml:space="preserve">6. Заведующей </w:t>
      </w:r>
      <w:proofErr w:type="gramStart"/>
      <w:r>
        <w:rPr>
          <w:color w:val="auto"/>
        </w:rPr>
        <w:t>хозяйством,  принять</w:t>
      </w:r>
      <w:proofErr w:type="gramEnd"/>
      <w:r>
        <w:rPr>
          <w:color w:val="auto"/>
        </w:rPr>
        <w:t xml:space="preserve"> все меры для проведения своевременных и эффективных дезинфекционных мероприятий с использованием разрешенных к применению в образовательных организациях дезинфекционных средств, создав необходимый запас.</w:t>
      </w:r>
    </w:p>
    <w:p w14:paraId="49465278" w14:textId="0FD0BEA4" w:rsidR="00AC5B0B" w:rsidRDefault="00AC5B0B" w:rsidP="00AC5B0B">
      <w:pPr>
        <w:rPr>
          <w:color w:val="auto"/>
        </w:rPr>
      </w:pPr>
      <w:r>
        <w:rPr>
          <w:color w:val="auto"/>
        </w:rPr>
        <w:t xml:space="preserve">7. Заместителю директора по учебно-воспитательной работе: </w:t>
      </w:r>
    </w:p>
    <w:p w14:paraId="29D6AF9E" w14:textId="77777777" w:rsidR="00AC5B0B" w:rsidRDefault="00AC5B0B" w:rsidP="00AC5B0B">
      <w:pPr>
        <w:rPr>
          <w:color w:val="auto"/>
        </w:rPr>
      </w:pPr>
      <w:r>
        <w:rPr>
          <w:color w:val="auto"/>
        </w:rPr>
        <w:lastRenderedPageBreak/>
        <w:t>- организовать ежедневные «утренние фильтры» при входе в здание с обязательной термометрией с целью выявления и недопущения лиц с признаками респираторных заболеваний с использованием всех входов в здание (по возможности) и недопущением скопления обучающихся при входе. Сведения о термометрии заносить в соответствующий журнал.</w:t>
      </w:r>
    </w:p>
    <w:p w14:paraId="2C1C1B10" w14:textId="77777777" w:rsidR="00AC5B0B" w:rsidRDefault="00AC5B0B" w:rsidP="00AC5B0B">
      <w:pPr>
        <w:rPr>
          <w:color w:val="auto"/>
        </w:rPr>
      </w:pPr>
      <w:r>
        <w:rPr>
          <w:color w:val="auto"/>
        </w:rPr>
        <w:t>- организовать мероприятия разъяснительного характера для всех участников образовательного процесса (персонал, родители/законные представители, обучающиеся) о мерах сохранения здоровья, о мерах профилактики и снижения рисков распространения новой коронавирусной инфекции, в том числе с применением электронных средств обучения и дистанционных технологий;</w:t>
      </w:r>
    </w:p>
    <w:p w14:paraId="4D470669" w14:textId="77777777" w:rsidR="00AC5B0B" w:rsidRDefault="00AC5B0B" w:rsidP="00AC5B0B">
      <w:pPr>
        <w:rPr>
          <w:color w:val="auto"/>
        </w:rPr>
      </w:pPr>
      <w:r>
        <w:rPr>
          <w:color w:val="auto"/>
        </w:rPr>
        <w:t>- закрепить за каждым классом отдельный учебный кабинет, проводить занятия в спортивном зале только для одного класса.</w:t>
      </w:r>
    </w:p>
    <w:p w14:paraId="38CDBC91" w14:textId="77777777" w:rsidR="00AC5B0B" w:rsidRDefault="00AC5B0B" w:rsidP="00AC5B0B">
      <w:pPr>
        <w:rPr>
          <w:color w:val="auto"/>
        </w:rPr>
      </w:pPr>
      <w:r>
        <w:rPr>
          <w:color w:val="auto"/>
        </w:rPr>
        <w:t>8. Классным руководителям, воспитателям детского сада: контролировать посещение учреждения детьми, перенесшими заболевание, допускать учащихся и воспитанников к посещению ОУ только при наличии медицинского заключения врача об отсутствии медицинских противопоказаний.</w:t>
      </w:r>
    </w:p>
    <w:p w14:paraId="47C7D906" w14:textId="77777777" w:rsidR="00AC5B0B" w:rsidRDefault="00AC5B0B" w:rsidP="00AC5B0B">
      <w:pPr>
        <w:rPr>
          <w:color w:val="auto"/>
        </w:rPr>
      </w:pPr>
      <w:r>
        <w:rPr>
          <w:color w:val="auto"/>
        </w:rPr>
        <w:t>9. Запретить проведение массовых мероприятий с участием различных групп лиц (групповых ячеек, классов и иных), а также массовых мероприятий с привлечением лиц из иных организаций.</w:t>
      </w:r>
    </w:p>
    <w:p w14:paraId="58DD868E" w14:textId="61BF4090" w:rsidR="00AC5B0B" w:rsidRDefault="00AC5B0B" w:rsidP="00AC5B0B">
      <w:pPr>
        <w:rPr>
          <w:color w:val="auto"/>
        </w:rPr>
      </w:pPr>
      <w:r>
        <w:rPr>
          <w:color w:val="auto"/>
        </w:rPr>
        <w:t>10. Уборщику производственных помещений</w:t>
      </w:r>
      <w:r>
        <w:rPr>
          <w:color w:val="auto"/>
        </w:rPr>
        <w:t xml:space="preserve"> </w:t>
      </w:r>
      <w:r>
        <w:rPr>
          <w:color w:val="auto"/>
        </w:rPr>
        <w:t>и помощнику воспитателя:</w:t>
      </w:r>
    </w:p>
    <w:p w14:paraId="457FEB73" w14:textId="77777777" w:rsidR="00AC5B0B" w:rsidRDefault="00AC5B0B" w:rsidP="00AC5B0B">
      <w:pPr>
        <w:rPr>
          <w:color w:val="auto"/>
        </w:rPr>
      </w:pPr>
      <w:r>
        <w:rPr>
          <w:color w:val="auto"/>
        </w:rPr>
        <w:t xml:space="preserve">- проводить уборку всех помещений с применением моющих и дезинфицирующих средств непосредственно перед началом функционирования ОУ. </w:t>
      </w:r>
    </w:p>
    <w:p w14:paraId="577869E7" w14:textId="77777777" w:rsidR="00AC5B0B" w:rsidRDefault="00AC5B0B" w:rsidP="00AC5B0B">
      <w:pPr>
        <w:rPr>
          <w:color w:val="auto"/>
        </w:rPr>
      </w:pPr>
      <w:r>
        <w:rPr>
          <w:color w:val="auto"/>
        </w:rPr>
        <w:t>- обеспечить условия для гигиенической обработки рук с применением кожных антисептиков при входе в школу, столовую, детский сад,</w:t>
      </w:r>
    </w:p>
    <w:p w14:paraId="41839590" w14:textId="77777777" w:rsidR="00AC5B0B" w:rsidRDefault="00AC5B0B" w:rsidP="00AC5B0B">
      <w:pPr>
        <w:rPr>
          <w:color w:val="auto"/>
        </w:rPr>
      </w:pPr>
      <w:r>
        <w:rPr>
          <w:color w:val="auto"/>
        </w:rPr>
        <w:t>- проводить проветривание коридоров и помещений во время занятий, а учебных кабинетов – во время перемен учащихся, сна или прогулок воспитанников.</w:t>
      </w:r>
    </w:p>
    <w:p w14:paraId="700D9C90" w14:textId="77777777" w:rsidR="00AC5B0B" w:rsidRPr="002520AF" w:rsidRDefault="00AC5B0B" w:rsidP="00AC5B0B">
      <w:pPr>
        <w:snapToGrid/>
        <w:ind w:right="202"/>
        <w:jc w:val="both"/>
        <w:rPr>
          <w:color w:val="C00000"/>
        </w:rPr>
      </w:pPr>
    </w:p>
    <w:p w14:paraId="553C25B1" w14:textId="77777777" w:rsidR="00AC5B0B" w:rsidRPr="004E5B23" w:rsidRDefault="00AC5B0B" w:rsidP="00AC5B0B">
      <w:pPr>
        <w:rPr>
          <w:color w:val="auto"/>
        </w:rPr>
      </w:pPr>
      <w:r>
        <w:rPr>
          <w:b/>
          <w:color w:val="auto"/>
        </w:rPr>
        <w:t>11</w:t>
      </w:r>
      <w:r w:rsidRPr="004E5B23">
        <w:rPr>
          <w:b/>
          <w:color w:val="auto"/>
        </w:rPr>
        <w:t>.</w:t>
      </w:r>
      <w:r w:rsidRPr="004E5B23">
        <w:rPr>
          <w:color w:val="auto"/>
        </w:rPr>
        <w:t xml:space="preserve"> </w:t>
      </w:r>
      <w:bookmarkStart w:id="1" w:name="_Hlk51620491"/>
      <w:r w:rsidRPr="004E5B23">
        <w:rPr>
          <w:color w:val="auto"/>
        </w:rPr>
        <w:t>Контроль исполнения настоящего приказа оставляю за собой.</w:t>
      </w:r>
    </w:p>
    <w:p w14:paraId="7F7EC7FF" w14:textId="77777777" w:rsidR="00AC5B0B" w:rsidRPr="004E5B23" w:rsidRDefault="00AC5B0B" w:rsidP="00AC5B0B">
      <w:pPr>
        <w:ind w:left="360"/>
        <w:rPr>
          <w:color w:val="auto"/>
        </w:rPr>
      </w:pPr>
    </w:p>
    <w:p w14:paraId="3DCB7387" w14:textId="77777777" w:rsidR="00AC5B0B" w:rsidRPr="004E5B23" w:rsidRDefault="00AC5B0B" w:rsidP="00AC5B0B">
      <w:pPr>
        <w:ind w:left="360"/>
        <w:rPr>
          <w:color w:val="auto"/>
        </w:rPr>
      </w:pPr>
      <w:r w:rsidRPr="004E5B23">
        <w:rPr>
          <w:color w:val="auto"/>
        </w:rPr>
        <w:t>Директор                                                                  М.Е. Быкова</w:t>
      </w:r>
    </w:p>
    <w:p w14:paraId="411BDF7B" w14:textId="77777777" w:rsidR="00AC5B0B" w:rsidRPr="004E5B23" w:rsidRDefault="00AC5B0B" w:rsidP="00AC5B0B">
      <w:pPr>
        <w:jc w:val="center"/>
        <w:rPr>
          <w:rFonts w:eastAsia="Arial Unicode MS"/>
          <w:b/>
          <w:bCs/>
          <w:sz w:val="20"/>
          <w:szCs w:val="20"/>
        </w:rPr>
      </w:pPr>
    </w:p>
    <w:p w14:paraId="65593890" w14:textId="77777777" w:rsidR="00AC5B0B" w:rsidRPr="005C4507" w:rsidRDefault="00AC5B0B" w:rsidP="00AC5B0B">
      <w:pPr>
        <w:rPr>
          <w:rFonts w:eastAsia="Arial Unicode MS"/>
          <w:sz w:val="24"/>
          <w:szCs w:val="24"/>
        </w:rPr>
      </w:pPr>
      <w:r w:rsidRPr="005C4507">
        <w:rPr>
          <w:rFonts w:eastAsia="Arial Unicode MS"/>
          <w:sz w:val="24"/>
          <w:szCs w:val="24"/>
        </w:rPr>
        <w:t xml:space="preserve">С приказом ознакомлены: </w:t>
      </w:r>
    </w:p>
    <w:bookmarkEnd w:id="1"/>
    <w:p w14:paraId="2ADBE613" w14:textId="77777777" w:rsidR="00AC5B0B" w:rsidRPr="004E5B23" w:rsidRDefault="00AC5B0B" w:rsidP="00AC5B0B">
      <w:pPr>
        <w:jc w:val="center"/>
        <w:rPr>
          <w:rFonts w:eastAsia="Arial Unicode MS"/>
          <w:b/>
          <w:bCs/>
          <w:sz w:val="20"/>
          <w:szCs w:val="20"/>
        </w:rPr>
      </w:pPr>
    </w:p>
    <w:p w14:paraId="511620BF" w14:textId="77777777" w:rsidR="00AC5B0B" w:rsidRDefault="00AC5B0B" w:rsidP="00AC5B0B">
      <w:pPr>
        <w:jc w:val="center"/>
        <w:rPr>
          <w:rFonts w:eastAsia="Arial Unicode MS"/>
          <w:b/>
          <w:bCs/>
          <w:sz w:val="20"/>
          <w:szCs w:val="20"/>
        </w:rPr>
      </w:pPr>
    </w:p>
    <w:p w14:paraId="58F321EB" w14:textId="77777777" w:rsidR="00AC5B0B" w:rsidRDefault="00AC5B0B" w:rsidP="00AC5B0B">
      <w:pPr>
        <w:jc w:val="center"/>
        <w:rPr>
          <w:rFonts w:eastAsia="Arial Unicode MS"/>
          <w:b/>
          <w:bCs/>
          <w:sz w:val="20"/>
          <w:szCs w:val="20"/>
        </w:rPr>
      </w:pPr>
    </w:p>
    <w:p w14:paraId="026908BF" w14:textId="77777777" w:rsidR="00AC5B0B" w:rsidRDefault="00AC5B0B" w:rsidP="00AC5B0B">
      <w:pPr>
        <w:jc w:val="center"/>
        <w:rPr>
          <w:rFonts w:eastAsia="Arial Unicode MS"/>
          <w:b/>
          <w:bCs/>
          <w:sz w:val="20"/>
          <w:szCs w:val="20"/>
        </w:rPr>
      </w:pPr>
    </w:p>
    <w:p w14:paraId="128128BC" w14:textId="77777777" w:rsidR="00AC5B0B" w:rsidRDefault="00AC5B0B" w:rsidP="00AC5B0B">
      <w:pPr>
        <w:jc w:val="center"/>
        <w:rPr>
          <w:rFonts w:eastAsia="Arial Unicode MS"/>
          <w:b/>
          <w:bCs/>
          <w:sz w:val="20"/>
          <w:szCs w:val="20"/>
        </w:rPr>
      </w:pPr>
    </w:p>
    <w:p w14:paraId="00046143" w14:textId="77777777" w:rsidR="00AC5B0B" w:rsidRDefault="00AC5B0B" w:rsidP="00AC5B0B">
      <w:pPr>
        <w:rPr>
          <w:rFonts w:eastAsia="Arial Unicode MS"/>
          <w:b/>
          <w:bCs/>
          <w:sz w:val="20"/>
          <w:szCs w:val="20"/>
        </w:rPr>
      </w:pPr>
    </w:p>
    <w:p w14:paraId="4313EADB" w14:textId="77777777" w:rsidR="00AC5B0B" w:rsidRDefault="00AC5B0B" w:rsidP="00AC5B0B">
      <w:pPr>
        <w:rPr>
          <w:rFonts w:eastAsia="Arial Unicode MS"/>
          <w:b/>
          <w:bCs/>
          <w:sz w:val="20"/>
          <w:szCs w:val="20"/>
        </w:rPr>
      </w:pPr>
    </w:p>
    <w:p w14:paraId="4E7BDF2F" w14:textId="77777777" w:rsidR="002D5999" w:rsidRDefault="002D5999"/>
    <w:sectPr w:rsidR="002D5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C5A9B"/>
    <w:multiLevelType w:val="hybridMultilevel"/>
    <w:tmpl w:val="1CDC86CE"/>
    <w:lvl w:ilvl="0" w:tplc="96C8067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B0135E"/>
    <w:multiLevelType w:val="hybridMultilevel"/>
    <w:tmpl w:val="E8E8C7FE"/>
    <w:lvl w:ilvl="0" w:tplc="FB6AD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99EA9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56BB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3308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996AF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4C16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A74FA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40BC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EA828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99"/>
    <w:rsid w:val="002D5999"/>
    <w:rsid w:val="00A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5B125"/>
  <w15:chartTrackingRefBased/>
  <w15:docId w15:val="{E5AF3201-3733-4804-8DE9-4A51AFA7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B0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_ussur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6012</Characters>
  <Application>Microsoft Office Word</Application>
  <DocSecurity>0</DocSecurity>
  <Lines>50</Lines>
  <Paragraphs>14</Paragraphs>
  <ScaleCrop>false</ScaleCrop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2020-09-24T03:45:00Z</dcterms:created>
  <dcterms:modified xsi:type="dcterms:W3CDTF">2020-09-24T03:47:00Z</dcterms:modified>
</cp:coreProperties>
</file>