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F2" w:rsidRPr="000973F2" w:rsidRDefault="000973F2" w:rsidP="000973F2">
      <w:pPr>
        <w:shd w:val="clear" w:color="auto" w:fill="FFFFFF"/>
        <w:spacing w:after="135" w:line="240" w:lineRule="auto"/>
        <w:outlineLvl w:val="0"/>
        <w:rPr>
          <w:rFonts w:ascii="marta_regular" w:eastAsia="Times New Roman" w:hAnsi="marta_regular" w:cs="Times New Roman"/>
          <w:color w:val="4783BB"/>
          <w:kern w:val="36"/>
          <w:sz w:val="39"/>
          <w:szCs w:val="39"/>
          <w:lang w:eastAsia="ru-RU"/>
        </w:rPr>
      </w:pPr>
      <w:r w:rsidRPr="000973F2">
        <w:rPr>
          <w:rFonts w:ascii="marta_regular" w:eastAsia="Times New Roman" w:hAnsi="marta_regular" w:cs="Times New Roman"/>
          <w:color w:val="4783BB"/>
          <w:kern w:val="36"/>
          <w:sz w:val="39"/>
          <w:szCs w:val="39"/>
          <w:lang w:eastAsia="ru-RU"/>
        </w:rPr>
        <w:t>Удовлетворенность семьи образовательными услугами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>Мониторинг удовлетворенности родителей качеством предоставляемых образовательных услуг в ДОУ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0973F2">
        <w:rPr>
          <w:rFonts w:ascii="Roboto-Regular" w:eastAsia="Times New Roman" w:hAnsi="Roboto-Regular" w:cs="Times New Roman"/>
          <w:color w:val="000000"/>
          <w:lang w:eastAsia="ru-RU"/>
        </w:rPr>
        <w:t> </w:t>
      </w: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темы определена тем, что новый ФГОС имеет ряд принципиальных отличий от ранее существовавших ФГТ в объемах и формах предоставления образовательных услуг образовательными учреждениями.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В проекте Федерального Закона </w:t>
      </w:r>
      <w:proofErr w:type="gram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« Об</w:t>
      </w:r>
      <w:proofErr w:type="gram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образовании в Российской </w:t>
      </w: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Федерации» качество образования рассматривается как комплексная характеристика образования, выражающая степень его соответствия федеральным государственным образовательным стандартам, потребностям заказчика образовательных услуг, социальным и личностным ожиданиям человека»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gram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  соответствии</w:t>
      </w:r>
      <w:proofErr w:type="gram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  с  действующим  законом  «Об образовании  в  РФ» качественное  общее  образование должно обеспечить условия  для  самореализации личности,  ее  самоопределения, сформировать  у  обучающихся адекватную, соответствующую современному уровню  знаний, картину мира,  интегрировать личность  в  национальную  и  мировую культуру,  в  современное общество, формировать духовно-нравственную личность, нацеленную  на  </w:t>
      </w:r>
      <w:proofErr w:type="spell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совершенствованиеобщества</w:t>
      </w:r>
      <w:proofErr w:type="spell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».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> Цель мониторинга:</w:t>
      </w:r>
    </w:p>
    <w:p w:rsidR="000973F2" w:rsidRPr="000973F2" w:rsidRDefault="000973F2" w:rsidP="00097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изучение удовлетворённости родителей качеством образовательных и оздоровительных услуг </w:t>
      </w:r>
      <w:proofErr w:type="gram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в  </w:t>
      </w:r>
      <w:proofErr w:type="spell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дошкольномучреждении</w:t>
      </w:r>
      <w:proofErr w:type="spellEnd"/>
      <w:proofErr w:type="gram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Задачи мониторинга:</w:t>
      </w:r>
    </w:p>
    <w:p w:rsidR="000973F2" w:rsidRPr="000973F2" w:rsidRDefault="000973F2" w:rsidP="00097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gram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подобрать  диагностический</w:t>
      </w:r>
      <w:proofErr w:type="gram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инструментарий, для определения удовлетворённости родителей и окружающего  социума  </w:t>
      </w:r>
      <w:proofErr w:type="spell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услугамиДОУ</w:t>
      </w:r>
      <w:proofErr w:type="spell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;</w:t>
      </w:r>
    </w:p>
    <w:p w:rsidR="000973F2" w:rsidRPr="000973F2" w:rsidRDefault="000973F2" w:rsidP="00097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определить степень </w:t>
      </w:r>
      <w:proofErr w:type="gram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удовлетворённости  качеством</w:t>
      </w:r>
      <w:proofErr w:type="gram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предоставляемых услуг;</w:t>
      </w:r>
    </w:p>
    <w:p w:rsidR="000973F2" w:rsidRPr="000973F2" w:rsidRDefault="000973F2" w:rsidP="00097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gramStart"/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разработать  рекомендации</w:t>
      </w:r>
      <w:proofErr w:type="gramEnd"/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 по  улучшению  качества предоставляемых  услуг.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Анкетирование проводилось с помощью анкеты изучения удовлетворенности родителей работой образовательного учреждения.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анкетировании приняли участие 10 родителей</w:t>
      </w: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br/>
      </w: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Дата проведения исследования:</w:t>
      </w: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с 17 мая по 30 мая 2022 года – итоговая диагностика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Анкетирование проводилось с помощью анкеты изучения удовлетворенности родителей (законных представителей) работой образовательного учреждения.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Методика: </w:t>
      </w:r>
      <w:proofErr w:type="gramStart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анкета  изучения</w:t>
      </w:r>
      <w:proofErr w:type="gramEnd"/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удовлетворенности родителей (законных представителей) работой образовательного учреждения и воспитателей.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both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              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jc w:val="center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color w:val="000000"/>
          <w:sz w:val="32"/>
          <w:szCs w:val="32"/>
          <w:lang w:eastAsia="ru-RU"/>
        </w:rPr>
        <w:lastRenderedPageBreak/>
        <w:t>Удовлетворенность родителей (законных представителей) работой МБДОУ и оценка качества образования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Здравствуйте, уважаемые родители (законные представители)! Вашему вниманию предлагается анкета, разработанная для оценки деятельности МБДОУ</w:t>
      </w:r>
      <w:r w:rsidRPr="000973F2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 и реализуемых образовательных программ.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Вам предлагается прочитать утверждения и оценить степень согласия с ними.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Для нас очень важно Ваше мнение о работе детского сада!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Цель:</w:t>
      </w: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  <w:r w:rsidRPr="000973F2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изучение мнения родителей (законных представителей) о качестве оказания образовательных услуг и удовлетворенности работой ДОУ.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880"/>
        <w:gridCol w:w="737"/>
        <w:gridCol w:w="737"/>
        <w:gridCol w:w="737"/>
        <w:gridCol w:w="698"/>
        <w:gridCol w:w="1599"/>
      </w:tblGrid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I. Обеспеченность и благоустройство образовательного учреждения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5 баллов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4 балла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3 балла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2 балла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1 балл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Затрудняюсь</w:t>
            </w: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br/>
              <w:t>ответить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</w:t>
            </w:r>
            <w:r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 xml:space="preserve">рты, </w:t>
            </w:r>
            <w:bookmarkStart w:id="0" w:name="_GoBack"/>
            <w:bookmarkEnd w:id="0"/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 xml:space="preserve"> аудио- и видео оборудование)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Оцените обеспеченность мебелью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II. Оцените, насколько Вас устраивает в детском дошкольном учреждении: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медицинское обслуживание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организация питания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lastRenderedPageBreak/>
              <w:t>- соблюдение безопасности пребывания ребенка в дошкольном учреждении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организация охраны детского дошкольного учреждения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III. Оцените, насколько Вы удовлетворены: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IV. Что из перечисленного требует обновления, улучшения: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обеспеченность мебелью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благоустройство территории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улучшение питания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организация общих родительских собраний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- организация дополнительного образования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V. Качество образования для Вас это –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получение фундаментальных знаний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lastRenderedPageBreak/>
              <w:t>получение знаний, являющихся основой личностного развития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получение знаний, необходимых для продолжения обучения в школе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хорошие организационные условия образовательного процесса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внедрение в учебный процесс новых образовательных технологий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полностью соответствует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в основном соответствует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частично соответствует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в целом соответствует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затрудняюсь ответить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VII. Удовлетворяет ли Вас качество занятий в детском дошкольном учреждении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VIII. Каков характер взаимоотношений Вашего сына (дочери) с педагогами: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хорошие отношения со всеми педагогами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lastRenderedPageBreak/>
              <w:t>хорошие отношения только с некоторыми педагогами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отношения носят теплый, неформальный характер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безразличные отношения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чаще всего отношения носят конфликтный характер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затрудняюсь ответить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доброжелательные, дружеские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безразличные, каждый сам по себе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натянутые, конфликтные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затрудняюсь ответить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Х. Какова на Ваш взгляд нагрузка в дошкольном учреждении: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невыполнимая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очень высокая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высокая, но выполнимая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нормальная, допустимая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низкая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отличное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хорошее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lastRenderedPageBreak/>
              <w:t>удовлетворительное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неудовлетворительное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затрудняюсь ответить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хороший уровень (3 балла)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удовлетворительный уровень (2 балла)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неудовлетворительный уровень (1 балл)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XIII. Выберите наиболее используемые Вами способы получения информации: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личные встречи с педагогами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 xml:space="preserve">родительские собрания в группе и </w:t>
            </w:r>
            <w:proofErr w:type="spellStart"/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общеродительские</w:t>
            </w:r>
            <w:proofErr w:type="spellEnd"/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 xml:space="preserve"> собрания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общение с другими родителями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из общения со своим ребенком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сайт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другой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lastRenderedPageBreak/>
              <w:t>XIV. Пользуетесь ли Вы сайтом дошкольного учреждения?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С графиком не знаком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8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XVI. Знакомы ли Вы с работой органов управления детского сада?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973F2" w:rsidRPr="000973F2" w:rsidTr="000973F2">
        <w:trPr>
          <w:tblCellSpacing w:w="15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4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3F2" w:rsidRPr="000973F2" w:rsidRDefault="000973F2" w:rsidP="000973F2">
            <w:pPr>
              <w:spacing w:before="120" w:after="12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</w:pPr>
            <w:r w:rsidRPr="000973F2"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i/>
          <w:iCs/>
          <w:color w:val="000000"/>
          <w:sz w:val="23"/>
          <w:szCs w:val="23"/>
          <w:lang w:eastAsia="ru-RU"/>
        </w:rPr>
        <w:t>Вы можете добавить комментарии и предложения по работе детского сада.</w:t>
      </w:r>
    </w:p>
    <w:p w:rsidR="000973F2" w:rsidRPr="000973F2" w:rsidRDefault="000973F2" w:rsidP="000973F2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0973F2">
        <w:rPr>
          <w:rFonts w:ascii="Roboto-Regular" w:eastAsia="Times New Roman" w:hAnsi="Roboto-Regular" w:cs="Times New Roman"/>
          <w:b/>
          <w:bCs/>
          <w:i/>
          <w:iCs/>
          <w:color w:val="000000"/>
          <w:sz w:val="23"/>
          <w:szCs w:val="23"/>
          <w:lang w:eastAsia="ru-RU"/>
        </w:rPr>
        <w:t>Благодарим за участие!</w:t>
      </w:r>
    </w:p>
    <w:p w:rsidR="002D6DBC" w:rsidRDefault="002D6DBC"/>
    <w:sectPr w:rsidR="002D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rta_regular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455"/>
    <w:multiLevelType w:val="multilevel"/>
    <w:tmpl w:val="C5F4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76BBE"/>
    <w:multiLevelType w:val="multilevel"/>
    <w:tmpl w:val="434E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D4"/>
    <w:rsid w:val="000973F2"/>
    <w:rsid w:val="002D6DBC"/>
    <w:rsid w:val="00F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BF8A"/>
  <w15:chartTrackingRefBased/>
  <w15:docId w15:val="{D7E96503-8659-491A-9F0B-66728F58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1028</Words>
  <Characters>5864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2023-03-20T08:35:00Z</dcterms:created>
  <dcterms:modified xsi:type="dcterms:W3CDTF">2023-03-20T08:40:00Z</dcterms:modified>
</cp:coreProperties>
</file>