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56" w:rsidRDefault="00EA6B56" w:rsidP="00EA6B56">
      <w:pPr>
        <w:spacing w:after="3" w:line="322" w:lineRule="auto"/>
        <w:ind w:left="0" w:right="-98" w:hanging="10"/>
        <w:jc w:val="center"/>
      </w:pPr>
      <w:r>
        <w:t>Муниципальное бюджетное учреждение дополнительного образования</w:t>
      </w:r>
    </w:p>
    <w:p w:rsidR="00EA6B56" w:rsidRDefault="00EA6B56" w:rsidP="00EA6B56">
      <w:pPr>
        <w:spacing w:after="0" w:line="260" w:lineRule="auto"/>
        <w:ind w:left="0" w:hanging="10"/>
        <w:jc w:val="center"/>
      </w:pPr>
      <w:r>
        <w:t>«Милютинская детская школа искусств»</w:t>
      </w:r>
    </w:p>
    <w:p w:rsidR="00327666" w:rsidRDefault="00327666" w:rsidP="00EA6B56">
      <w:pPr>
        <w:spacing w:after="31"/>
        <w:ind w:left="1588"/>
        <w:jc w:val="center"/>
      </w:pPr>
    </w:p>
    <w:p w:rsidR="00327666" w:rsidRDefault="00327666">
      <w:pPr>
        <w:spacing w:after="21" w:line="259" w:lineRule="auto"/>
        <w:ind w:left="451" w:firstLine="0"/>
        <w:jc w:val="center"/>
      </w:pPr>
    </w:p>
    <w:p w:rsidR="00327666" w:rsidRDefault="00327666">
      <w:pPr>
        <w:spacing w:after="218" w:line="259" w:lineRule="auto"/>
        <w:ind w:left="451" w:firstLine="0"/>
        <w:jc w:val="center"/>
      </w:pPr>
    </w:p>
    <w:p w:rsidR="00327666" w:rsidRDefault="00327666">
      <w:pPr>
        <w:spacing w:after="220" w:line="259" w:lineRule="auto"/>
        <w:ind w:left="451" w:firstLine="0"/>
        <w:jc w:val="center"/>
      </w:pPr>
    </w:p>
    <w:p w:rsidR="005861B9" w:rsidRDefault="005861B9" w:rsidP="00A02971">
      <w:pPr>
        <w:spacing w:after="493" w:line="259" w:lineRule="auto"/>
        <w:ind w:left="0" w:firstLine="0"/>
      </w:pPr>
    </w:p>
    <w:p w:rsidR="00327666" w:rsidRPr="005861B9" w:rsidRDefault="00B943C2">
      <w:pPr>
        <w:pStyle w:val="1"/>
        <w:rPr>
          <w:sz w:val="48"/>
          <w:szCs w:val="48"/>
        </w:rPr>
      </w:pPr>
      <w:r w:rsidRPr="005861B9">
        <w:rPr>
          <w:sz w:val="48"/>
          <w:szCs w:val="48"/>
        </w:rPr>
        <w:t xml:space="preserve">«Ансамбль» </w:t>
      </w:r>
    </w:p>
    <w:p w:rsidR="00327666" w:rsidRDefault="00327666" w:rsidP="00A02971">
      <w:pPr>
        <w:spacing w:after="307" w:line="259" w:lineRule="auto"/>
        <w:ind w:left="0" w:firstLine="0"/>
      </w:pPr>
    </w:p>
    <w:p w:rsidR="00327666" w:rsidRDefault="00B943C2">
      <w:pPr>
        <w:spacing w:after="111" w:line="504" w:lineRule="auto"/>
        <w:ind w:left="193" w:right="183" w:hanging="10"/>
        <w:jc w:val="center"/>
      </w:pPr>
      <w:r>
        <w:t xml:space="preserve">Программа учебного предмета дополнительной </w:t>
      </w:r>
      <w:proofErr w:type="spellStart"/>
      <w:r>
        <w:t>предпрофессиональной</w:t>
      </w:r>
      <w:proofErr w:type="spellEnd"/>
      <w:r>
        <w:t xml:space="preserve">  общеобразовательной программы в области </w:t>
      </w:r>
      <w:r w:rsidR="002448A6">
        <w:t xml:space="preserve">музыкального </w:t>
      </w:r>
      <w:r>
        <w:t>искусств</w:t>
      </w:r>
      <w:r w:rsidR="002448A6">
        <w:t>а</w:t>
      </w:r>
      <w:r>
        <w:t xml:space="preserve">  </w:t>
      </w:r>
    </w:p>
    <w:p w:rsidR="00327666" w:rsidRDefault="00B943C2">
      <w:pPr>
        <w:pStyle w:val="2"/>
      </w:pPr>
      <w:r>
        <w:t xml:space="preserve">«Фортепиано» </w:t>
      </w:r>
    </w:p>
    <w:p w:rsidR="00A02971" w:rsidRDefault="00A02971" w:rsidP="00A02971">
      <w:pPr>
        <w:spacing w:after="0" w:line="321" w:lineRule="auto"/>
        <w:ind w:left="0" w:firstLine="0"/>
        <w:rPr>
          <w:b/>
          <w:sz w:val="36"/>
          <w:szCs w:val="36"/>
        </w:rPr>
      </w:pPr>
    </w:p>
    <w:p w:rsidR="00327666" w:rsidRPr="00A02971" w:rsidRDefault="00A02971" w:rsidP="00A02971">
      <w:pPr>
        <w:spacing w:after="0" w:line="321" w:lineRule="auto"/>
        <w:ind w:left="0" w:firstLine="0"/>
        <w:jc w:val="center"/>
        <w:rPr>
          <w:sz w:val="36"/>
          <w:szCs w:val="36"/>
        </w:rPr>
      </w:pPr>
      <w:r>
        <w:rPr>
          <w:b/>
          <w:sz w:val="36"/>
          <w:szCs w:val="36"/>
        </w:rPr>
        <w:t>ПРЕДМЕТНАЯ ОБЛАСТЬ</w:t>
      </w:r>
    </w:p>
    <w:p w:rsidR="00A02971" w:rsidRPr="004E4E63" w:rsidRDefault="00A02971" w:rsidP="00CF449A">
      <w:pPr>
        <w:spacing w:after="0" w:line="321" w:lineRule="auto"/>
        <w:ind w:left="0" w:firstLine="0"/>
        <w:jc w:val="center"/>
        <w:rPr>
          <w:b/>
          <w:sz w:val="16"/>
          <w:szCs w:val="16"/>
        </w:rPr>
      </w:pPr>
    </w:p>
    <w:p w:rsidR="00CF449A" w:rsidRDefault="00CF449A" w:rsidP="00CF449A">
      <w:pPr>
        <w:spacing w:after="0" w:line="321" w:lineRule="auto"/>
        <w:ind w:left="0" w:firstLine="0"/>
        <w:jc w:val="center"/>
        <w:rPr>
          <w:b/>
          <w:sz w:val="32"/>
          <w:szCs w:val="32"/>
        </w:rPr>
      </w:pPr>
      <w:r>
        <w:rPr>
          <w:b/>
          <w:sz w:val="32"/>
          <w:szCs w:val="32"/>
        </w:rPr>
        <w:t>ПО.01.  МУЗЫКАЛЬНОЕ ИСПОЛНИТЕЛЬСТВО</w:t>
      </w:r>
    </w:p>
    <w:p w:rsidR="004E4E63" w:rsidRDefault="004E4E63" w:rsidP="004E4E63">
      <w:pPr>
        <w:spacing w:after="0" w:line="256" w:lineRule="auto"/>
        <w:ind w:left="0" w:firstLine="0"/>
        <w:jc w:val="center"/>
        <w:rPr>
          <w:b/>
        </w:rPr>
      </w:pPr>
    </w:p>
    <w:p w:rsidR="004E4E63" w:rsidRDefault="004E4E63" w:rsidP="004E4E63">
      <w:pPr>
        <w:spacing w:after="0" w:line="256" w:lineRule="auto"/>
        <w:ind w:left="0" w:firstLine="0"/>
        <w:jc w:val="center"/>
        <w:rPr>
          <w:b/>
        </w:rPr>
      </w:pPr>
      <w:r>
        <w:rPr>
          <w:b/>
        </w:rPr>
        <w:t>СРОК ОБУЧЕНИЯ -  8(9) ЛЕТ</w:t>
      </w:r>
    </w:p>
    <w:p w:rsidR="004E4E63" w:rsidRDefault="004E4E63" w:rsidP="00CF449A">
      <w:pPr>
        <w:spacing w:after="0" w:line="321" w:lineRule="auto"/>
        <w:ind w:left="0" w:firstLine="0"/>
        <w:jc w:val="center"/>
        <w:rPr>
          <w:b/>
          <w:sz w:val="32"/>
          <w:szCs w:val="32"/>
        </w:rPr>
      </w:pPr>
    </w:p>
    <w:p w:rsidR="005861B9" w:rsidRDefault="005861B9" w:rsidP="00CF449A">
      <w:pPr>
        <w:spacing w:after="0" w:line="321" w:lineRule="auto"/>
        <w:ind w:left="0" w:firstLine="0"/>
        <w:jc w:val="center"/>
        <w:rPr>
          <w:b/>
          <w:sz w:val="32"/>
          <w:szCs w:val="32"/>
        </w:rPr>
      </w:pPr>
    </w:p>
    <w:p w:rsidR="005861B9" w:rsidRDefault="005861B9" w:rsidP="00CF449A">
      <w:pPr>
        <w:spacing w:after="0" w:line="321" w:lineRule="auto"/>
        <w:ind w:left="0" w:firstLine="0"/>
        <w:jc w:val="center"/>
        <w:rPr>
          <w:b/>
          <w:sz w:val="32"/>
          <w:szCs w:val="32"/>
        </w:rPr>
      </w:pPr>
    </w:p>
    <w:p w:rsidR="00327666" w:rsidRDefault="00327666">
      <w:pPr>
        <w:spacing w:after="220" w:line="259" w:lineRule="auto"/>
        <w:ind w:left="0" w:firstLine="0"/>
        <w:jc w:val="left"/>
      </w:pPr>
    </w:p>
    <w:p w:rsidR="00327666" w:rsidRDefault="00327666">
      <w:pPr>
        <w:spacing w:after="165" w:line="259" w:lineRule="auto"/>
        <w:ind w:left="0" w:firstLine="0"/>
        <w:jc w:val="left"/>
      </w:pPr>
    </w:p>
    <w:p w:rsidR="00A02971" w:rsidRDefault="00A02971" w:rsidP="004E4E63">
      <w:pPr>
        <w:spacing w:after="213" w:line="259" w:lineRule="auto"/>
        <w:ind w:left="0" w:firstLine="0"/>
      </w:pPr>
    </w:p>
    <w:p w:rsidR="00EA6B56" w:rsidRDefault="00EA6B56" w:rsidP="00EA6B56">
      <w:pPr>
        <w:spacing w:after="279" w:line="259" w:lineRule="auto"/>
        <w:ind w:left="0" w:firstLine="0"/>
      </w:pPr>
    </w:p>
    <w:p w:rsidR="00C74DD9" w:rsidRPr="00C74DD9" w:rsidRDefault="00D8401B" w:rsidP="00C74DD9">
      <w:pPr>
        <w:spacing w:after="0" w:line="259" w:lineRule="auto"/>
        <w:ind w:left="381" w:firstLine="0"/>
        <w:jc w:val="center"/>
        <w:rPr>
          <w:szCs w:val="28"/>
        </w:rPr>
      </w:pPr>
      <w:r>
        <w:rPr>
          <w:szCs w:val="28"/>
        </w:rPr>
        <w:t>202</w:t>
      </w:r>
      <w:r w:rsidR="008F7791">
        <w:rPr>
          <w:szCs w:val="28"/>
        </w:rPr>
        <w:t>4</w:t>
      </w:r>
      <w:r w:rsidR="00B943C2" w:rsidRPr="00DA6531">
        <w:rPr>
          <w:szCs w:val="28"/>
        </w:rPr>
        <w:t xml:space="preserve"> г. </w:t>
      </w:r>
    </w:p>
    <w:p w:rsidR="00C74DD9" w:rsidRDefault="00C74DD9">
      <w:pPr>
        <w:sectPr w:rsidR="00C74DD9">
          <w:pgSz w:w="11906" w:h="16838"/>
          <w:pgMar w:top="1440" w:right="1230" w:bottom="1440" w:left="1702" w:header="720" w:footer="720" w:gutter="0"/>
          <w:cols w:space="720"/>
        </w:sectPr>
      </w:pPr>
      <w:r>
        <w:rPr>
          <w:noProof/>
        </w:rPr>
        <w:lastRenderedPageBreak/>
        <w:drawing>
          <wp:inline distT="0" distB="0" distL="0" distR="0">
            <wp:extent cx="5698490" cy="7807853"/>
            <wp:effectExtent l="19050" t="0" r="0" b="0"/>
            <wp:docPr id="22" name="Рисунок 22" descr="C:\Users\1\Desktop\16.06.2022г\Рассмотрено Золотовск.ф-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1\Desktop\16.06.2022г\Рассмотрено Золотовск.ф-но.jpg"/>
                    <pic:cNvPicPr>
                      <a:picLocks noChangeAspect="1" noChangeArrowheads="1"/>
                    </pic:cNvPicPr>
                  </pic:nvPicPr>
                  <pic:blipFill>
                    <a:blip r:embed="rId5" cstate="print"/>
                    <a:srcRect/>
                    <a:stretch>
                      <a:fillRect/>
                    </a:stretch>
                  </pic:blipFill>
                  <pic:spPr bwMode="auto">
                    <a:xfrm>
                      <a:off x="0" y="0"/>
                      <a:ext cx="5698490" cy="7807853"/>
                    </a:xfrm>
                    <a:prstGeom prst="rect">
                      <a:avLst/>
                    </a:prstGeom>
                    <a:noFill/>
                    <a:ln w="9525">
                      <a:noFill/>
                      <a:miter lim="800000"/>
                      <a:headEnd/>
                      <a:tailEnd/>
                    </a:ln>
                  </pic:spPr>
                </pic:pic>
              </a:graphicData>
            </a:graphic>
          </wp:inline>
        </w:drawing>
      </w:r>
    </w:p>
    <w:p w:rsidR="00327666" w:rsidRDefault="00B943C2" w:rsidP="00C74DD9">
      <w:pPr>
        <w:pStyle w:val="3"/>
        <w:spacing w:after="0"/>
        <w:ind w:left="0" w:firstLine="0"/>
        <w:jc w:val="center"/>
      </w:pPr>
      <w:r>
        <w:lastRenderedPageBreak/>
        <w:t>Пояснительная записка</w:t>
      </w:r>
    </w:p>
    <w:p w:rsidR="00327666" w:rsidRDefault="00327666">
      <w:pPr>
        <w:spacing w:after="53" w:line="259" w:lineRule="auto"/>
        <w:ind w:left="775" w:firstLine="0"/>
        <w:jc w:val="center"/>
      </w:pPr>
    </w:p>
    <w:p w:rsidR="00327666" w:rsidRDefault="00B943C2">
      <w:pPr>
        <w:ind w:left="2" w:firstLine="708"/>
      </w:pPr>
      <w:r>
        <w:t xml:space="preserve">Настоящая программа предполагает обучение детей по предмету «Ансамбль» дополнительной </w:t>
      </w:r>
      <w:proofErr w:type="spellStart"/>
      <w:r>
        <w:t>предпрофессиональной</w:t>
      </w:r>
      <w:proofErr w:type="spellEnd"/>
      <w:r>
        <w:t xml:space="preserve">  общеобразовательной программы в области музыкального искусства «Фортепиано».  </w:t>
      </w:r>
    </w:p>
    <w:p w:rsidR="00327666" w:rsidRDefault="00B943C2">
      <w:pPr>
        <w:spacing w:after="88"/>
        <w:ind w:left="2" w:firstLine="708"/>
      </w:pPr>
      <w:r>
        <w:t xml:space="preserve">Программа данного учебного предмета составлена на основе Федеральных государственных требований (далее - ФГТ), которые устанавливают обязательные требования к минимуму содержания, структуре и условиям реализации дополнительной </w:t>
      </w:r>
      <w:proofErr w:type="spellStart"/>
      <w:r>
        <w:t>предпрофессиональной</w:t>
      </w:r>
      <w:proofErr w:type="spellEnd"/>
      <w:r>
        <w:t xml:space="preserve">  программы в области музыкального искусства «Фортепиано», а также с учетом возрастных и индивидуальных особенностей  обучающихся и направлена на: </w:t>
      </w:r>
    </w:p>
    <w:p w:rsidR="00327666" w:rsidRDefault="00B943C2">
      <w:pPr>
        <w:spacing w:after="12" w:line="325" w:lineRule="auto"/>
        <w:ind w:left="2" w:firstLine="358"/>
      </w:pPr>
      <w:r>
        <w:rPr>
          <w:rFonts w:ascii="Segoe UI Symbol" w:eastAsia="Segoe UI Symbol" w:hAnsi="Segoe UI Symbol" w:cs="Segoe UI Symbol"/>
        </w:rPr>
        <w:t>−</w:t>
      </w:r>
      <w:r>
        <w:t xml:space="preserve">выявление одаренных детей в области музыкального искусства в раннем детском возрасте; </w:t>
      </w:r>
    </w:p>
    <w:p w:rsidR="00327666" w:rsidRDefault="00B943C2">
      <w:pPr>
        <w:spacing w:after="12" w:line="325" w:lineRule="auto"/>
        <w:ind w:left="2" w:firstLine="358"/>
      </w:pPr>
      <w:r>
        <w:rPr>
          <w:rFonts w:ascii="Segoe UI Symbol" w:eastAsia="Segoe UI Symbol" w:hAnsi="Segoe UI Symbol" w:cs="Segoe UI Symbol"/>
        </w:rPr>
        <w:t>−</w:t>
      </w:r>
      <w:r>
        <w:t xml:space="preserve">создание условий для художественного образования, эстетического воспитания, духовно-нравственного развития детей; </w:t>
      </w:r>
    </w:p>
    <w:p w:rsidR="00327666" w:rsidRDefault="00B943C2">
      <w:pPr>
        <w:spacing w:after="87"/>
        <w:ind w:left="2" w:firstLine="358"/>
      </w:pPr>
      <w:r>
        <w:rPr>
          <w:rFonts w:ascii="Segoe UI Symbol" w:eastAsia="Segoe UI Symbol" w:hAnsi="Segoe UI Symbol" w:cs="Segoe UI Symbol"/>
        </w:rPr>
        <w:t>−</w:t>
      </w:r>
      <w:r>
        <w:t xml:space="preserve">приобретение детьми знаний, умений и навыков игры в ансамбле, позволяющих исполнять музыкальные произведения в соответствии с необходимым уровнем музыкальной грамотности и стилевыми традициями; </w:t>
      </w:r>
    </w:p>
    <w:p w:rsidR="00327666" w:rsidRDefault="00B943C2">
      <w:pPr>
        <w:spacing w:after="41"/>
        <w:ind w:left="369"/>
      </w:pPr>
      <w:r>
        <w:rPr>
          <w:rFonts w:ascii="Segoe UI Symbol" w:eastAsia="Segoe UI Symbol" w:hAnsi="Segoe UI Symbol" w:cs="Segoe UI Symbol"/>
        </w:rPr>
        <w:t>−</w:t>
      </w:r>
      <w:r>
        <w:t xml:space="preserve">воспитание культуры ансамблевого </w:t>
      </w:r>
      <w:proofErr w:type="spellStart"/>
      <w:r>
        <w:t>музицирования</w:t>
      </w:r>
      <w:proofErr w:type="spellEnd"/>
      <w:r>
        <w:t xml:space="preserve">; </w:t>
      </w:r>
    </w:p>
    <w:p w:rsidR="00327666" w:rsidRDefault="00B943C2">
      <w:pPr>
        <w:spacing w:after="30"/>
        <w:ind w:left="369" w:right="827"/>
      </w:pPr>
      <w:r>
        <w:rPr>
          <w:rFonts w:ascii="Segoe UI Symbol" w:eastAsia="Segoe UI Symbol" w:hAnsi="Segoe UI Symbol" w:cs="Segoe UI Symbol"/>
        </w:rPr>
        <w:t>−</w:t>
      </w:r>
      <w:r>
        <w:t xml:space="preserve">приобретение учениками опыта творческой деятельности; </w:t>
      </w:r>
      <w:r>
        <w:rPr>
          <w:rFonts w:ascii="Segoe UI Symbol" w:eastAsia="Segoe UI Symbol" w:hAnsi="Segoe UI Symbol" w:cs="Segoe UI Symbol"/>
        </w:rPr>
        <w:t>−</w:t>
      </w:r>
      <w:r>
        <w:t xml:space="preserve">овладение духовными и культурными ценностями народов мира; </w:t>
      </w:r>
    </w:p>
    <w:p w:rsidR="00327666" w:rsidRDefault="00B943C2">
      <w:pPr>
        <w:spacing w:after="279"/>
        <w:ind w:left="2" w:firstLine="358"/>
      </w:pPr>
      <w:r>
        <w:rPr>
          <w:rFonts w:ascii="Segoe UI Symbol" w:eastAsia="Segoe UI Symbol" w:hAnsi="Segoe UI Symbol" w:cs="Segoe UI Symbol"/>
        </w:rPr>
        <w:t>−</w:t>
      </w:r>
      <w:r>
        <w:t xml:space="preserve">подготовку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 </w:t>
      </w:r>
    </w:p>
    <w:p w:rsidR="00327666" w:rsidRDefault="00B943C2">
      <w:pPr>
        <w:spacing w:after="298" w:line="259" w:lineRule="auto"/>
        <w:ind w:left="707" w:hanging="10"/>
        <w:jc w:val="left"/>
      </w:pPr>
      <w:r>
        <w:rPr>
          <w:b/>
        </w:rPr>
        <w:t xml:space="preserve">Программа разработана с учетом: </w:t>
      </w:r>
    </w:p>
    <w:p w:rsidR="00327666" w:rsidRDefault="00B943C2">
      <w:pPr>
        <w:spacing w:after="43"/>
        <w:ind w:left="2" w:firstLine="358"/>
      </w:pPr>
      <w:r>
        <w:rPr>
          <w:rFonts w:ascii="Segoe UI Symbol" w:eastAsia="Segoe UI Symbol" w:hAnsi="Segoe UI Symbol" w:cs="Segoe UI Symbol"/>
        </w:rPr>
        <w:t>−</w:t>
      </w:r>
      <w:r>
        <w:t xml:space="preserve">обеспечения преемственности программы «Фортепиано» и основных профессиональных образовательных программ среднего профессионального и высшего профессионального образования в области музыкального </w:t>
      </w:r>
    </w:p>
    <w:p w:rsidR="00327666" w:rsidRDefault="00B943C2">
      <w:pPr>
        <w:spacing w:after="88"/>
        <w:ind w:left="11"/>
      </w:pPr>
      <w:r>
        <w:t xml:space="preserve">искусства; </w:t>
      </w:r>
    </w:p>
    <w:p w:rsidR="00327666" w:rsidRDefault="00B943C2">
      <w:pPr>
        <w:spacing w:after="209" w:line="324" w:lineRule="auto"/>
        <w:ind w:left="2" w:firstLine="358"/>
      </w:pPr>
      <w:r>
        <w:rPr>
          <w:rFonts w:ascii="Segoe UI Symbol" w:eastAsia="Segoe UI Symbol" w:hAnsi="Segoe UI Symbol" w:cs="Segoe UI Symbol"/>
        </w:rPr>
        <w:t>−</w:t>
      </w:r>
      <w:r>
        <w:t xml:space="preserve">сохранения единства образовательного пространства Российской Федерации в сфере культуры и искусства. </w:t>
      </w:r>
    </w:p>
    <w:p w:rsidR="005861B9" w:rsidRDefault="005861B9">
      <w:pPr>
        <w:spacing w:after="295" w:line="259" w:lineRule="auto"/>
        <w:ind w:left="707" w:hanging="10"/>
        <w:jc w:val="left"/>
        <w:rPr>
          <w:b/>
        </w:rPr>
      </w:pPr>
    </w:p>
    <w:p w:rsidR="005861B9" w:rsidRDefault="005861B9">
      <w:pPr>
        <w:spacing w:after="295" w:line="259" w:lineRule="auto"/>
        <w:ind w:left="707" w:hanging="10"/>
        <w:jc w:val="left"/>
        <w:rPr>
          <w:b/>
        </w:rPr>
      </w:pPr>
    </w:p>
    <w:p w:rsidR="00327666" w:rsidRDefault="00B943C2">
      <w:pPr>
        <w:spacing w:after="295" w:line="259" w:lineRule="auto"/>
        <w:ind w:left="707" w:hanging="10"/>
        <w:jc w:val="left"/>
      </w:pPr>
      <w:r>
        <w:rPr>
          <w:b/>
        </w:rPr>
        <w:lastRenderedPageBreak/>
        <w:t xml:space="preserve">Цели программы: </w:t>
      </w:r>
    </w:p>
    <w:p w:rsidR="00327666" w:rsidRDefault="00B943C2">
      <w:pPr>
        <w:ind w:left="2" w:firstLine="358"/>
      </w:pPr>
      <w:r>
        <w:rPr>
          <w:rFonts w:ascii="Segoe UI Symbol" w:eastAsia="Segoe UI Symbol" w:hAnsi="Segoe UI Symbol" w:cs="Segoe UI Symbol"/>
        </w:rPr>
        <w:t>−</w:t>
      </w:r>
      <w: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327666" w:rsidRDefault="00B943C2">
      <w:pPr>
        <w:spacing w:after="12" w:line="326" w:lineRule="auto"/>
        <w:ind w:left="2" w:firstLine="358"/>
      </w:pPr>
      <w:r>
        <w:rPr>
          <w:rFonts w:ascii="Segoe UI Symbol" w:eastAsia="Segoe UI Symbol" w:hAnsi="Segoe UI Symbol" w:cs="Segoe UI Symbol"/>
        </w:rPr>
        <w:t>−</w:t>
      </w:r>
      <w:r>
        <w:t xml:space="preserve">формирование у обучающихся эстетических взглядов, нравственных установок и потребности общения с духовными ценностями; </w:t>
      </w:r>
    </w:p>
    <w:p w:rsidR="00327666" w:rsidRDefault="00B943C2">
      <w:pPr>
        <w:spacing w:line="323" w:lineRule="auto"/>
        <w:ind w:left="2" w:firstLine="358"/>
      </w:pPr>
      <w:r>
        <w:rPr>
          <w:rFonts w:ascii="Segoe UI Symbol" w:eastAsia="Segoe UI Symbol" w:hAnsi="Segoe UI Symbol" w:cs="Segoe UI Symbol"/>
        </w:rPr>
        <w:t>−</w:t>
      </w:r>
      <w:r>
        <w:t xml:space="preserve">формирование умения у обучающихся самостоятельно воспринимать и оценивать культурные ценности; </w:t>
      </w:r>
    </w:p>
    <w:p w:rsidR="00327666" w:rsidRDefault="00B943C2">
      <w:pPr>
        <w:spacing w:after="15" w:line="323" w:lineRule="auto"/>
        <w:ind w:left="2" w:firstLine="358"/>
      </w:pPr>
      <w:r>
        <w:rPr>
          <w:rFonts w:ascii="Segoe UI Symbol" w:eastAsia="Segoe UI Symbol" w:hAnsi="Segoe UI Symbol" w:cs="Segoe UI Symbol"/>
        </w:rPr>
        <w:t>−</w:t>
      </w:r>
      <w: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327666" w:rsidRDefault="00B943C2">
      <w:pPr>
        <w:spacing w:after="87"/>
        <w:ind w:left="2" w:firstLine="358"/>
      </w:pPr>
      <w:r>
        <w:rPr>
          <w:rFonts w:ascii="Segoe UI Symbol" w:eastAsia="Segoe UI Symbol" w:hAnsi="Segoe UI Symbol" w:cs="Segoe UI Symbol"/>
        </w:rPr>
        <w:t>−</w:t>
      </w:r>
      <w:r>
        <w:t xml:space="preserve">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музыкального искусства; </w:t>
      </w:r>
    </w:p>
    <w:p w:rsidR="00327666" w:rsidRDefault="00B943C2">
      <w:pPr>
        <w:spacing w:after="283"/>
        <w:ind w:left="2" w:firstLine="358"/>
      </w:pPr>
      <w:r>
        <w:rPr>
          <w:rFonts w:ascii="Segoe UI Symbol" w:eastAsia="Segoe UI Symbol" w:hAnsi="Segoe UI Symbol" w:cs="Segoe UI Symbol"/>
        </w:rPr>
        <w:t>−</w:t>
      </w:r>
      <w:r>
        <w:t xml:space="preserve">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 </w:t>
      </w:r>
    </w:p>
    <w:p w:rsidR="00327666" w:rsidRDefault="00B943C2">
      <w:pPr>
        <w:spacing w:after="296" w:line="259" w:lineRule="auto"/>
        <w:ind w:left="707" w:hanging="10"/>
        <w:jc w:val="left"/>
      </w:pPr>
      <w:r>
        <w:rPr>
          <w:b/>
        </w:rPr>
        <w:t xml:space="preserve">Основные задачи учебного предмета «Ансамбль»: </w:t>
      </w:r>
    </w:p>
    <w:p w:rsidR="00327666" w:rsidRDefault="00B943C2">
      <w:pPr>
        <w:ind w:left="2" w:firstLine="358"/>
      </w:pPr>
      <w:r>
        <w:rPr>
          <w:rFonts w:ascii="Segoe UI Symbol" w:eastAsia="Segoe UI Symbol" w:hAnsi="Segoe UI Symbol" w:cs="Segoe UI Symbol"/>
        </w:rPr>
        <w:t>−</w:t>
      </w:r>
      <w:r>
        <w:t xml:space="preserve">практическое применение и закрепление навыков и знаний, полученных в специальных классах, развитие музыкального вкуса, воспитание коллективной творческой и исполнительской дисциплины; </w:t>
      </w:r>
    </w:p>
    <w:p w:rsidR="00327666" w:rsidRDefault="00B943C2">
      <w:pPr>
        <w:spacing w:after="12" w:line="325" w:lineRule="auto"/>
        <w:ind w:left="2" w:firstLine="358"/>
      </w:pPr>
      <w:r>
        <w:rPr>
          <w:rFonts w:ascii="Segoe UI Symbol" w:eastAsia="Segoe UI Symbol" w:hAnsi="Segoe UI Symbol" w:cs="Segoe UI Symbol"/>
        </w:rPr>
        <w:t>−</w:t>
      </w:r>
      <w:r>
        <w:t xml:space="preserve">научить чувствовать, слушать, переживать музыку, вызывать эмоциональный отклик на музыкальные образы; </w:t>
      </w:r>
    </w:p>
    <w:p w:rsidR="00327666" w:rsidRDefault="00B943C2">
      <w:pPr>
        <w:spacing w:after="87"/>
        <w:ind w:left="2" w:firstLine="358"/>
      </w:pPr>
      <w:r>
        <w:rPr>
          <w:rFonts w:ascii="Segoe UI Symbol" w:eastAsia="Segoe UI Symbol" w:hAnsi="Segoe UI Symbol" w:cs="Segoe UI Symbol"/>
        </w:rPr>
        <w:lastRenderedPageBreak/>
        <w:t>−</w:t>
      </w:r>
      <w:r>
        <w:t xml:space="preserve">развивать умение  слышать и вести мелодическую линию не зависимо от того в какой партии она проходит. Ориентироваться в звучании сопровождения и подголосков; </w:t>
      </w:r>
    </w:p>
    <w:p w:rsidR="00327666" w:rsidRDefault="00B943C2">
      <w:pPr>
        <w:spacing w:after="16" w:line="321" w:lineRule="auto"/>
        <w:ind w:left="2" w:firstLine="358"/>
      </w:pPr>
      <w:r>
        <w:rPr>
          <w:rFonts w:ascii="Segoe UI Symbol" w:eastAsia="Segoe UI Symbol" w:hAnsi="Segoe UI Symbol" w:cs="Segoe UI Symbol"/>
        </w:rPr>
        <w:t>−</w:t>
      </w:r>
      <w:r>
        <w:t xml:space="preserve">научить внимательно и точно прочитывать авторский текст и указания редакторов; </w:t>
      </w:r>
    </w:p>
    <w:p w:rsidR="00327666" w:rsidRDefault="00B943C2">
      <w:pPr>
        <w:spacing w:after="12" w:line="325" w:lineRule="auto"/>
        <w:ind w:left="2" w:firstLine="358"/>
      </w:pPr>
      <w:r>
        <w:rPr>
          <w:rFonts w:ascii="Segoe UI Symbol" w:eastAsia="Segoe UI Symbol" w:hAnsi="Segoe UI Symbol" w:cs="Segoe UI Symbol"/>
        </w:rPr>
        <w:t>−</w:t>
      </w:r>
      <w:r>
        <w:t xml:space="preserve">выработать сознательное отношение к совместной работе над музыкальным произведением; </w:t>
      </w:r>
    </w:p>
    <w:p w:rsidR="00327666" w:rsidRDefault="00B943C2">
      <w:pPr>
        <w:spacing w:after="206" w:line="325" w:lineRule="auto"/>
        <w:ind w:left="2" w:firstLine="358"/>
      </w:pPr>
      <w:r>
        <w:rPr>
          <w:rFonts w:ascii="Segoe UI Symbol" w:eastAsia="Segoe UI Symbol" w:hAnsi="Segoe UI Symbol" w:cs="Segoe UI Symbol"/>
        </w:rPr>
        <w:t>−</w:t>
      </w:r>
      <w:r>
        <w:t xml:space="preserve">творчески применять в совместной работе исполнительские навыки, полученные в специальном классе. </w:t>
      </w:r>
    </w:p>
    <w:p w:rsidR="00327666" w:rsidRDefault="00B943C2">
      <w:pPr>
        <w:spacing w:after="280" w:line="259" w:lineRule="auto"/>
        <w:ind w:left="707" w:hanging="10"/>
        <w:jc w:val="left"/>
      </w:pPr>
      <w:r>
        <w:rPr>
          <w:b/>
        </w:rPr>
        <w:t xml:space="preserve">Содержание учебного предмета: </w:t>
      </w:r>
    </w:p>
    <w:p w:rsidR="00327666" w:rsidRDefault="00B943C2">
      <w:pPr>
        <w:spacing w:after="0"/>
        <w:ind w:left="3" w:firstLine="708"/>
      </w:pPr>
      <w:r>
        <w:rPr>
          <w:b/>
        </w:rPr>
        <w:t>Срок освоения учебного предмета</w:t>
      </w:r>
      <w:r>
        <w:t xml:space="preserve"> «Ансамбль» для детей, поступивших в образовательное учреждение в первый класс в возрасте с шести лет шести месяцев до девяти лет, составляет 4 года, с 4-го по 7-ой класс. Срок освоения программы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увеличивается на один год.  </w:t>
      </w:r>
    </w:p>
    <w:p w:rsidR="00327666" w:rsidRDefault="00B943C2">
      <w:pPr>
        <w:tabs>
          <w:tab w:val="center" w:pos="1144"/>
          <w:tab w:val="center" w:pos="2823"/>
          <w:tab w:val="center" w:pos="4580"/>
          <w:tab w:val="center" w:pos="5672"/>
          <w:tab w:val="center" w:pos="7239"/>
          <w:tab w:val="right" w:pos="9361"/>
        </w:tabs>
        <w:spacing w:after="78" w:line="259" w:lineRule="auto"/>
        <w:ind w:left="0" w:firstLine="0"/>
        <w:jc w:val="left"/>
      </w:pPr>
      <w:r>
        <w:rPr>
          <w:rFonts w:ascii="Calibri" w:eastAsia="Calibri" w:hAnsi="Calibri" w:cs="Calibri"/>
          <w:sz w:val="22"/>
        </w:rPr>
        <w:tab/>
      </w:r>
      <w:r>
        <w:rPr>
          <w:b/>
        </w:rPr>
        <w:t xml:space="preserve">Форма </w:t>
      </w:r>
      <w:r>
        <w:rPr>
          <w:b/>
        </w:rPr>
        <w:tab/>
        <w:t xml:space="preserve">проведения </w:t>
      </w:r>
      <w:r>
        <w:rPr>
          <w:b/>
        </w:rPr>
        <w:tab/>
        <w:t>занятий</w:t>
      </w:r>
      <w:r>
        <w:tab/>
        <w:t xml:space="preserve">– </w:t>
      </w:r>
      <w:r>
        <w:tab/>
        <w:t xml:space="preserve">мелкогрупповой </w:t>
      </w:r>
      <w:r>
        <w:tab/>
        <w:t xml:space="preserve">урок. </w:t>
      </w:r>
    </w:p>
    <w:p w:rsidR="00327666" w:rsidRDefault="00B943C2">
      <w:pPr>
        <w:spacing w:after="0" w:line="321" w:lineRule="auto"/>
        <w:ind w:left="11"/>
      </w:pPr>
      <w:r>
        <w:t xml:space="preserve">Продолжительность - 1 академический час. Однако на начальном этапе работы над произведением возможно проведение занятий в форме индивидуальных уроков продолжительностью 0,5 академического часа с целью обеспечения более качественного разбора исполняемой партии. Форма проведения занятий и сроки аттестации наглядно представлены в таблице 1. </w:t>
      </w:r>
    </w:p>
    <w:p w:rsidR="00327666" w:rsidRDefault="00327666">
      <w:pPr>
        <w:spacing w:after="56" w:line="259" w:lineRule="auto"/>
        <w:ind w:left="710" w:firstLine="0"/>
        <w:jc w:val="left"/>
      </w:pPr>
    </w:p>
    <w:p w:rsidR="00327666" w:rsidRDefault="00B943C2">
      <w:pPr>
        <w:spacing w:after="0" w:line="320" w:lineRule="auto"/>
        <w:ind w:left="2" w:firstLine="708"/>
      </w:pPr>
      <w:r>
        <w:t xml:space="preserve">Таблица 1 – Учебный план учебного предмета «Ансамбль» дополнительной </w:t>
      </w:r>
      <w:proofErr w:type="spellStart"/>
      <w:r>
        <w:t>предпрофессиональной</w:t>
      </w:r>
      <w:proofErr w:type="spellEnd"/>
      <w:r>
        <w:t xml:space="preserve"> общеобразовательной программы в области музыкального искусства «Фортепиано» </w:t>
      </w:r>
    </w:p>
    <w:p w:rsidR="00327666" w:rsidRDefault="00327666">
      <w:pPr>
        <w:spacing w:after="19" w:line="259" w:lineRule="auto"/>
        <w:ind w:left="2" w:firstLine="0"/>
        <w:jc w:val="left"/>
      </w:pPr>
    </w:p>
    <w:p w:rsidR="00327666" w:rsidRDefault="00B943C2">
      <w:pPr>
        <w:spacing w:after="0" w:line="259" w:lineRule="auto"/>
        <w:ind w:left="0" w:right="1" w:firstLine="0"/>
        <w:jc w:val="right"/>
      </w:pPr>
      <w:r>
        <w:rPr>
          <w:sz w:val="22"/>
        </w:rPr>
        <w:t xml:space="preserve">Срок обучения – 8 лет </w:t>
      </w:r>
    </w:p>
    <w:tbl>
      <w:tblPr>
        <w:tblStyle w:val="TableGrid"/>
        <w:tblW w:w="9358" w:type="dxa"/>
        <w:tblInd w:w="-12" w:type="dxa"/>
        <w:tblCellMar>
          <w:left w:w="72" w:type="dxa"/>
        </w:tblCellMar>
        <w:tblLook w:val="04A0"/>
      </w:tblPr>
      <w:tblGrid>
        <w:gridCol w:w="682"/>
        <w:gridCol w:w="905"/>
        <w:gridCol w:w="746"/>
        <w:gridCol w:w="686"/>
        <w:gridCol w:w="612"/>
        <w:gridCol w:w="612"/>
        <w:gridCol w:w="639"/>
        <w:gridCol w:w="707"/>
        <w:gridCol w:w="374"/>
        <w:gridCol w:w="449"/>
        <w:gridCol w:w="431"/>
        <w:gridCol w:w="433"/>
        <w:gridCol w:w="433"/>
        <w:gridCol w:w="433"/>
        <w:gridCol w:w="431"/>
        <w:gridCol w:w="433"/>
        <w:gridCol w:w="433"/>
      </w:tblGrid>
      <w:tr w:rsidR="00327666">
        <w:trPr>
          <w:trHeight w:val="1723"/>
        </w:trPr>
        <w:tc>
          <w:tcPr>
            <w:tcW w:w="850" w:type="dxa"/>
            <w:vMerge w:val="restart"/>
            <w:tcBorders>
              <w:top w:val="single" w:sz="4" w:space="0" w:color="000000"/>
              <w:left w:val="single" w:sz="4" w:space="0" w:color="000000"/>
              <w:bottom w:val="single" w:sz="4" w:space="0" w:color="000000"/>
              <w:right w:val="single" w:sz="4" w:space="0" w:color="000000"/>
            </w:tcBorders>
          </w:tcPr>
          <w:bookmarkStart w:id="0" w:name="_GoBack"/>
          <w:bookmarkEnd w:id="0"/>
          <w:p w:rsidR="00327666" w:rsidRDefault="00EC44B6">
            <w:pPr>
              <w:spacing w:after="0" w:line="259" w:lineRule="auto"/>
              <w:ind w:left="103"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8856" o:spid="_x0000_s1119" style="width:21.35pt;height:156.75pt;mso-position-horizontal-relative:char;mso-position-vertical-relative:line" coordsize="2712,19910">
                  <v:rect id="Rectangle 363" o:spid="_x0000_s1122" style="position:absolute;left:-12548;top:5978;width:26480;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Индекс предметных областей, разделов  </w:t>
                          </w:r>
                        </w:p>
                      </w:txbxContent>
                    </v:textbox>
                  </v:rect>
                  <v:rect id="Rectangle 364" o:spid="_x0000_s1121" style="position:absolute;left:-4714;top:7823;width:13949;height:1382;rotation:270" filled="f" stroked="f">
                    <v:textbox style="layout-flow:vertical;mso-layout-flow-alt:bottom-to-top" inset="0,0,0,0">
                      <w:txbxContent>
                        <w:p w:rsidR="00976CF2" w:rsidRDefault="008F6018">
                          <w:pPr>
                            <w:spacing w:after="160" w:line="259" w:lineRule="auto"/>
                            <w:ind w:left="0" w:firstLine="0"/>
                            <w:jc w:val="left"/>
                          </w:pPr>
                          <w:r>
                            <w:rPr>
                              <w:sz w:val="18"/>
                            </w:rPr>
                            <w:t>и учебных предметов</w:t>
                          </w:r>
                        </w:p>
                      </w:txbxContent>
                    </v:textbox>
                  </v:rect>
                  <v:rect id="Rectangle 365" o:spid="_x0000_s1120" style="position:absolute;left:2019;top:3816;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1049" w:type="dxa"/>
            <w:vMerge w:val="restart"/>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81"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8860" o:spid="_x0000_s1113" style="width:33.5pt;height:137.35pt;mso-position-horizontal-relative:char;mso-position-vertical-relative:line" coordsize="4252,17441">
                  <v:rect id="Rectangle 366" o:spid="_x0000_s1118" style="position:absolute;left:-10907;top:5151;width:23197;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Наименование частей, предметных </w:t>
                          </w:r>
                        </w:p>
                      </w:txbxContent>
                    </v:textbox>
                  </v:rect>
                  <v:rect id="Rectangle 367" o:spid="_x0000_s1117" style="position:absolute;left:-7093;top:6145;width:18649;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областей, разделов и </w:t>
                          </w:r>
                          <w:proofErr w:type="spellStart"/>
                          <w:r>
                            <w:rPr>
                              <w:sz w:val="18"/>
                            </w:rPr>
                            <w:t>учебны</w:t>
                          </w:r>
                          <w:proofErr w:type="spellEnd"/>
                        </w:p>
                      </w:txbxContent>
                    </v:textbox>
                  </v:rect>
                  <v:rect id="Rectangle 368" o:spid="_x0000_s1116" style="position:absolute;left:1650;top:868;width:1161;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х</w:t>
                          </w:r>
                          <w:proofErr w:type="spellEnd"/>
                          <w:r>
                            <w:rPr>
                              <w:sz w:val="18"/>
                            </w:rPr>
                            <w:t xml:space="preserve"> </w:t>
                          </w:r>
                        </w:p>
                      </w:txbxContent>
                    </v:textbox>
                  </v:rect>
                  <v:rect id="Rectangle 369" o:spid="_x0000_s1115" style="position:absolute;left:404;top:7333;width:6792;height:1382;rotation:270" filled="f" stroked="f">
                    <v:textbox style="layout-flow:vertical;mso-layout-flow-alt:bottom-to-top" inset="0,0,0,0">
                      <w:txbxContent>
                        <w:p w:rsidR="00976CF2" w:rsidRDefault="008F6018">
                          <w:pPr>
                            <w:spacing w:after="160" w:line="259" w:lineRule="auto"/>
                            <w:ind w:left="0" w:firstLine="0"/>
                            <w:jc w:val="left"/>
                          </w:pPr>
                          <w:r>
                            <w:rPr>
                              <w:sz w:val="18"/>
                            </w:rPr>
                            <w:t>предметов</w:t>
                          </w:r>
                        </w:p>
                      </w:txbxContent>
                    </v:textbox>
                  </v:rect>
                  <v:rect id="Rectangle 370" o:spid="_x0000_s1114" style="position:absolute;left:3559;top:5111;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785"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69"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8895" o:spid="_x0000_s1109" style="width:21.35pt;height:68.5pt;mso-position-horizontal-relative:char;mso-position-vertical-relative:line" coordsize="2712,8698">
                  <v:rect id="Rectangle 371" o:spid="_x0000_s1112" style="position:absolute;left:-4258;top:2431;width:9900;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Максимальная </w:t>
                          </w:r>
                        </w:p>
                      </w:txbxContent>
                    </v:textbox>
                  </v:rect>
                  <v:rect id="Rectangle 372" o:spid="_x0000_s1111" style="position:absolute;left:-3333;top:2412;width:11188;height:1382;rotation:270" filled="f" stroked="f">
                    <v:textbox style="layout-flow:vertical;mso-layout-flow-alt:bottom-to-top" inset="0,0,0,0">
                      <w:txbxContent>
                        <w:p w:rsidR="00976CF2" w:rsidRDefault="008F6018">
                          <w:pPr>
                            <w:spacing w:after="160" w:line="259" w:lineRule="auto"/>
                            <w:ind w:left="0" w:firstLine="0"/>
                            <w:jc w:val="left"/>
                          </w:pPr>
                          <w:r>
                            <w:rPr>
                              <w:sz w:val="18"/>
                            </w:rPr>
                            <w:t>учебная нагрузка</w:t>
                          </w:r>
                        </w:p>
                      </w:txbxContent>
                    </v:textbox>
                  </v:rect>
                  <v:rect id="Rectangle 373" o:spid="_x0000_s1110" style="position:absolute;left:2019;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667"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12"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8899" o:spid="_x0000_s1104" style="width:21.35pt;height:68.45pt;mso-position-horizontal-relative:char;mso-position-vertical-relative:line" coordsize="2712,8694">
                  <v:rect id="Rectangle 374" o:spid="_x0000_s1108" style="position:absolute;left:-2057;top:5254;width:5497;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Самосто</w:t>
                          </w:r>
                          <w:proofErr w:type="spellEnd"/>
                        </w:p>
                      </w:txbxContent>
                    </v:textbox>
                  </v:rect>
                  <v:rect id="Rectangle 375" o:spid="_x0000_s1107" style="position:absolute;left:-2333;top:832;width:6049;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ятельная</w:t>
                          </w:r>
                          <w:proofErr w:type="spellEnd"/>
                          <w:r>
                            <w:rPr>
                              <w:sz w:val="18"/>
                            </w:rPr>
                            <w:t xml:space="preserve"> </w:t>
                          </w:r>
                        </w:p>
                      </w:txbxContent>
                    </v:textbox>
                  </v:rect>
                  <v:rect id="Rectangle 376" o:spid="_x0000_s1106" style="position:absolute;left:93;top:3258;width:4334;height:1382;rotation:270" filled="f" stroked="f">
                    <v:textbox style="layout-flow:vertical;mso-layout-flow-alt:bottom-to-top" inset="0,0,0,0">
                      <w:txbxContent>
                        <w:p w:rsidR="00976CF2" w:rsidRDefault="008F6018">
                          <w:pPr>
                            <w:spacing w:after="160" w:line="259" w:lineRule="auto"/>
                            <w:ind w:left="0" w:firstLine="0"/>
                            <w:jc w:val="left"/>
                          </w:pPr>
                          <w:r>
                            <w:rPr>
                              <w:sz w:val="18"/>
                            </w:rPr>
                            <w:t>работа</w:t>
                          </w:r>
                        </w:p>
                      </w:txbxContent>
                    </v:textbox>
                  </v:rect>
                  <v:rect id="Rectangle 377" o:spid="_x0000_s1105" style="position:absolute;left:2019;top:1682;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1645" w:type="dxa"/>
            <w:gridSpan w:val="3"/>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99"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8931" o:spid="_x0000_s1100" style="width:21.35pt;height:67.4pt;mso-position-horizontal-relative:char;mso-position-vertical-relative:line" coordsize="2712,8561">
                  <v:rect id="Rectangle 378" o:spid="_x0000_s1103" style="position:absolute;left:-3570;top:2524;width:8524;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Аудиторные </w:t>
                          </w:r>
                        </w:p>
                      </w:txbxContent>
                    </v:textbox>
                  </v:rect>
                  <v:rect id="Rectangle 379" o:spid="_x0000_s1102" style="position:absolute;left:-3249;top:2359;width:11019;height:1382;rotation:270" filled="f" stroked="f">
                    <v:textbox style="layout-flow:vertical;mso-layout-flow-alt:bottom-to-top" inset="0,0,0,0">
                      <w:txbxContent>
                        <w:p w:rsidR="00976CF2" w:rsidRDefault="008F6018">
                          <w:pPr>
                            <w:spacing w:after="160" w:line="259" w:lineRule="auto"/>
                            <w:ind w:left="0" w:firstLine="0"/>
                            <w:jc w:val="left"/>
                          </w:pPr>
                          <w:r>
                            <w:rPr>
                              <w:sz w:val="18"/>
                            </w:rPr>
                            <w:t>занятия (в часах)</w:t>
                          </w:r>
                        </w:p>
                      </w:txbxContent>
                    </v:textbox>
                  </v:rect>
                  <v:rect id="Rectangle 380" o:spid="_x0000_s1101" style="position:absolute;left:2019;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1126" w:type="dxa"/>
            <w:gridSpan w:val="2"/>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118"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8985" o:spid="_x0000_s1094" style="width:32.8pt;height:64.25pt;mso-position-horizontal-relative:char;mso-position-vertical-relative:line" coordsize="4163,8159">
                  <v:rect id="Rectangle 381" o:spid="_x0000_s1099" style="position:absolute;left:-4734;top:2041;width:10851;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Промежуточная </w:t>
                          </w:r>
                        </w:p>
                      </w:txbxContent>
                    </v:textbox>
                  </v:rect>
                  <v:rect id="Rectangle 382" o:spid="_x0000_s1098" style="position:absolute;left:-2684;top:2171;width:9859;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аттестация (по </w:t>
                          </w:r>
                        </w:p>
                      </w:txbxContent>
                    </v:textbox>
                  </v:rect>
                  <v:rect id="Rectangle 383" o:spid="_x0000_s1097" style="position:absolute;left:-315;top:2819;width:8261;height:1382;rotation:270" filled="f" stroked="f">
                    <v:textbox style="layout-flow:vertical;mso-layout-flow-alt:bottom-to-top" inset="0,0,0,0">
                      <w:txbxContent>
                        <w:p w:rsidR="00976CF2" w:rsidRDefault="008F6018">
                          <w:pPr>
                            <w:spacing w:after="160" w:line="259" w:lineRule="auto"/>
                            <w:ind w:left="0" w:firstLine="0"/>
                            <w:jc w:val="left"/>
                          </w:pPr>
                          <w:r>
                            <w:rPr>
                              <w:sz w:val="18"/>
                            </w:rPr>
                            <w:t>полугодиям)</w:t>
                          </w:r>
                        </w:p>
                      </w:txbxContent>
                    </v:textbox>
                  </v:rect>
                  <v:rect id="Rectangle 384" o:spid="_x0000_s1096" style="position:absolute;left:3008;top:356;width:844;height:1350;rotation:270" filled="f" stroked="f">
                    <v:textbox style="layout-flow:vertical;mso-layout-flow-alt:bottom-to-top" inset="0,0,0,0">
                      <w:txbxContent>
                        <w:p w:rsidR="00976CF2" w:rsidRDefault="008F6018">
                          <w:pPr>
                            <w:spacing w:after="160" w:line="259" w:lineRule="auto"/>
                            <w:ind w:left="0" w:firstLine="0"/>
                            <w:jc w:val="left"/>
                          </w:pPr>
                          <w:r>
                            <w:rPr>
                              <w:b/>
                              <w:sz w:val="12"/>
                            </w:rPr>
                            <w:t>2)</w:t>
                          </w:r>
                        </w:p>
                      </w:txbxContent>
                    </v:textbox>
                  </v:rect>
                  <v:rect id="Rectangle 385" o:spid="_x0000_s1095" style="position:absolute;left:3308;top:21;width:253;height:1331;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3236" w:type="dxa"/>
            <w:gridSpan w:val="8"/>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5" w:firstLine="0"/>
              <w:jc w:val="center"/>
            </w:pPr>
            <w:r>
              <w:rPr>
                <w:sz w:val="18"/>
              </w:rPr>
              <w:t xml:space="preserve">Распределение по годам обучения </w:t>
            </w:r>
          </w:p>
        </w:tc>
      </w:tr>
      <w:tr w:rsidR="00327666">
        <w:trPr>
          <w:trHeight w:val="1586"/>
        </w:trPr>
        <w:tc>
          <w:tcPr>
            <w:tcW w:w="0" w:type="auto"/>
            <w:vMerge/>
            <w:tcBorders>
              <w:top w:val="nil"/>
              <w:left w:val="single" w:sz="4" w:space="0" w:color="000000"/>
              <w:bottom w:val="single" w:sz="4" w:space="0" w:color="000000"/>
              <w:right w:val="single" w:sz="4" w:space="0" w:color="000000"/>
            </w:tcBorders>
          </w:tcPr>
          <w:p w:rsidR="00327666" w:rsidRDefault="0032766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327666" w:rsidRDefault="00327666">
            <w:pPr>
              <w:spacing w:after="160" w:line="259" w:lineRule="auto"/>
              <w:ind w:left="0" w:firstLine="0"/>
              <w:jc w:val="left"/>
            </w:pPr>
          </w:p>
        </w:tc>
        <w:tc>
          <w:tcPr>
            <w:tcW w:w="785"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170"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06" o:spid="_x0000_s1090" style="width:21.25pt;height:62.9pt;mso-position-horizontal-relative:char;mso-position-vertical-relative:line" coordsize="2697,7991">
                  <v:rect id="Rectangle 413" o:spid="_x0000_s1093" style="position:absolute;left:-4622;top:1985;width:10628;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Трудоемкость в </w:t>
                          </w:r>
                        </w:p>
                      </w:txbxContent>
                    </v:textbox>
                  </v:rect>
                  <v:rect id="Rectangle 414" o:spid="_x0000_s1092" style="position:absolute;left:480;top:3019;width:3530;height:1382;rotation:270" filled="f" stroked="f">
                    <v:textbox style="layout-flow:vertical;mso-layout-flow-alt:bottom-to-top" inset="0,0,0,0">
                      <w:txbxContent>
                        <w:p w:rsidR="00976CF2" w:rsidRDefault="008F6018">
                          <w:pPr>
                            <w:spacing w:after="160" w:line="259" w:lineRule="auto"/>
                            <w:ind w:left="0" w:firstLine="0"/>
                            <w:jc w:val="left"/>
                          </w:pPr>
                          <w:r>
                            <w:rPr>
                              <w:sz w:val="18"/>
                            </w:rPr>
                            <w:t>часах</w:t>
                          </w:r>
                        </w:p>
                      </w:txbxContent>
                    </v:textbox>
                  </v:rect>
                  <v:rect id="Rectangle 415" o:spid="_x0000_s1091" style="position:absolute;left:2004;top:1621;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667"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110"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10" o:spid="_x0000_s1086" style="width:21.25pt;height:62.9pt;mso-position-horizontal-relative:char;mso-position-vertical-relative:line" coordsize="2697,7991">
                  <v:rect id="Rectangle 416" o:spid="_x0000_s1089" style="position:absolute;left:-4622;top:1985;width:10628;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Трудоемкость в </w:t>
                          </w:r>
                        </w:p>
                      </w:txbxContent>
                    </v:textbox>
                  </v:rect>
                  <v:rect id="Rectangle 417" o:spid="_x0000_s1088" style="position:absolute;left:480;top:3019;width:3530;height:1382;rotation:270" filled="f" stroked="f">
                    <v:textbox style="layout-flow:vertical;mso-layout-flow-alt:bottom-to-top" inset="0,0,0,0">
                      <w:txbxContent>
                        <w:p w:rsidR="00976CF2" w:rsidRDefault="008F6018">
                          <w:pPr>
                            <w:spacing w:after="160" w:line="259" w:lineRule="auto"/>
                            <w:ind w:left="0" w:firstLine="0"/>
                            <w:jc w:val="left"/>
                          </w:pPr>
                          <w:r>
                            <w:rPr>
                              <w:sz w:val="18"/>
                            </w:rPr>
                            <w:t>часах</w:t>
                          </w:r>
                        </w:p>
                      </w:txbxContent>
                    </v:textbox>
                  </v:rect>
                  <v:rect id="Rectangle 418" o:spid="_x0000_s1087" style="position:absolute;left:2004;top:1621;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535"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5" w:right="-5"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14" o:spid="_x0000_s1082" style="width:21.1pt;height:44.8pt;mso-position-horizontal-relative:char;mso-position-vertical-relative:line" coordsize="2682,5690">
                  <v:rect id="Rectangle 419" o:spid="_x0000_s1085" style="position:absolute;left:-3092;top:1214;width:7568;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Групповые </w:t>
                          </w:r>
                        </w:p>
                      </w:txbxContent>
                    </v:textbox>
                  </v:rect>
                  <v:rect id="Rectangle 420" o:spid="_x0000_s1084" style="position:absolute;left:-255;top:1674;width:4972;height:1382;rotation:270" filled="f" stroked="f">
                    <v:textbox style="layout-flow:vertical;mso-layout-flow-alt:bottom-to-top" inset="0,0,0,0">
                      <w:txbxContent>
                        <w:p w:rsidR="00976CF2" w:rsidRDefault="008F6018">
                          <w:pPr>
                            <w:spacing w:after="160" w:line="259" w:lineRule="auto"/>
                            <w:ind w:left="0" w:firstLine="0"/>
                            <w:jc w:val="left"/>
                          </w:pPr>
                          <w:r>
                            <w:rPr>
                              <w:sz w:val="18"/>
                            </w:rPr>
                            <w:t>занятия</w:t>
                          </w:r>
                        </w:p>
                      </w:txbxContent>
                    </v:textbox>
                  </v:rect>
                  <v:rect id="Rectangle 421" o:spid="_x0000_s1083" style="position:absolute;left:1989;top:-70;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533"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3" w:right="-7"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25" o:spid="_x0000_s1078" style="width:21.25pt;height:68.8pt;mso-position-horizontal-relative:char;mso-position-vertical-relative:line" coordsize="2697,8738">
                  <v:rect id="Rectangle 422" o:spid="_x0000_s1081" style="position:absolute;left:-5119;top:2235;width:11621;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Мелкогрупповые </w:t>
                          </w:r>
                        </w:p>
                      </w:txbxContent>
                    </v:textbox>
                  </v:rect>
                  <v:rect id="Rectangle 423" o:spid="_x0000_s1080" style="position:absolute;left:-240;top:3213;width:4972;height:1382;rotation:270" filled="f" stroked="f">
                    <v:textbox style="layout-flow:vertical;mso-layout-flow-alt:bottom-to-top" inset="0,0,0,0">
                      <w:txbxContent>
                        <w:p w:rsidR="00976CF2" w:rsidRDefault="008F6018">
                          <w:pPr>
                            <w:spacing w:after="160" w:line="259" w:lineRule="auto"/>
                            <w:ind w:left="0" w:firstLine="0"/>
                            <w:jc w:val="left"/>
                          </w:pPr>
                          <w:r>
                            <w:rPr>
                              <w:sz w:val="18"/>
                            </w:rPr>
                            <w:t>занятия</w:t>
                          </w:r>
                        </w:p>
                      </w:txbxContent>
                    </v:textbox>
                  </v:rect>
                  <v:rect id="Rectangle 424" o:spid="_x0000_s1079" style="position:absolute;left:2004;top:1468;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577"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67"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29" o:spid="_x0000_s1073" style="width:21.1pt;height:68.45pt;mso-position-horizontal-relative:char;mso-position-vertical-relative:line" coordsize="2682,8695">
                  <v:rect id="Rectangle 425" o:spid="_x0000_s1077" style="position:absolute;left:142;top:7455;width:1097;height:1382;rotation:270" filled="f" stroked="f">
                    <v:textbox style="layout-flow:vertical;mso-layout-flow-alt:bottom-to-top" inset="0,0,0,0">
                      <w:txbxContent>
                        <w:p w:rsidR="00976CF2" w:rsidRDefault="008F6018">
                          <w:pPr>
                            <w:spacing w:after="160" w:line="259" w:lineRule="auto"/>
                            <w:ind w:left="0" w:firstLine="0"/>
                            <w:jc w:val="left"/>
                          </w:pPr>
                          <w:r>
                            <w:rPr>
                              <w:sz w:val="18"/>
                            </w:rPr>
                            <w:t>И</w:t>
                          </w:r>
                        </w:p>
                      </w:txbxContent>
                    </v:textbox>
                  </v:rect>
                  <v:rect id="Rectangle 426" o:spid="_x0000_s1076" style="position:absolute;left:-4543;top:1945;width:10470;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ндивидуальные</w:t>
                          </w:r>
                          <w:proofErr w:type="spellEnd"/>
                          <w:r>
                            <w:rPr>
                              <w:sz w:val="18"/>
                            </w:rPr>
                            <w:t xml:space="preserve"> </w:t>
                          </w:r>
                        </w:p>
                      </w:txbxContent>
                    </v:textbox>
                  </v:rect>
                  <v:rect id="Rectangle 427" o:spid="_x0000_s1075" style="position:absolute;left:-255;top:3186;width:4972;height:1382;rotation:270" filled="f" stroked="f">
                    <v:textbox style="layout-flow:vertical;mso-layout-flow-alt:bottom-to-top" inset="0,0,0,0">
                      <w:txbxContent>
                        <w:p w:rsidR="00976CF2" w:rsidRDefault="008F6018">
                          <w:pPr>
                            <w:spacing w:after="160" w:line="259" w:lineRule="auto"/>
                            <w:ind w:left="0" w:firstLine="0"/>
                            <w:jc w:val="left"/>
                          </w:pPr>
                          <w:r>
                            <w:rPr>
                              <w:sz w:val="18"/>
                            </w:rPr>
                            <w:t>занятия</w:t>
                          </w:r>
                        </w:p>
                      </w:txbxContent>
                    </v:textbox>
                  </v:rect>
                  <v:rect id="Rectangle 428" o:spid="_x0000_s1074" style="position:absolute;left:1989;top:1440;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757"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171"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62" o:spid="_x0000_s1069" style="width:20.45pt;height:77.6pt;mso-position-horizontal-relative:char;mso-position-vertical-relative:line" coordsize="2594,9853">
                  <v:rect id="Rectangle 429" o:spid="_x0000_s1072" style="position:absolute;left:-5861;top:2609;width:13105;height:1382;rotation:270" filled="f" stroked="f">
                    <v:textbox style="layout-flow:vertical;mso-layout-flow-alt:bottom-to-top" inset="0,0,0,0">
                      <w:txbxContent>
                        <w:p w:rsidR="00976CF2" w:rsidRDefault="008F6018">
                          <w:pPr>
                            <w:spacing w:after="160" w:line="259" w:lineRule="auto"/>
                            <w:ind w:left="0" w:firstLine="0"/>
                            <w:jc w:val="left"/>
                          </w:pPr>
                          <w:r>
                            <w:rPr>
                              <w:sz w:val="18"/>
                            </w:rPr>
                            <w:t xml:space="preserve">Зачеты, </w:t>
                          </w:r>
                          <w:proofErr w:type="spellStart"/>
                          <w:r>
                            <w:rPr>
                              <w:sz w:val="18"/>
                            </w:rPr>
                            <w:t>контрольны</w:t>
                          </w:r>
                          <w:proofErr w:type="spellEnd"/>
                        </w:p>
                      </w:txbxContent>
                    </v:textbox>
                  </v:rect>
                  <v:rect id="Rectangle 430" o:spid="_x0000_s1071" style="position:absolute;left:312;top:3495;width:3865;height:1382;rotation:270" filled="f" stroked="f">
                    <v:textbox style="layout-flow:vertical;mso-layout-flow-alt:bottom-to-top" inset="0,0,0,0">
                      <w:txbxContent>
                        <w:p w:rsidR="00976CF2" w:rsidRDefault="008F6018">
                          <w:pPr>
                            <w:spacing w:after="160" w:line="259" w:lineRule="auto"/>
                            <w:ind w:left="0" w:firstLine="0"/>
                            <w:jc w:val="left"/>
                          </w:pPr>
                          <w:r>
                            <w:rPr>
                              <w:sz w:val="18"/>
                            </w:rPr>
                            <w:t>уроки</w:t>
                          </w:r>
                        </w:p>
                      </w:txbxContent>
                    </v:textbox>
                  </v:rect>
                  <v:rect id="Rectangle 431" o:spid="_x0000_s1070" style="position:absolute;left:1737;top:2447;width:253;height:1331;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368"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28"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66" o:spid="_x0000_s1066" style="width:11pt;height:39.9pt;mso-position-horizontal-relative:char;mso-position-vertical-relative:line" coordsize="1395,5067">
                  <v:rect id="Rectangle 432" o:spid="_x0000_s1068" style="position:absolute;left:-2185;top:1143;width:6465;height:1382;rotation:270" filled="f" stroked="f">
                    <v:textbox style="layout-flow:vertical;mso-layout-flow-alt:bottom-to-top" inset="0,0,0,0">
                      <w:txbxContent>
                        <w:p w:rsidR="00976CF2" w:rsidRDefault="008F6018">
                          <w:pPr>
                            <w:spacing w:after="160" w:line="259" w:lineRule="auto"/>
                            <w:ind w:left="0" w:firstLine="0"/>
                            <w:jc w:val="left"/>
                          </w:pPr>
                          <w:r>
                            <w:rPr>
                              <w:sz w:val="18"/>
                            </w:rPr>
                            <w:t>Экзамены</w:t>
                          </w:r>
                        </w:p>
                      </w:txbxContent>
                    </v:textbox>
                  </v:rect>
                  <v:rect id="Rectangle 433" o:spid="_x0000_s1067" style="position:absolute;left:539;top:-602;width:253;height:1331;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433"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60"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70" o:spid="_x0000_s1061" style="width:11.85pt;height:37.65pt;mso-position-horizontal-relative:char;mso-position-vertical-relative:line" coordsize="1501,4782">
                  <v:rect id="Rectangle 434" o:spid="_x0000_s1065"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1</w:t>
                          </w:r>
                        </w:p>
                      </w:txbxContent>
                    </v:textbox>
                  </v:rect>
                  <v:rect id="Rectangle 435" o:spid="_x0000_s1064"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36" o:spid="_x0000_s1063"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37" o:spid="_x0000_s1062"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398"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2"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75" o:spid="_x0000_s1056" style="width:11.85pt;height:39.95pt;mso-position-horizontal-relative:char;mso-position-vertical-relative:line" coordsize="1501,5071">
                  <v:rect id="Rectangle 438" o:spid="_x0000_s1060" style="position:absolute;left:618;top:3692;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2</w:t>
                          </w:r>
                        </w:p>
                      </w:txbxContent>
                    </v:textbox>
                  </v:rect>
                  <v:rect id="Rectangle 439" o:spid="_x0000_s1059" style="position:absolute;left:745;top:324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40" o:spid="_x0000_s1058" style="position:absolute;left:-1481;top:888;width:5063;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41" o:spid="_x0000_s1057"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401"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4"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79" o:spid="_x0000_s1051" style="width:11.85pt;height:37.65pt;mso-position-horizontal-relative:char;mso-position-vertical-relative:line" coordsize="1501,4782">
                  <v:rect id="Rectangle 442" o:spid="_x0000_s1055"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3</w:t>
                          </w:r>
                        </w:p>
                      </w:txbxContent>
                    </v:textbox>
                  </v:rect>
                  <v:rect id="Rectangle 443" o:spid="_x0000_s1054"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44" o:spid="_x0000_s1053"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45" o:spid="_x0000_s1052"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401"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4"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83" o:spid="_x0000_s1046" style="width:11.85pt;height:37.65pt;mso-position-horizontal-relative:char;mso-position-vertical-relative:line" coordsize="1501,4782">
                  <v:rect id="Rectangle 446" o:spid="_x0000_s1050"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4</w:t>
                          </w:r>
                        </w:p>
                      </w:txbxContent>
                    </v:textbox>
                  </v:rect>
                  <v:rect id="Rectangle 447" o:spid="_x0000_s1049"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48" o:spid="_x0000_s1048"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49" o:spid="_x0000_s1047"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401"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4"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87" o:spid="_x0000_s1041" style="width:11.85pt;height:37.65pt;mso-position-horizontal-relative:char;mso-position-vertical-relative:line" coordsize="1501,4782">
                  <v:rect id="Rectangle 450" o:spid="_x0000_s1045"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5</w:t>
                          </w:r>
                        </w:p>
                      </w:txbxContent>
                    </v:textbox>
                  </v:rect>
                  <v:rect id="Rectangle 451" o:spid="_x0000_s1044"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52" o:spid="_x0000_s1043"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53" o:spid="_x0000_s1042"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398"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2"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91" o:spid="_x0000_s1036" style="width:11.85pt;height:37.65pt;mso-position-horizontal-relative:char;mso-position-vertical-relative:line" coordsize="1501,4782">
                  <v:rect id="Rectangle 454" o:spid="_x0000_s1040"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6</w:t>
                          </w:r>
                        </w:p>
                      </w:txbxContent>
                    </v:textbox>
                  </v:rect>
                  <v:rect id="Rectangle 455" o:spid="_x0000_s1039"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56" o:spid="_x0000_s1038"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57" o:spid="_x0000_s1037"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401"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4"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95" o:spid="_x0000_s1031" style="width:11.85pt;height:37.65pt;mso-position-horizontal-relative:char;mso-position-vertical-relative:line" coordsize="1501,4782">
                  <v:rect id="Rectangle 458" o:spid="_x0000_s1035"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7</w:t>
                          </w:r>
                        </w:p>
                      </w:txbxContent>
                    </v:textbox>
                  </v:rect>
                  <v:rect id="Rectangle 459" o:spid="_x0000_s1034"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60" o:spid="_x0000_s1033"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61" o:spid="_x0000_s1032"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c>
          <w:tcPr>
            <w:tcW w:w="403" w:type="dxa"/>
            <w:tcBorders>
              <w:top w:val="single" w:sz="4" w:space="0" w:color="000000"/>
              <w:left w:val="single" w:sz="4" w:space="0" w:color="000000"/>
              <w:bottom w:val="single" w:sz="4" w:space="0" w:color="000000"/>
              <w:right w:val="single" w:sz="4" w:space="0" w:color="000000"/>
            </w:tcBorders>
          </w:tcPr>
          <w:p w:rsidR="00327666" w:rsidRDefault="00EC44B6">
            <w:pPr>
              <w:spacing w:after="0" w:line="259" w:lineRule="auto"/>
              <w:ind w:left="44" w:firstLine="0"/>
              <w:jc w:val="left"/>
            </w:pPr>
            <w:r w:rsidRPr="00EC44B6">
              <w:rPr>
                <w:rFonts w:ascii="Calibri" w:eastAsia="Calibri" w:hAnsi="Calibri" w:cs="Calibri"/>
                <w:noProof/>
                <w:sz w:val="22"/>
              </w:rPr>
            </w:r>
            <w:r w:rsidRPr="00EC44B6">
              <w:rPr>
                <w:rFonts w:ascii="Calibri" w:eastAsia="Calibri" w:hAnsi="Calibri" w:cs="Calibri"/>
                <w:noProof/>
                <w:sz w:val="22"/>
              </w:rPr>
              <w:pict>
                <v:group id="Group 19099" o:spid="_x0000_s1026" style="width:11.85pt;height:37.65pt;mso-position-horizontal-relative:char;mso-position-vertical-relative:line" coordsize="1501,4782">
                  <v:rect id="Rectangle 462" o:spid="_x0000_s1030" style="position:absolute;left:618;top:3403;width:760;height:1997;rotation:270" filled="f" stroked="f">
                    <v:textbox style="layout-flow:vertical;mso-layout-flow-alt:bottom-to-top" inset="0,0,0,0">
                      <w:txbxContent>
                        <w:p w:rsidR="00976CF2" w:rsidRDefault="008F6018">
                          <w:pPr>
                            <w:spacing w:after="160" w:line="259" w:lineRule="auto"/>
                            <w:ind w:left="0" w:firstLine="0"/>
                            <w:jc w:val="left"/>
                          </w:pPr>
                          <w:r>
                            <w:rPr>
                              <w:sz w:val="18"/>
                            </w:rPr>
                            <w:t>8</w:t>
                          </w:r>
                        </w:p>
                      </w:txbxContent>
                    </v:textbox>
                  </v:rect>
                  <v:rect id="Rectangle 463" o:spid="_x0000_s1029" style="position:absolute;left:745;top:2950;width:506;height:1997;rotation:270" filled="f" stroked="f">
                    <v:textbox style="layout-flow:vertical;mso-layout-flow-alt:bottom-to-top" inset="0,0,0,0">
                      <w:txbxContent>
                        <w:p w:rsidR="00976CF2" w:rsidRDefault="008F6018">
                          <w:pPr>
                            <w:spacing w:after="160" w:line="259" w:lineRule="auto"/>
                            <w:ind w:left="0" w:firstLine="0"/>
                            <w:jc w:val="left"/>
                          </w:pPr>
                          <w:r>
                            <w:rPr>
                              <w:sz w:val="18"/>
                            </w:rPr>
                            <w:t>-</w:t>
                          </w:r>
                        </w:p>
                      </w:txbxContent>
                    </v:textbox>
                  </v:rect>
                  <v:rect id="Rectangle 464" o:spid="_x0000_s1028" style="position:absolute;left:-1289;top:791;width:4678;height:1382;rotation:270" filled="f" stroked="f">
                    <v:textbox style="layout-flow:vertical;mso-layout-flow-alt:bottom-to-top" inset="0,0,0,0">
                      <w:txbxContent>
                        <w:p w:rsidR="00976CF2" w:rsidRDefault="008F6018">
                          <w:pPr>
                            <w:spacing w:after="160" w:line="259" w:lineRule="auto"/>
                            <w:ind w:left="0" w:firstLine="0"/>
                            <w:jc w:val="left"/>
                          </w:pPr>
                          <w:proofErr w:type="spellStart"/>
                          <w:r>
                            <w:rPr>
                              <w:sz w:val="18"/>
                            </w:rPr>
                            <w:t>й</w:t>
                          </w:r>
                          <w:proofErr w:type="spellEnd"/>
                          <w:r>
                            <w:rPr>
                              <w:sz w:val="18"/>
                            </w:rPr>
                            <w:t xml:space="preserve"> класс</w:t>
                          </w:r>
                        </w:p>
                      </w:txbxContent>
                    </v:textbox>
                  </v:rect>
                  <v:rect id="Rectangle 465" o:spid="_x0000_s1027" style="position:absolute;left:808;top:-903;width:380;height:1997;rotation:270" filled="f" stroked="f">
                    <v:textbox style="layout-flow:vertical;mso-layout-flow-alt:bottom-to-top" inset="0,0,0,0">
                      <w:txbxContent>
                        <w:p w:rsidR="00976CF2" w:rsidRDefault="00976CF2">
                          <w:pPr>
                            <w:spacing w:after="160" w:line="259" w:lineRule="auto"/>
                            <w:ind w:left="0" w:firstLine="0"/>
                            <w:jc w:val="left"/>
                          </w:pPr>
                        </w:p>
                      </w:txbxContent>
                    </v:textbox>
                  </v:rect>
                  <w10:wrap type="none"/>
                  <w10:anchorlock/>
                </v:group>
              </w:pict>
            </w:r>
          </w:p>
        </w:tc>
      </w:tr>
      <w:tr w:rsidR="00327666">
        <w:trPr>
          <w:trHeight w:val="248"/>
        </w:trPr>
        <w:tc>
          <w:tcPr>
            <w:tcW w:w="850"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3" w:firstLine="0"/>
              <w:jc w:val="center"/>
            </w:pPr>
            <w:r>
              <w:rPr>
                <w:sz w:val="18"/>
              </w:rPr>
              <w:t xml:space="preserve">1 </w:t>
            </w:r>
          </w:p>
        </w:tc>
        <w:tc>
          <w:tcPr>
            <w:tcW w:w="1049"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6" w:firstLine="0"/>
              <w:jc w:val="center"/>
            </w:pPr>
            <w:r>
              <w:rPr>
                <w:sz w:val="18"/>
              </w:rPr>
              <w:t xml:space="preserve">2 </w:t>
            </w:r>
          </w:p>
        </w:tc>
        <w:tc>
          <w:tcPr>
            <w:tcW w:w="785"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6" w:firstLine="0"/>
              <w:jc w:val="center"/>
            </w:pPr>
            <w:r>
              <w:rPr>
                <w:sz w:val="18"/>
              </w:rPr>
              <w:t xml:space="preserve">3 </w:t>
            </w:r>
          </w:p>
        </w:tc>
        <w:tc>
          <w:tcPr>
            <w:tcW w:w="667"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3" w:firstLine="0"/>
              <w:jc w:val="center"/>
            </w:pPr>
            <w:r>
              <w:rPr>
                <w:sz w:val="18"/>
              </w:rPr>
              <w:t xml:space="preserve">4 </w:t>
            </w:r>
          </w:p>
        </w:tc>
        <w:tc>
          <w:tcPr>
            <w:tcW w:w="535"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6" w:firstLine="0"/>
              <w:jc w:val="center"/>
            </w:pPr>
            <w:r>
              <w:rPr>
                <w:sz w:val="18"/>
              </w:rPr>
              <w:t xml:space="preserve">5 </w:t>
            </w:r>
          </w:p>
        </w:tc>
        <w:tc>
          <w:tcPr>
            <w:tcW w:w="533"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8" w:firstLine="0"/>
              <w:jc w:val="center"/>
            </w:pPr>
            <w:r>
              <w:rPr>
                <w:sz w:val="18"/>
              </w:rPr>
              <w:t xml:space="preserve">6 </w:t>
            </w:r>
          </w:p>
        </w:tc>
        <w:tc>
          <w:tcPr>
            <w:tcW w:w="577"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5" w:firstLine="0"/>
              <w:jc w:val="center"/>
            </w:pPr>
            <w:r>
              <w:rPr>
                <w:sz w:val="18"/>
              </w:rPr>
              <w:t xml:space="preserve">7 </w:t>
            </w:r>
          </w:p>
        </w:tc>
        <w:tc>
          <w:tcPr>
            <w:tcW w:w="757"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5" w:firstLine="0"/>
              <w:jc w:val="center"/>
            </w:pPr>
            <w:r>
              <w:rPr>
                <w:sz w:val="18"/>
              </w:rPr>
              <w:t xml:space="preserve">8 </w:t>
            </w:r>
          </w:p>
        </w:tc>
        <w:tc>
          <w:tcPr>
            <w:tcW w:w="368"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2" w:firstLine="0"/>
              <w:jc w:val="center"/>
            </w:pPr>
            <w:r>
              <w:rPr>
                <w:sz w:val="18"/>
              </w:rPr>
              <w:t xml:space="preserve">9 </w:t>
            </w:r>
          </w:p>
        </w:tc>
        <w:tc>
          <w:tcPr>
            <w:tcW w:w="433"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54" w:firstLine="0"/>
              <w:jc w:val="left"/>
            </w:pPr>
            <w:r>
              <w:rPr>
                <w:sz w:val="18"/>
              </w:rPr>
              <w:t xml:space="preserve">10 </w:t>
            </w:r>
          </w:p>
        </w:tc>
        <w:tc>
          <w:tcPr>
            <w:tcW w:w="398"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6" w:firstLine="0"/>
              <w:jc w:val="left"/>
            </w:pPr>
            <w:r>
              <w:rPr>
                <w:sz w:val="18"/>
              </w:rPr>
              <w:t xml:space="preserve">11 </w:t>
            </w: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8" w:firstLine="0"/>
              <w:jc w:val="left"/>
            </w:pPr>
            <w:r>
              <w:rPr>
                <w:sz w:val="18"/>
              </w:rPr>
              <w:t xml:space="preserve">12 </w:t>
            </w: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8" w:firstLine="0"/>
              <w:jc w:val="left"/>
            </w:pPr>
            <w:r>
              <w:rPr>
                <w:sz w:val="18"/>
              </w:rPr>
              <w:t xml:space="preserve">13 </w:t>
            </w: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8" w:firstLine="0"/>
              <w:jc w:val="left"/>
            </w:pPr>
            <w:r>
              <w:rPr>
                <w:sz w:val="18"/>
              </w:rPr>
              <w:t xml:space="preserve">14 </w:t>
            </w:r>
          </w:p>
        </w:tc>
        <w:tc>
          <w:tcPr>
            <w:tcW w:w="398"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6" w:firstLine="0"/>
              <w:jc w:val="left"/>
            </w:pPr>
            <w:r>
              <w:rPr>
                <w:sz w:val="18"/>
              </w:rPr>
              <w:t xml:space="preserve">15 </w:t>
            </w: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8" w:firstLine="0"/>
              <w:jc w:val="left"/>
            </w:pPr>
            <w:r>
              <w:rPr>
                <w:sz w:val="18"/>
              </w:rPr>
              <w:t xml:space="preserve">16 </w:t>
            </w:r>
          </w:p>
        </w:tc>
        <w:tc>
          <w:tcPr>
            <w:tcW w:w="403"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38" w:firstLine="0"/>
              <w:jc w:val="left"/>
            </w:pPr>
            <w:r>
              <w:rPr>
                <w:sz w:val="18"/>
              </w:rPr>
              <w:t xml:space="preserve">17 </w:t>
            </w:r>
          </w:p>
        </w:tc>
      </w:tr>
      <w:tr w:rsidR="00327666">
        <w:trPr>
          <w:trHeight w:val="684"/>
        </w:trPr>
        <w:tc>
          <w:tcPr>
            <w:tcW w:w="850"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firstLine="0"/>
              <w:jc w:val="center"/>
            </w:pPr>
            <w:r>
              <w:rPr>
                <w:sz w:val="18"/>
              </w:rPr>
              <w:t xml:space="preserve">ПО.01. УП.02 </w:t>
            </w:r>
          </w:p>
        </w:tc>
        <w:tc>
          <w:tcPr>
            <w:tcW w:w="1049"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69" w:firstLine="0"/>
              <w:jc w:val="left"/>
            </w:pPr>
            <w:r>
              <w:rPr>
                <w:sz w:val="18"/>
              </w:rPr>
              <w:t xml:space="preserve">Ансамбль </w:t>
            </w:r>
          </w:p>
        </w:tc>
        <w:tc>
          <w:tcPr>
            <w:tcW w:w="785"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1" w:firstLine="0"/>
              <w:jc w:val="center"/>
            </w:pPr>
            <w:r>
              <w:rPr>
                <w:sz w:val="18"/>
              </w:rPr>
              <w:t xml:space="preserve">330 </w:t>
            </w:r>
          </w:p>
        </w:tc>
        <w:tc>
          <w:tcPr>
            <w:tcW w:w="667"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3" w:firstLine="0"/>
              <w:jc w:val="center"/>
            </w:pPr>
            <w:r>
              <w:rPr>
                <w:sz w:val="18"/>
              </w:rPr>
              <w:t xml:space="preserve">198 </w:t>
            </w:r>
          </w:p>
        </w:tc>
        <w:tc>
          <w:tcPr>
            <w:tcW w:w="535" w:type="dxa"/>
            <w:tcBorders>
              <w:top w:val="single" w:sz="4" w:space="0" w:color="000000"/>
              <w:left w:val="single" w:sz="4" w:space="0" w:color="000000"/>
              <w:bottom w:val="single" w:sz="4" w:space="0" w:color="000000"/>
              <w:right w:val="single" w:sz="4" w:space="0" w:color="000000"/>
            </w:tcBorders>
          </w:tcPr>
          <w:p w:rsidR="00327666" w:rsidRDefault="00327666">
            <w:pPr>
              <w:spacing w:after="0" w:line="259" w:lineRule="auto"/>
              <w:ind w:left="0" w:right="29" w:firstLine="0"/>
              <w:jc w:val="center"/>
            </w:pPr>
          </w:p>
        </w:tc>
        <w:tc>
          <w:tcPr>
            <w:tcW w:w="533"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firstLine="0"/>
              <w:jc w:val="left"/>
            </w:pPr>
            <w:r>
              <w:rPr>
                <w:sz w:val="18"/>
              </w:rPr>
              <w:t xml:space="preserve">132 </w:t>
            </w:r>
          </w:p>
        </w:tc>
        <w:tc>
          <w:tcPr>
            <w:tcW w:w="577" w:type="dxa"/>
            <w:tcBorders>
              <w:top w:val="single" w:sz="4" w:space="0" w:color="000000"/>
              <w:left w:val="single" w:sz="4" w:space="0" w:color="000000"/>
              <w:bottom w:val="single" w:sz="4" w:space="0" w:color="000000"/>
              <w:right w:val="single" w:sz="4" w:space="0" w:color="000000"/>
            </w:tcBorders>
          </w:tcPr>
          <w:p w:rsidR="00327666" w:rsidRDefault="00327666">
            <w:pPr>
              <w:spacing w:after="0" w:line="259" w:lineRule="auto"/>
              <w:ind w:left="0" w:right="28" w:firstLine="0"/>
              <w:jc w:val="center"/>
            </w:pPr>
          </w:p>
        </w:tc>
        <w:tc>
          <w:tcPr>
            <w:tcW w:w="757" w:type="dxa"/>
            <w:tcBorders>
              <w:top w:val="single" w:sz="4" w:space="0" w:color="000000"/>
              <w:left w:val="single" w:sz="4" w:space="0" w:color="000000"/>
              <w:bottom w:val="single" w:sz="4" w:space="0" w:color="000000"/>
              <w:right w:val="single" w:sz="4" w:space="0" w:color="000000"/>
            </w:tcBorders>
            <w:shd w:val="clear" w:color="auto" w:fill="E7E7E7"/>
          </w:tcPr>
          <w:p w:rsidR="00327666" w:rsidRDefault="00B943C2">
            <w:pPr>
              <w:spacing w:after="0" w:line="259" w:lineRule="auto"/>
              <w:ind w:left="35" w:firstLine="0"/>
              <w:jc w:val="left"/>
            </w:pPr>
            <w:r>
              <w:rPr>
                <w:sz w:val="18"/>
              </w:rPr>
              <w:t xml:space="preserve">8,10,14 </w:t>
            </w:r>
          </w:p>
        </w:tc>
        <w:tc>
          <w:tcPr>
            <w:tcW w:w="368" w:type="dxa"/>
            <w:tcBorders>
              <w:top w:val="single" w:sz="4" w:space="0" w:color="000000"/>
              <w:left w:val="single" w:sz="4" w:space="0" w:color="000000"/>
              <w:bottom w:val="single" w:sz="4" w:space="0" w:color="000000"/>
              <w:right w:val="single" w:sz="4" w:space="0" w:color="000000"/>
            </w:tcBorders>
            <w:shd w:val="clear" w:color="auto" w:fill="E7E7E7"/>
          </w:tcPr>
          <w:p w:rsidR="00327666" w:rsidRDefault="00327666">
            <w:pPr>
              <w:spacing w:after="0" w:line="259" w:lineRule="auto"/>
              <w:ind w:left="0" w:right="26" w:firstLine="0"/>
              <w:jc w:val="center"/>
            </w:pPr>
          </w:p>
        </w:tc>
        <w:tc>
          <w:tcPr>
            <w:tcW w:w="433" w:type="dxa"/>
            <w:tcBorders>
              <w:top w:val="single" w:sz="4" w:space="0" w:color="000000"/>
              <w:left w:val="single" w:sz="4" w:space="0" w:color="000000"/>
              <w:bottom w:val="single" w:sz="4" w:space="0" w:color="000000"/>
              <w:right w:val="single" w:sz="4" w:space="0" w:color="000000"/>
            </w:tcBorders>
          </w:tcPr>
          <w:p w:rsidR="00327666" w:rsidRDefault="00327666">
            <w:pPr>
              <w:spacing w:after="0" w:line="259" w:lineRule="auto"/>
              <w:ind w:left="0" w:right="26" w:firstLine="0"/>
              <w:jc w:val="center"/>
            </w:pPr>
          </w:p>
        </w:tc>
        <w:tc>
          <w:tcPr>
            <w:tcW w:w="398" w:type="dxa"/>
            <w:tcBorders>
              <w:top w:val="single" w:sz="4" w:space="0" w:color="000000"/>
              <w:left w:val="single" w:sz="4" w:space="0" w:color="000000"/>
              <w:bottom w:val="single" w:sz="4" w:space="0" w:color="000000"/>
              <w:right w:val="single" w:sz="4" w:space="0" w:color="000000"/>
            </w:tcBorders>
          </w:tcPr>
          <w:p w:rsidR="00327666" w:rsidRDefault="00327666">
            <w:pPr>
              <w:spacing w:after="0" w:line="259" w:lineRule="auto"/>
              <w:ind w:left="0" w:right="32" w:firstLine="0"/>
              <w:jc w:val="center"/>
            </w:pPr>
          </w:p>
        </w:tc>
        <w:tc>
          <w:tcPr>
            <w:tcW w:w="401" w:type="dxa"/>
            <w:tcBorders>
              <w:top w:val="single" w:sz="4" w:space="0" w:color="000000"/>
              <w:left w:val="single" w:sz="4" w:space="0" w:color="000000"/>
              <w:bottom w:val="single" w:sz="4" w:space="0" w:color="000000"/>
              <w:right w:val="single" w:sz="4" w:space="0" w:color="000000"/>
            </w:tcBorders>
          </w:tcPr>
          <w:p w:rsidR="00327666" w:rsidRDefault="00327666">
            <w:pPr>
              <w:spacing w:after="0" w:line="259" w:lineRule="auto"/>
              <w:ind w:left="0" w:right="30" w:firstLine="0"/>
              <w:jc w:val="center"/>
            </w:pP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6" w:firstLine="0"/>
              <w:jc w:val="center"/>
            </w:pPr>
            <w:r>
              <w:rPr>
                <w:sz w:val="18"/>
              </w:rPr>
              <w:t xml:space="preserve">1 </w:t>
            </w: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6" w:firstLine="0"/>
              <w:jc w:val="center"/>
            </w:pPr>
            <w:r>
              <w:rPr>
                <w:sz w:val="18"/>
              </w:rPr>
              <w:t xml:space="preserve">1 </w:t>
            </w:r>
          </w:p>
        </w:tc>
        <w:tc>
          <w:tcPr>
            <w:tcW w:w="398"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8" w:firstLine="0"/>
              <w:jc w:val="center"/>
            </w:pPr>
            <w:r>
              <w:rPr>
                <w:sz w:val="18"/>
              </w:rPr>
              <w:t xml:space="preserve">1 </w:t>
            </w:r>
          </w:p>
        </w:tc>
        <w:tc>
          <w:tcPr>
            <w:tcW w:w="401" w:type="dxa"/>
            <w:tcBorders>
              <w:top w:val="single" w:sz="4" w:space="0" w:color="000000"/>
              <w:left w:val="single" w:sz="4" w:space="0" w:color="000000"/>
              <w:bottom w:val="single" w:sz="4" w:space="0" w:color="000000"/>
              <w:right w:val="single" w:sz="4" w:space="0" w:color="000000"/>
            </w:tcBorders>
          </w:tcPr>
          <w:p w:rsidR="00327666" w:rsidRDefault="00B943C2">
            <w:pPr>
              <w:spacing w:after="0" w:line="259" w:lineRule="auto"/>
              <w:ind w:left="0" w:right="75" w:firstLine="0"/>
              <w:jc w:val="center"/>
            </w:pPr>
            <w:r>
              <w:rPr>
                <w:sz w:val="18"/>
              </w:rPr>
              <w:t xml:space="preserve">1 </w:t>
            </w:r>
          </w:p>
        </w:tc>
        <w:tc>
          <w:tcPr>
            <w:tcW w:w="403" w:type="dxa"/>
            <w:tcBorders>
              <w:top w:val="single" w:sz="4" w:space="0" w:color="000000"/>
              <w:left w:val="single" w:sz="4" w:space="0" w:color="000000"/>
              <w:bottom w:val="single" w:sz="4" w:space="0" w:color="000000"/>
              <w:right w:val="single" w:sz="4" w:space="0" w:color="000000"/>
            </w:tcBorders>
          </w:tcPr>
          <w:p w:rsidR="00327666" w:rsidRDefault="00327666">
            <w:pPr>
              <w:spacing w:after="0" w:line="259" w:lineRule="auto"/>
              <w:ind w:left="0" w:right="32" w:firstLine="0"/>
              <w:jc w:val="center"/>
            </w:pPr>
          </w:p>
        </w:tc>
      </w:tr>
    </w:tbl>
    <w:p w:rsidR="00327666" w:rsidRDefault="00327666">
      <w:pPr>
        <w:spacing w:after="0" w:line="259" w:lineRule="auto"/>
        <w:ind w:left="710" w:firstLine="0"/>
        <w:jc w:val="left"/>
      </w:pPr>
    </w:p>
    <w:p w:rsidR="00327666" w:rsidRDefault="00B943C2">
      <w:pPr>
        <w:ind w:left="2" w:firstLine="708"/>
      </w:pPr>
      <w:r>
        <w:t xml:space="preserve">Для </w:t>
      </w:r>
      <w:r w:rsidR="00EA6B56">
        <w:t>об</w:t>
      </w:r>
      <w:r>
        <w:t>уча</w:t>
      </w:r>
      <w:r w:rsidR="00EA6B56">
        <w:t>ю</w:t>
      </w:r>
      <w:r>
        <w:t xml:space="preserve">щихся, решивших поступать в </w:t>
      </w:r>
      <w:proofErr w:type="spellStart"/>
      <w:r>
        <w:t>среднеспециальное</w:t>
      </w:r>
      <w:proofErr w:type="spellEnd"/>
      <w:r>
        <w:t xml:space="preserve"> учебное заведение, дается дополнительно обучение – 9 класс. Мелкогрупповой урок два часа в неделю. </w:t>
      </w:r>
    </w:p>
    <w:p w:rsidR="00327666" w:rsidRDefault="00B943C2">
      <w:pPr>
        <w:spacing w:after="280"/>
        <w:ind w:left="2" w:firstLine="708"/>
      </w:pPr>
      <w:r>
        <w:t xml:space="preserve">ДШИ имеет право реализовывать программу учебного предмета «Ансамбль» в сокращенные сроки, а также по индивидуальным учебным планам с учетом ФГТ. </w:t>
      </w:r>
    </w:p>
    <w:p w:rsidR="00327666" w:rsidRDefault="00B943C2">
      <w:pPr>
        <w:spacing w:after="278" w:line="259" w:lineRule="auto"/>
        <w:ind w:left="707" w:hanging="10"/>
        <w:jc w:val="left"/>
      </w:pPr>
      <w:r>
        <w:rPr>
          <w:b/>
        </w:rPr>
        <w:t xml:space="preserve">Требования к уровню подготовки обучающихся: </w:t>
      </w:r>
    </w:p>
    <w:p w:rsidR="00327666" w:rsidRDefault="00B943C2">
      <w:pPr>
        <w:ind w:left="3" w:firstLine="708"/>
      </w:pPr>
      <w:r>
        <w:t xml:space="preserve">Результатом освоения программы учебного предмета «Ансамбль» является приобретение обучающимися следующих знаний, умений и навыков: </w:t>
      </w:r>
    </w:p>
    <w:p w:rsidR="00327666" w:rsidRDefault="00B943C2">
      <w:pPr>
        <w:ind w:left="2" w:firstLine="358"/>
      </w:pPr>
      <w:r>
        <w:rPr>
          <w:rFonts w:ascii="Segoe UI Symbol" w:eastAsia="Segoe UI Symbol" w:hAnsi="Segoe UI Symbol" w:cs="Segoe UI Symbol"/>
        </w:rPr>
        <w:t>−</w:t>
      </w:r>
      <w: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327666" w:rsidRDefault="00B943C2">
      <w:pPr>
        <w:spacing w:after="41"/>
        <w:ind w:left="2" w:firstLine="358"/>
      </w:pPr>
      <w:r>
        <w:rPr>
          <w:rFonts w:ascii="Segoe UI Symbol" w:eastAsia="Segoe UI Symbol" w:hAnsi="Segoe UI Symbol" w:cs="Segoe UI Symbol"/>
        </w:rPr>
        <w:t>−</w:t>
      </w:r>
      <w:r>
        <w:t>знание ансамблевого репертуара (музыкальных произведений, созданных для фортепианного дуэта, так и переложений симфонических, циклических - сонат, сюит, ансамблевых, органных и других произведений, а также камерно-инструментального репертуара) различных отечественных и зарубежных композиторов, способствующее форм</w:t>
      </w:r>
      <w:r w:rsidR="00EA6B56">
        <w:t xml:space="preserve">ированию способности к </w:t>
      </w:r>
      <w:r>
        <w:t xml:space="preserve">творческому исполнительству на разнообразной литературе; </w:t>
      </w:r>
    </w:p>
    <w:p w:rsidR="00327666" w:rsidRDefault="00B943C2">
      <w:pPr>
        <w:ind w:left="2" w:firstLine="358"/>
      </w:pPr>
      <w:r>
        <w:rPr>
          <w:rFonts w:ascii="Segoe UI Symbol" w:eastAsia="Segoe UI Symbol" w:hAnsi="Segoe UI Symbol" w:cs="Segoe UI Symbol"/>
        </w:rPr>
        <w:lastRenderedPageBreak/>
        <w:t>−</w:t>
      </w:r>
      <w:r>
        <w:t xml:space="preserve">знание основных направлений камерно-ансамблевой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 </w:t>
      </w:r>
    </w:p>
    <w:p w:rsidR="00327666" w:rsidRDefault="00B943C2">
      <w:pPr>
        <w:spacing w:after="280"/>
        <w:ind w:left="2" w:firstLine="358"/>
      </w:pPr>
      <w:r>
        <w:rPr>
          <w:rFonts w:ascii="Segoe UI Symbol" w:eastAsia="Segoe UI Symbol" w:hAnsi="Segoe UI Symbol" w:cs="Segoe UI Symbol"/>
        </w:rPr>
        <w:t>−</w:t>
      </w:r>
      <w:r>
        <w:t xml:space="preserve">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327666" w:rsidRDefault="00B943C2">
      <w:pPr>
        <w:pStyle w:val="3"/>
        <w:ind w:left="707"/>
      </w:pPr>
      <w:r>
        <w:t xml:space="preserve">Формы и методы контроля, система и критерии оценок </w:t>
      </w:r>
    </w:p>
    <w:p w:rsidR="00327666" w:rsidRDefault="00B943C2">
      <w:pPr>
        <w:spacing w:after="282"/>
        <w:ind w:left="3" w:firstLine="708"/>
      </w:pPr>
      <w:r>
        <w:t xml:space="preserve">Качество работы ученика оценивается преподавателем каждую четверть на контрольном уроке. В ведомость оценки выставляются по полугодиям. В конце года учащиеся выступают на зачете, исполняя одно произведение по выбору. Основным критерием оценки является степень приобретения необходимых навыков ансамблевой игры. Каждое публичное выступление ансамбля (отчетный концерт школы, конкурс, фестиваль) является одновременно зачетом. </w:t>
      </w:r>
    </w:p>
    <w:p w:rsidR="00327666" w:rsidRDefault="00B943C2">
      <w:pPr>
        <w:spacing w:after="280" w:line="259" w:lineRule="auto"/>
        <w:ind w:left="707" w:hanging="10"/>
        <w:jc w:val="left"/>
      </w:pPr>
      <w:r>
        <w:rPr>
          <w:b/>
        </w:rPr>
        <w:t xml:space="preserve">Формы контроля: </w:t>
      </w:r>
    </w:p>
    <w:p w:rsidR="00327666" w:rsidRDefault="00B943C2">
      <w:pPr>
        <w:numPr>
          <w:ilvl w:val="0"/>
          <w:numId w:val="1"/>
        </w:numPr>
        <w:ind w:hanging="348"/>
      </w:pPr>
      <w:r>
        <w:t>Поурочные оценки за самостоятельную работу</w:t>
      </w:r>
    </w:p>
    <w:p w:rsidR="00327666" w:rsidRDefault="00B943C2">
      <w:pPr>
        <w:numPr>
          <w:ilvl w:val="0"/>
          <w:numId w:val="1"/>
        </w:numPr>
        <w:ind w:hanging="348"/>
      </w:pPr>
      <w:r>
        <w:t>Контрольные уроки</w:t>
      </w:r>
    </w:p>
    <w:p w:rsidR="00327666" w:rsidRDefault="00B943C2">
      <w:pPr>
        <w:numPr>
          <w:ilvl w:val="0"/>
          <w:numId w:val="1"/>
        </w:numPr>
        <w:ind w:hanging="348"/>
      </w:pPr>
      <w:r>
        <w:t>Академические концерты</w:t>
      </w:r>
    </w:p>
    <w:p w:rsidR="00327666" w:rsidRDefault="00B943C2">
      <w:pPr>
        <w:numPr>
          <w:ilvl w:val="0"/>
          <w:numId w:val="1"/>
        </w:numPr>
        <w:ind w:hanging="348"/>
      </w:pPr>
      <w:r>
        <w:t>Концертные выступления</w:t>
      </w:r>
    </w:p>
    <w:p w:rsidR="00327666" w:rsidRDefault="00B943C2">
      <w:pPr>
        <w:numPr>
          <w:ilvl w:val="0"/>
          <w:numId w:val="1"/>
        </w:numPr>
        <w:spacing w:after="288"/>
        <w:ind w:hanging="348"/>
      </w:pPr>
      <w:r>
        <w:t>Промежуточная аттестация (в соответствии с учебным планом)</w:t>
      </w:r>
    </w:p>
    <w:p w:rsidR="00327666" w:rsidRDefault="00B943C2">
      <w:pPr>
        <w:spacing w:after="272" w:line="259" w:lineRule="auto"/>
        <w:ind w:left="707" w:hanging="10"/>
        <w:jc w:val="left"/>
      </w:pPr>
      <w:r>
        <w:rPr>
          <w:b/>
        </w:rPr>
        <w:t xml:space="preserve">Методы контроля: </w:t>
      </w:r>
    </w:p>
    <w:p w:rsidR="00327666" w:rsidRDefault="00B943C2">
      <w:pPr>
        <w:numPr>
          <w:ilvl w:val="0"/>
          <w:numId w:val="2"/>
        </w:numPr>
        <w:ind w:firstLine="1066"/>
      </w:pPr>
      <w:r>
        <w:t>Обсуждение</w:t>
      </w:r>
      <w:r w:rsidR="00EA6B56">
        <w:t xml:space="preserve"> </w:t>
      </w:r>
      <w:r>
        <w:t>выступления</w:t>
      </w:r>
    </w:p>
    <w:p w:rsidR="00327666" w:rsidRDefault="00B943C2">
      <w:pPr>
        <w:numPr>
          <w:ilvl w:val="0"/>
          <w:numId w:val="2"/>
        </w:numPr>
        <w:ind w:firstLine="1066"/>
      </w:pPr>
      <w:r>
        <w:t>Выставление оценок</w:t>
      </w:r>
    </w:p>
    <w:p w:rsidR="00327666" w:rsidRDefault="00B943C2">
      <w:pPr>
        <w:numPr>
          <w:ilvl w:val="0"/>
          <w:numId w:val="2"/>
        </w:numPr>
        <w:spacing w:after="0" w:line="329" w:lineRule="auto"/>
        <w:ind w:firstLine="1066"/>
      </w:pPr>
      <w:r>
        <w:t xml:space="preserve">Награждение </w:t>
      </w:r>
      <w:r>
        <w:tab/>
        <w:t xml:space="preserve">грамотами, </w:t>
      </w:r>
      <w:r>
        <w:tab/>
        <w:t xml:space="preserve">дипломами, </w:t>
      </w:r>
      <w:r>
        <w:tab/>
        <w:t>благодарственными письмами в случае участия коллектива в конкурсах или фестивалях.</w:t>
      </w:r>
    </w:p>
    <w:p w:rsidR="00327666" w:rsidRDefault="00B943C2">
      <w:pPr>
        <w:ind w:left="3" w:firstLine="708"/>
      </w:pPr>
      <w:r>
        <w:t xml:space="preserve">Система оценок в рамках промежуточной и итоговой аттестации предполагает пятибалльную шкалу без использования знаков «плюс» и «минус».  </w:t>
      </w:r>
    </w:p>
    <w:p w:rsidR="00327666" w:rsidRDefault="00B943C2">
      <w:pPr>
        <w:spacing w:after="281"/>
        <w:ind w:left="3" w:firstLine="708"/>
      </w:pPr>
      <w:r>
        <w:t xml:space="preserve">Оценки со знаками «плюс» и «минус» допускаются при оценке выполнения домашнего задания на уроке. Исключение составляют контрольные уроки. </w:t>
      </w:r>
    </w:p>
    <w:p w:rsidR="00327666" w:rsidRDefault="00B943C2">
      <w:pPr>
        <w:spacing w:after="9" w:line="473" w:lineRule="auto"/>
        <w:ind w:left="707" w:hanging="10"/>
        <w:jc w:val="left"/>
      </w:pPr>
      <w:r>
        <w:rPr>
          <w:b/>
        </w:rPr>
        <w:lastRenderedPageBreak/>
        <w:t>Критерии оценки качества знаний, умений, навыков обучающихся Оценка «5» (отлично):</w:t>
      </w:r>
    </w:p>
    <w:p w:rsidR="00327666" w:rsidRDefault="00B943C2">
      <w:pPr>
        <w:ind w:left="1080"/>
      </w:pPr>
      <w:r>
        <w:rPr>
          <w:rFonts w:ascii="Segoe UI Symbol" w:eastAsia="Segoe UI Symbol" w:hAnsi="Segoe UI Symbol" w:cs="Segoe UI Symbol"/>
        </w:rPr>
        <w:t>−</w:t>
      </w:r>
      <w:r>
        <w:t>артистичное поведение на сцене;</w:t>
      </w:r>
    </w:p>
    <w:p w:rsidR="00327666" w:rsidRDefault="00B943C2">
      <w:pPr>
        <w:spacing w:after="10" w:line="329" w:lineRule="auto"/>
        <w:ind w:left="1430" w:hanging="360"/>
      </w:pPr>
      <w:r>
        <w:rPr>
          <w:rFonts w:ascii="Segoe UI Symbol" w:eastAsia="Segoe UI Symbol" w:hAnsi="Segoe UI Symbol" w:cs="Segoe UI Symbol"/>
        </w:rPr>
        <w:t>−</w:t>
      </w:r>
      <w:r>
        <w:t>использование средств выразительности в соответствии с содержанием музыкального произведения;</w:t>
      </w:r>
    </w:p>
    <w:p w:rsidR="00327666" w:rsidRDefault="00B943C2">
      <w:pPr>
        <w:ind w:left="1079"/>
      </w:pPr>
      <w:r>
        <w:rPr>
          <w:rFonts w:ascii="Segoe UI Symbol" w:eastAsia="Segoe UI Symbol" w:hAnsi="Segoe UI Symbol" w:cs="Segoe UI Symbol"/>
        </w:rPr>
        <w:t>−</w:t>
      </w:r>
      <w:r>
        <w:t>слуховой контроль собственного исполнения;</w:t>
      </w:r>
    </w:p>
    <w:p w:rsidR="00327666" w:rsidRDefault="00B943C2">
      <w:pPr>
        <w:ind w:left="1079"/>
      </w:pPr>
      <w:r>
        <w:rPr>
          <w:rFonts w:ascii="Segoe UI Symbol" w:eastAsia="Segoe UI Symbol" w:hAnsi="Segoe UI Symbol" w:cs="Segoe UI Symbol"/>
        </w:rPr>
        <w:t>−</w:t>
      </w:r>
      <w:r>
        <w:t>корректировка игры при необходимой ситуации;</w:t>
      </w:r>
    </w:p>
    <w:p w:rsidR="00327666" w:rsidRDefault="00B943C2">
      <w:pPr>
        <w:ind w:left="1079"/>
      </w:pPr>
      <w:r>
        <w:rPr>
          <w:rFonts w:ascii="Segoe UI Symbol" w:eastAsia="Segoe UI Symbol" w:hAnsi="Segoe UI Symbol" w:cs="Segoe UI Symbol"/>
        </w:rPr>
        <w:t>−</w:t>
      </w:r>
      <w:r>
        <w:t>свободное владение техникой игры;</w:t>
      </w:r>
    </w:p>
    <w:p w:rsidR="00327666" w:rsidRDefault="00B943C2">
      <w:pPr>
        <w:spacing w:after="42"/>
        <w:ind w:left="1079"/>
      </w:pPr>
      <w:r>
        <w:rPr>
          <w:rFonts w:ascii="Segoe UI Symbol" w:eastAsia="Segoe UI Symbol" w:hAnsi="Segoe UI Symbol" w:cs="Segoe UI Symbol"/>
        </w:rPr>
        <w:t>−</w:t>
      </w:r>
      <w:r>
        <w:t>ощущение формы музыкального произведения;</w:t>
      </w:r>
    </w:p>
    <w:p w:rsidR="00327666" w:rsidRDefault="00B943C2">
      <w:pPr>
        <w:spacing w:after="44"/>
        <w:ind w:left="1079"/>
      </w:pPr>
      <w:r>
        <w:rPr>
          <w:rFonts w:ascii="Segoe UI Symbol" w:eastAsia="Segoe UI Symbol" w:hAnsi="Segoe UI Symbol" w:cs="Segoe UI Symbol"/>
        </w:rPr>
        <w:t>−</w:t>
      </w:r>
      <w:r>
        <w:t>единство темпа;</w:t>
      </w:r>
    </w:p>
    <w:p w:rsidR="00327666" w:rsidRDefault="00B943C2">
      <w:pPr>
        <w:spacing w:after="44"/>
        <w:ind w:left="1079"/>
      </w:pPr>
      <w:r>
        <w:rPr>
          <w:rFonts w:ascii="Segoe UI Symbol" w:eastAsia="Segoe UI Symbol" w:hAnsi="Segoe UI Symbol" w:cs="Segoe UI Symbol"/>
        </w:rPr>
        <w:t>−</w:t>
      </w:r>
      <w:r>
        <w:t>стабильность игры;</w:t>
      </w:r>
    </w:p>
    <w:p w:rsidR="00327666" w:rsidRDefault="00B943C2">
      <w:pPr>
        <w:spacing w:after="154"/>
        <w:ind w:left="1078"/>
      </w:pPr>
      <w:r>
        <w:rPr>
          <w:rFonts w:ascii="Segoe UI Symbol" w:eastAsia="Segoe UI Symbol" w:hAnsi="Segoe UI Symbol" w:cs="Segoe UI Symbol"/>
        </w:rPr>
        <w:t>−</w:t>
      </w:r>
      <w:r>
        <w:t>динамическое разнообразие.</w:t>
      </w:r>
    </w:p>
    <w:p w:rsidR="00327666" w:rsidRDefault="00B943C2">
      <w:pPr>
        <w:spacing w:after="220" w:line="259" w:lineRule="auto"/>
        <w:ind w:left="707" w:hanging="10"/>
        <w:jc w:val="left"/>
      </w:pPr>
      <w:r>
        <w:rPr>
          <w:b/>
        </w:rPr>
        <w:t xml:space="preserve">Оценка «4» (хорошо): </w:t>
      </w:r>
    </w:p>
    <w:p w:rsidR="00327666" w:rsidRDefault="00B943C2">
      <w:pPr>
        <w:ind w:left="1078"/>
      </w:pPr>
      <w:r>
        <w:rPr>
          <w:rFonts w:ascii="Segoe UI Symbol" w:eastAsia="Segoe UI Symbol" w:hAnsi="Segoe UI Symbol" w:cs="Segoe UI Symbol"/>
        </w:rPr>
        <w:t>−</w:t>
      </w:r>
      <w:r>
        <w:t>незначительная психологическая нестабильность;</w:t>
      </w:r>
    </w:p>
    <w:p w:rsidR="00327666" w:rsidRDefault="00B943C2">
      <w:pPr>
        <w:ind w:left="1078"/>
      </w:pPr>
      <w:r>
        <w:rPr>
          <w:rFonts w:ascii="Segoe UI Symbol" w:eastAsia="Segoe UI Symbol" w:hAnsi="Segoe UI Symbol" w:cs="Segoe UI Symbol"/>
        </w:rPr>
        <w:t>−</w:t>
      </w:r>
      <w:r>
        <w:t>грамотное понимание формы, средств выразительности;</w:t>
      </w:r>
    </w:p>
    <w:p w:rsidR="00327666" w:rsidRDefault="00B943C2">
      <w:pPr>
        <w:ind w:left="1078"/>
      </w:pPr>
      <w:r>
        <w:rPr>
          <w:rFonts w:ascii="Segoe UI Symbol" w:eastAsia="Segoe UI Symbol" w:hAnsi="Segoe UI Symbol" w:cs="Segoe UI Symbol"/>
        </w:rPr>
        <w:t>−</w:t>
      </w:r>
      <w:r>
        <w:t>недостаточный слуховой контроль собственного исполнения;</w:t>
      </w:r>
    </w:p>
    <w:p w:rsidR="00327666" w:rsidRDefault="00B943C2">
      <w:pPr>
        <w:ind w:left="1078"/>
      </w:pPr>
      <w:r>
        <w:rPr>
          <w:rFonts w:ascii="Segoe UI Symbol" w:eastAsia="Segoe UI Symbol" w:hAnsi="Segoe UI Symbol" w:cs="Segoe UI Symbol"/>
        </w:rPr>
        <w:t>−</w:t>
      </w:r>
      <w:r>
        <w:t>стабильность воспроизведения нотного текста;</w:t>
      </w:r>
    </w:p>
    <w:p w:rsidR="00327666" w:rsidRDefault="00B943C2">
      <w:pPr>
        <w:ind w:left="1078"/>
      </w:pPr>
      <w:r>
        <w:rPr>
          <w:rFonts w:ascii="Segoe UI Symbol" w:eastAsia="Segoe UI Symbol" w:hAnsi="Segoe UI Symbol" w:cs="Segoe UI Symbol"/>
        </w:rPr>
        <w:t>−</w:t>
      </w:r>
      <w:r>
        <w:t>достаточно выразительное интонирование;</w:t>
      </w:r>
    </w:p>
    <w:p w:rsidR="00327666" w:rsidRDefault="00B943C2">
      <w:pPr>
        <w:spacing w:after="142"/>
        <w:ind w:left="1078" w:right="1912"/>
      </w:pPr>
      <w:r>
        <w:rPr>
          <w:rFonts w:ascii="Segoe UI Symbol" w:eastAsia="Segoe UI Symbol" w:hAnsi="Segoe UI Symbol" w:cs="Segoe UI Symbol"/>
        </w:rPr>
        <w:t>−</w:t>
      </w:r>
      <w:r>
        <w:t>попытка передачи динамического разнообразия;</w:t>
      </w:r>
      <w:r w:rsidR="00EA6B56">
        <w:t xml:space="preserve"> </w:t>
      </w:r>
      <w:r>
        <w:rPr>
          <w:rFonts w:ascii="Segoe UI Symbol" w:eastAsia="Segoe UI Symbol" w:hAnsi="Segoe UI Symbol" w:cs="Segoe UI Symbol"/>
        </w:rPr>
        <w:t>−</w:t>
      </w:r>
      <w:r>
        <w:t>относительно постоянное единство темпа.</w:t>
      </w:r>
    </w:p>
    <w:p w:rsidR="00327666" w:rsidRDefault="00B943C2">
      <w:pPr>
        <w:spacing w:after="220" w:line="259" w:lineRule="auto"/>
        <w:ind w:left="707" w:hanging="10"/>
        <w:jc w:val="left"/>
      </w:pPr>
      <w:r>
        <w:rPr>
          <w:b/>
        </w:rPr>
        <w:t xml:space="preserve">Оценка «3» (удовлетворительно): </w:t>
      </w:r>
    </w:p>
    <w:p w:rsidR="00327666" w:rsidRDefault="00B943C2">
      <w:pPr>
        <w:ind w:left="1078"/>
      </w:pPr>
      <w:r>
        <w:rPr>
          <w:rFonts w:ascii="Segoe UI Symbol" w:eastAsia="Segoe UI Symbol" w:hAnsi="Segoe UI Symbol" w:cs="Segoe UI Symbol"/>
        </w:rPr>
        <w:t>−</w:t>
      </w:r>
      <w:r>
        <w:t>неустойчивое психологическое состояние на сцене;</w:t>
      </w:r>
    </w:p>
    <w:p w:rsidR="00327666" w:rsidRDefault="00B943C2">
      <w:pPr>
        <w:ind w:left="1078"/>
      </w:pPr>
      <w:r>
        <w:rPr>
          <w:rFonts w:ascii="Segoe UI Symbol" w:eastAsia="Segoe UI Symbol" w:hAnsi="Segoe UI Symbol" w:cs="Segoe UI Symbol"/>
        </w:rPr>
        <w:t>−</w:t>
      </w:r>
      <w:r>
        <w:t>отсутствие образного осмысления музыка;</w:t>
      </w:r>
    </w:p>
    <w:p w:rsidR="00327666" w:rsidRDefault="00B943C2">
      <w:pPr>
        <w:spacing w:after="44"/>
        <w:ind w:left="1078"/>
      </w:pPr>
      <w:r>
        <w:rPr>
          <w:rFonts w:ascii="Segoe UI Symbol" w:eastAsia="Segoe UI Symbol" w:hAnsi="Segoe UI Symbol" w:cs="Segoe UI Symbol"/>
        </w:rPr>
        <w:t>−</w:t>
      </w:r>
      <w:r>
        <w:t>слабый слуховой контроль собственного исполнения;</w:t>
      </w:r>
    </w:p>
    <w:p w:rsidR="00327666" w:rsidRDefault="00B943C2">
      <w:pPr>
        <w:ind w:left="1078"/>
      </w:pPr>
      <w:r>
        <w:rPr>
          <w:rFonts w:ascii="Segoe UI Symbol" w:eastAsia="Segoe UI Symbol" w:hAnsi="Segoe UI Symbol" w:cs="Segoe UI Symbol"/>
        </w:rPr>
        <w:t>−</w:t>
      </w:r>
      <w:proofErr w:type="spellStart"/>
      <w:r>
        <w:t>темпо-ритмическая</w:t>
      </w:r>
      <w:proofErr w:type="spellEnd"/>
      <w:r>
        <w:t xml:space="preserve"> неорганизованность;</w:t>
      </w:r>
    </w:p>
    <w:p w:rsidR="00327666" w:rsidRDefault="00B943C2">
      <w:pPr>
        <w:ind w:left="1078"/>
      </w:pPr>
      <w:r>
        <w:rPr>
          <w:rFonts w:ascii="Segoe UI Symbol" w:eastAsia="Segoe UI Symbol" w:hAnsi="Segoe UI Symbol" w:cs="Segoe UI Symbol"/>
        </w:rPr>
        <w:t>−</w:t>
      </w:r>
      <w:r>
        <w:t>неясная артикуляция, штрихи;</w:t>
      </w:r>
    </w:p>
    <w:p w:rsidR="00327666" w:rsidRDefault="00B943C2">
      <w:pPr>
        <w:spacing w:after="155"/>
        <w:ind w:left="1078"/>
      </w:pPr>
      <w:r>
        <w:rPr>
          <w:rFonts w:ascii="Segoe UI Symbol" w:eastAsia="Segoe UI Symbol" w:hAnsi="Segoe UI Symbol" w:cs="Segoe UI Symbol"/>
        </w:rPr>
        <w:t>−</w:t>
      </w:r>
      <w:r>
        <w:t>однообразие и монотонность звучания.</w:t>
      </w:r>
    </w:p>
    <w:p w:rsidR="00327666" w:rsidRDefault="00B943C2">
      <w:pPr>
        <w:spacing w:after="220" w:line="259" w:lineRule="auto"/>
        <w:ind w:left="707" w:hanging="10"/>
        <w:jc w:val="left"/>
      </w:pPr>
      <w:r>
        <w:rPr>
          <w:b/>
        </w:rPr>
        <w:t xml:space="preserve">Оценка «2» (неудовлетворительно): </w:t>
      </w:r>
    </w:p>
    <w:p w:rsidR="00327666" w:rsidRDefault="00B943C2">
      <w:pPr>
        <w:ind w:left="1078"/>
      </w:pPr>
      <w:r>
        <w:rPr>
          <w:rFonts w:ascii="Segoe UI Symbol" w:eastAsia="Segoe UI Symbol" w:hAnsi="Segoe UI Symbol" w:cs="Segoe UI Symbol"/>
        </w:rPr>
        <w:lastRenderedPageBreak/>
        <w:t>−</w:t>
      </w:r>
      <w:r>
        <w:t>частые срывы и остановки при исполнении;</w:t>
      </w:r>
    </w:p>
    <w:p w:rsidR="00327666" w:rsidRDefault="00B943C2">
      <w:pPr>
        <w:ind w:left="1078"/>
      </w:pPr>
      <w:r>
        <w:rPr>
          <w:rFonts w:ascii="Segoe UI Symbol" w:eastAsia="Segoe UI Symbol" w:hAnsi="Segoe UI Symbol" w:cs="Segoe UI Symbol"/>
        </w:rPr>
        <w:t>−</w:t>
      </w:r>
      <w:r>
        <w:t>отсутствие слухового контроля;</w:t>
      </w:r>
    </w:p>
    <w:p w:rsidR="00327666" w:rsidRDefault="00B943C2">
      <w:pPr>
        <w:ind w:left="1078"/>
      </w:pPr>
      <w:r>
        <w:rPr>
          <w:rFonts w:ascii="Segoe UI Symbol" w:eastAsia="Segoe UI Symbol" w:hAnsi="Segoe UI Symbol" w:cs="Segoe UI Symbol"/>
        </w:rPr>
        <w:t>−</w:t>
      </w:r>
      <w:r>
        <w:t>ошибки в воспроизведении нотного текста;</w:t>
      </w:r>
    </w:p>
    <w:p w:rsidR="00327666" w:rsidRDefault="00B943C2">
      <w:pPr>
        <w:ind w:left="1078"/>
      </w:pPr>
      <w:r>
        <w:rPr>
          <w:rFonts w:ascii="Segoe UI Symbol" w:eastAsia="Segoe UI Symbol" w:hAnsi="Segoe UI Symbol" w:cs="Segoe UI Symbol"/>
        </w:rPr>
        <w:t>−</w:t>
      </w:r>
      <w:r>
        <w:t xml:space="preserve">низкое качество </w:t>
      </w:r>
      <w:proofErr w:type="spellStart"/>
      <w:r>
        <w:t>звукоизвлечения</w:t>
      </w:r>
      <w:proofErr w:type="spellEnd"/>
      <w:r>
        <w:t>;</w:t>
      </w:r>
    </w:p>
    <w:p w:rsidR="00327666" w:rsidRDefault="00B943C2">
      <w:pPr>
        <w:ind w:left="1077"/>
      </w:pPr>
      <w:r>
        <w:rPr>
          <w:rFonts w:ascii="Segoe UI Symbol" w:eastAsia="Segoe UI Symbol" w:hAnsi="Segoe UI Symbol" w:cs="Segoe UI Symbol"/>
        </w:rPr>
        <w:t>−</w:t>
      </w:r>
      <w:r>
        <w:t>отсутствие выразительного интонирования;</w:t>
      </w:r>
    </w:p>
    <w:p w:rsidR="00327666" w:rsidRDefault="00B943C2">
      <w:pPr>
        <w:ind w:left="1077"/>
      </w:pPr>
      <w:r>
        <w:rPr>
          <w:rFonts w:ascii="Segoe UI Symbol" w:eastAsia="Segoe UI Symbol" w:hAnsi="Segoe UI Symbol" w:cs="Segoe UI Symbol"/>
        </w:rPr>
        <w:t>−</w:t>
      </w:r>
      <w:proofErr w:type="spellStart"/>
      <w:r>
        <w:t>метро-ритмическая</w:t>
      </w:r>
      <w:proofErr w:type="spellEnd"/>
      <w:r>
        <w:t xml:space="preserve"> неустойчивость;</w:t>
      </w:r>
    </w:p>
    <w:p w:rsidR="00327666" w:rsidRDefault="00B943C2">
      <w:pPr>
        <w:spacing w:after="160"/>
        <w:ind w:left="1077"/>
      </w:pPr>
      <w:r>
        <w:rPr>
          <w:rFonts w:ascii="Segoe UI Symbol" w:eastAsia="Segoe UI Symbol" w:hAnsi="Segoe UI Symbol" w:cs="Segoe UI Symbol"/>
        </w:rPr>
        <w:t>−</w:t>
      </w:r>
      <w:r>
        <w:t>неясная артикуляция, отсутствие штрихового разнообразия.</w:t>
      </w:r>
    </w:p>
    <w:p w:rsidR="00327666" w:rsidRDefault="00B943C2">
      <w:pPr>
        <w:pStyle w:val="3"/>
        <w:ind w:left="707"/>
      </w:pPr>
      <w:r>
        <w:t xml:space="preserve">Методическое обеспечение учебного процесса </w:t>
      </w:r>
    </w:p>
    <w:p w:rsidR="00327666" w:rsidRDefault="00B943C2">
      <w:pPr>
        <w:ind w:left="0" w:firstLine="708"/>
      </w:pPr>
      <w:r>
        <w:t xml:space="preserve">Рекомендуемые учебные издания - художественный материал по программе представлены в репертуарных списках. В качестве повышения уровня самообразования преподавателям рекомендуется регулярное изучение методической литературы, обмен опытом с коллегами путем проведения открытых уроков, методических докладов, мастер-классов, а также личная концертная практика в составе различных ансамблей.  </w:t>
      </w:r>
    </w:p>
    <w:p w:rsidR="00327666" w:rsidRDefault="00B943C2">
      <w:pPr>
        <w:spacing w:after="96"/>
        <w:ind w:left="3" w:firstLine="708"/>
      </w:pPr>
      <w:r>
        <w:t xml:space="preserve">На занятиях в классе ансамбля основное внимание педагог обязан уделять работе над чистой интонацией (мелодической и гармонической), ровностью и характером звучания, динамическим соотношением голосов, над ритмической дисциплиной ансамбля, единством штрихов и аппликатуры, раскрывая перед учащимися их целесообразность и подчиняя работу над техникой целям выразительной передачи музыкального произведения. </w:t>
      </w:r>
      <w:r>
        <w:rPr>
          <w:b/>
        </w:rPr>
        <w:t xml:space="preserve">Репертуар </w:t>
      </w:r>
    </w:p>
    <w:p w:rsidR="00327666" w:rsidRDefault="00B943C2">
      <w:pPr>
        <w:spacing w:after="264"/>
        <w:ind w:left="3" w:firstLine="708"/>
      </w:pPr>
      <w:r>
        <w:t>Выбор необходимого и целесообразного репертуара является одним из решающих факторов, способствующих наиболее успешному музыкально</w:t>
      </w:r>
      <w:r w:rsidR="00EA6B56">
        <w:t>-</w:t>
      </w:r>
      <w:r>
        <w:t xml:space="preserve">эстетическому развитию учащихся в классе ансамбля и помогающих освоению навыков ансамблевого исполнения. </w:t>
      </w:r>
    </w:p>
    <w:p w:rsidR="00327666" w:rsidRDefault="00B943C2">
      <w:pPr>
        <w:spacing w:after="279"/>
        <w:ind w:left="3" w:firstLine="708"/>
      </w:pPr>
      <w:r>
        <w:t xml:space="preserve">Целесообразно составленный план работы класса ансамбля – это, прежде всего продуманный подбор музыкальных произведений, различных по характеру и стилю, технической направленности и форме. Репертуар должен включать в себя обработки народных мелодий, песен, произведения русских и зарубежных композиторов, наилучшие образцы классического музыкального наследия и наиболее известные сочинения современных композиторов. </w:t>
      </w:r>
    </w:p>
    <w:p w:rsidR="00327666" w:rsidRDefault="00B943C2">
      <w:pPr>
        <w:pStyle w:val="3"/>
        <w:ind w:left="707"/>
      </w:pPr>
      <w:r>
        <w:lastRenderedPageBreak/>
        <w:t xml:space="preserve">4 класс </w:t>
      </w:r>
    </w:p>
    <w:p w:rsidR="00327666" w:rsidRDefault="00B943C2">
      <w:pPr>
        <w:spacing w:after="196"/>
        <w:ind w:left="3" w:firstLine="708"/>
      </w:pPr>
      <w:r>
        <w:t xml:space="preserve">В течении года учащийся должен ознакомиться с 6-8 произведениями в качестве чтения с листа в ансамбле и 2-3 играть на память. В репертуаре характерные пьесы, основанные на образном строе детских впечатлений и переживаний. </w:t>
      </w:r>
    </w:p>
    <w:p w:rsidR="00327666" w:rsidRDefault="00B943C2">
      <w:pPr>
        <w:pStyle w:val="3"/>
        <w:ind w:left="707"/>
      </w:pPr>
      <w:r>
        <w:t xml:space="preserve">Русские композиторы </w:t>
      </w:r>
    </w:p>
    <w:p w:rsidR="00327666" w:rsidRDefault="00B943C2">
      <w:pPr>
        <w:ind w:left="720"/>
      </w:pPr>
      <w:r>
        <w:t xml:space="preserve">Бородин А. - Хор половецких девушек из оперы "Князь Игорь" Мусоргский М. - Колокольный звон из оперы "Борис Годунов" </w:t>
      </w:r>
    </w:p>
    <w:p w:rsidR="00327666" w:rsidRDefault="00B943C2">
      <w:pPr>
        <w:spacing w:after="23" w:line="314" w:lineRule="auto"/>
        <w:ind w:left="706" w:right="104" w:hanging="10"/>
        <w:jc w:val="left"/>
      </w:pPr>
      <w:r>
        <w:t xml:space="preserve">Римский-Корсаков Н. - Шествие царя Берендея из оперы "Снегурочка" Глинка М. - Марш </w:t>
      </w:r>
      <w:proofErr w:type="spellStart"/>
      <w:r>
        <w:t>Черномора</w:t>
      </w:r>
      <w:proofErr w:type="spellEnd"/>
      <w:r>
        <w:t xml:space="preserve"> из оперы "Руслан и Людмила" Аренский А. - "Вальс" </w:t>
      </w:r>
    </w:p>
    <w:p w:rsidR="00327666" w:rsidRDefault="00B943C2">
      <w:pPr>
        <w:ind w:left="720" w:right="1057"/>
      </w:pPr>
      <w:r>
        <w:t xml:space="preserve">Чайковский П. - Вальс из оперы "Евгений Онегин" Чайковский П. - "Мой </w:t>
      </w:r>
      <w:proofErr w:type="spellStart"/>
      <w:r>
        <w:t>Лизочек</w:t>
      </w:r>
      <w:proofErr w:type="spellEnd"/>
      <w:r>
        <w:t xml:space="preserve">" </w:t>
      </w:r>
    </w:p>
    <w:p w:rsidR="00327666" w:rsidRDefault="00B943C2">
      <w:pPr>
        <w:ind w:left="720"/>
      </w:pPr>
      <w:r>
        <w:t xml:space="preserve">Глазунов А. - отрывок из балета "Барышня-служанка" </w:t>
      </w:r>
    </w:p>
    <w:p w:rsidR="00327666" w:rsidRDefault="00B943C2">
      <w:pPr>
        <w:spacing w:after="202"/>
        <w:ind w:left="720"/>
      </w:pPr>
      <w:r>
        <w:t xml:space="preserve">Украинская народная песня - "По дороге жук, жук" </w:t>
      </w:r>
    </w:p>
    <w:p w:rsidR="00327666" w:rsidRDefault="00B943C2">
      <w:pPr>
        <w:pStyle w:val="3"/>
        <w:ind w:left="707"/>
      </w:pPr>
      <w:r>
        <w:t xml:space="preserve">Зарубежные композиторы </w:t>
      </w:r>
    </w:p>
    <w:p w:rsidR="00327666" w:rsidRDefault="00B943C2">
      <w:pPr>
        <w:ind w:left="720" w:right="2102"/>
      </w:pPr>
      <w:r>
        <w:t xml:space="preserve">Бах И.С. - Гавот из английской сюиты </w:t>
      </w:r>
      <w:proofErr w:type="spellStart"/>
      <w:r>
        <w:t>g-moll</w:t>
      </w:r>
      <w:proofErr w:type="spellEnd"/>
      <w:r>
        <w:t xml:space="preserve"> 2 ч. </w:t>
      </w:r>
      <w:proofErr w:type="spellStart"/>
      <w:r>
        <w:t>Гуно</w:t>
      </w:r>
      <w:proofErr w:type="spellEnd"/>
      <w:r>
        <w:t xml:space="preserve"> Ш. - Вальс из оперы "Фауст" </w:t>
      </w:r>
    </w:p>
    <w:p w:rsidR="00327666" w:rsidRDefault="00B943C2">
      <w:pPr>
        <w:ind w:left="719" w:right="2240"/>
      </w:pPr>
      <w:r>
        <w:t xml:space="preserve">Григ Э. - "В лесу" (переложение Т.Назаровой) Госсек Ф. - "Гавот" </w:t>
      </w:r>
    </w:p>
    <w:p w:rsidR="00327666" w:rsidRDefault="00B943C2">
      <w:pPr>
        <w:ind w:left="719"/>
      </w:pPr>
      <w:r>
        <w:t xml:space="preserve">Бетховен Л. - "Менуэт из сонаты </w:t>
      </w:r>
      <w:proofErr w:type="spellStart"/>
      <w:r>
        <w:t>g-moll</w:t>
      </w:r>
      <w:proofErr w:type="spellEnd"/>
      <w:r>
        <w:t xml:space="preserve"> 2ч. </w:t>
      </w:r>
    </w:p>
    <w:p w:rsidR="00327666" w:rsidRDefault="00B943C2">
      <w:pPr>
        <w:ind w:left="719"/>
      </w:pPr>
      <w:r>
        <w:t xml:space="preserve">Шуберт Ф. - 4 лендлера </w:t>
      </w:r>
    </w:p>
    <w:p w:rsidR="00327666" w:rsidRDefault="00B943C2">
      <w:pPr>
        <w:ind w:left="719"/>
      </w:pPr>
      <w:r>
        <w:t xml:space="preserve">Рамо Ж. - Тамбурин ( переложение Шеффера А.) </w:t>
      </w:r>
    </w:p>
    <w:p w:rsidR="00327666" w:rsidRDefault="00B943C2">
      <w:pPr>
        <w:ind w:left="719"/>
      </w:pPr>
      <w:r>
        <w:t xml:space="preserve">Мартини Д. - Гавот </w:t>
      </w:r>
    </w:p>
    <w:p w:rsidR="00327666" w:rsidRDefault="00B943C2">
      <w:pPr>
        <w:ind w:left="719"/>
      </w:pPr>
      <w:r>
        <w:t xml:space="preserve">Мендельсон Ф. - "На крыльях песни" (переложение Кедровой А.) </w:t>
      </w:r>
    </w:p>
    <w:p w:rsidR="00327666" w:rsidRDefault="00B943C2">
      <w:pPr>
        <w:ind w:left="719"/>
      </w:pPr>
      <w:r>
        <w:t xml:space="preserve">Шуман Р. - "Сельская песня" </w:t>
      </w:r>
    </w:p>
    <w:p w:rsidR="00327666" w:rsidRDefault="00B943C2">
      <w:pPr>
        <w:ind w:left="719"/>
      </w:pPr>
      <w:r>
        <w:t xml:space="preserve">Шуберт Ф. - "Музыкальный момент" </w:t>
      </w:r>
    </w:p>
    <w:p w:rsidR="00327666" w:rsidRDefault="00B943C2">
      <w:pPr>
        <w:pStyle w:val="3"/>
        <w:spacing w:after="0" w:line="417" w:lineRule="auto"/>
        <w:ind w:left="707" w:right="4383"/>
      </w:pPr>
      <w:r>
        <w:rPr>
          <w:b w:val="0"/>
        </w:rPr>
        <w:t xml:space="preserve">Штраус И. - "Вальс" </w:t>
      </w:r>
      <w:r>
        <w:t xml:space="preserve">Современные композиторы </w:t>
      </w:r>
    </w:p>
    <w:p w:rsidR="00327666" w:rsidRDefault="00B943C2">
      <w:pPr>
        <w:ind w:left="719"/>
      </w:pPr>
      <w:proofErr w:type="spellStart"/>
      <w:r>
        <w:t>Холминов</w:t>
      </w:r>
      <w:proofErr w:type="spellEnd"/>
      <w:r>
        <w:t xml:space="preserve"> А.Н. - "Цыплята" </w:t>
      </w:r>
    </w:p>
    <w:p w:rsidR="00327666" w:rsidRDefault="00B943C2">
      <w:pPr>
        <w:ind w:left="720"/>
      </w:pPr>
      <w:r>
        <w:t xml:space="preserve">Шостакович Д. - "Колыбельная" (переложение Денисов Э.) </w:t>
      </w:r>
    </w:p>
    <w:p w:rsidR="00327666" w:rsidRDefault="00B943C2">
      <w:pPr>
        <w:ind w:left="720"/>
      </w:pPr>
      <w:r>
        <w:t>Хачатурян К.- Галоп из балета "</w:t>
      </w:r>
      <w:proofErr w:type="spellStart"/>
      <w:r>
        <w:t>Чипполино</w:t>
      </w:r>
      <w:proofErr w:type="spellEnd"/>
      <w:r>
        <w:t xml:space="preserve">" </w:t>
      </w:r>
    </w:p>
    <w:p w:rsidR="00327666" w:rsidRDefault="00B943C2">
      <w:pPr>
        <w:ind w:left="720"/>
      </w:pPr>
      <w:proofErr w:type="spellStart"/>
      <w:r>
        <w:t>Роджерс</w:t>
      </w:r>
      <w:proofErr w:type="spellEnd"/>
      <w:r>
        <w:t xml:space="preserve"> Р. - "</w:t>
      </w:r>
      <w:proofErr w:type="spellStart"/>
      <w:r>
        <w:t>Голубая</w:t>
      </w:r>
      <w:proofErr w:type="spellEnd"/>
      <w:r>
        <w:t xml:space="preserve"> луна" </w:t>
      </w:r>
    </w:p>
    <w:p w:rsidR="00327666" w:rsidRDefault="00B943C2">
      <w:pPr>
        <w:ind w:left="720"/>
      </w:pPr>
      <w:proofErr w:type="spellStart"/>
      <w:r>
        <w:lastRenderedPageBreak/>
        <w:t>Агафонников</w:t>
      </w:r>
      <w:proofErr w:type="spellEnd"/>
      <w:r>
        <w:t xml:space="preserve"> Н. - "Веселая мелодия" </w:t>
      </w:r>
    </w:p>
    <w:p w:rsidR="00327666" w:rsidRDefault="00B943C2">
      <w:pPr>
        <w:ind w:left="720"/>
      </w:pPr>
      <w:r>
        <w:t xml:space="preserve">Щедрин Р. - Девичий хоровод из балета "Конек-горбунок" </w:t>
      </w:r>
    </w:p>
    <w:p w:rsidR="00327666" w:rsidRDefault="00B943C2">
      <w:pPr>
        <w:ind w:left="720"/>
      </w:pPr>
      <w:r>
        <w:t xml:space="preserve">Свиридов Г. - "Военный марш" </w:t>
      </w:r>
    </w:p>
    <w:p w:rsidR="00327666" w:rsidRDefault="00B943C2">
      <w:pPr>
        <w:ind w:left="720" w:right="3871"/>
      </w:pPr>
      <w:r>
        <w:t xml:space="preserve">Хачатурян А. - "Вариация Редиски" Зив М. - "Раздумье" </w:t>
      </w:r>
    </w:p>
    <w:p w:rsidR="00327666" w:rsidRDefault="00B943C2">
      <w:pPr>
        <w:ind w:left="719"/>
      </w:pPr>
      <w:proofErr w:type="spellStart"/>
      <w:r>
        <w:t>Халаимов</w:t>
      </w:r>
      <w:proofErr w:type="spellEnd"/>
      <w:r>
        <w:t xml:space="preserve"> С., обработка И. Корольковой - "Дразнилка" </w:t>
      </w:r>
    </w:p>
    <w:p w:rsidR="00327666" w:rsidRDefault="00B943C2">
      <w:pPr>
        <w:ind w:left="719"/>
      </w:pPr>
      <w:proofErr w:type="spellStart"/>
      <w:r>
        <w:t>Фрид</w:t>
      </w:r>
      <w:proofErr w:type="spellEnd"/>
      <w:r>
        <w:t xml:space="preserve"> Г. - "Песня" </w:t>
      </w:r>
    </w:p>
    <w:p w:rsidR="00327666" w:rsidRDefault="00B943C2">
      <w:pPr>
        <w:ind w:left="719"/>
      </w:pPr>
      <w:proofErr w:type="spellStart"/>
      <w:r>
        <w:t>Халаимов</w:t>
      </w:r>
      <w:proofErr w:type="spellEnd"/>
      <w:r>
        <w:t xml:space="preserve"> С. - "Выходной в парке" </w:t>
      </w:r>
    </w:p>
    <w:p w:rsidR="00327666" w:rsidRDefault="00B943C2">
      <w:pPr>
        <w:ind w:left="719"/>
      </w:pPr>
      <w:proofErr w:type="spellStart"/>
      <w:r>
        <w:t>Весняк</w:t>
      </w:r>
      <w:proofErr w:type="spellEnd"/>
      <w:r>
        <w:t xml:space="preserve"> Ю. - "Ария" </w:t>
      </w:r>
    </w:p>
    <w:p w:rsidR="00327666" w:rsidRDefault="00B943C2">
      <w:pPr>
        <w:ind w:left="719"/>
      </w:pPr>
      <w:r>
        <w:t xml:space="preserve">Дога Е. - "Вальс" (переложение </w:t>
      </w:r>
      <w:proofErr w:type="spellStart"/>
      <w:r>
        <w:t>Юмаевой</w:t>
      </w:r>
      <w:proofErr w:type="spellEnd"/>
      <w:r>
        <w:t xml:space="preserve"> Е.) </w:t>
      </w:r>
    </w:p>
    <w:p w:rsidR="00327666" w:rsidRDefault="00B943C2">
      <w:pPr>
        <w:ind w:left="719"/>
      </w:pPr>
      <w:r>
        <w:t xml:space="preserve">Переложение </w:t>
      </w:r>
      <w:proofErr w:type="spellStart"/>
      <w:r>
        <w:t>Жульевой</w:t>
      </w:r>
      <w:proofErr w:type="spellEnd"/>
      <w:r>
        <w:t xml:space="preserve"> Л. - "</w:t>
      </w:r>
      <w:proofErr w:type="spellStart"/>
      <w:r>
        <w:t>Щедрик</w:t>
      </w:r>
      <w:proofErr w:type="spellEnd"/>
      <w:r>
        <w:t xml:space="preserve">" </w:t>
      </w:r>
    </w:p>
    <w:p w:rsidR="00327666" w:rsidRDefault="00B943C2">
      <w:pPr>
        <w:spacing w:after="198"/>
        <w:ind w:left="719"/>
      </w:pPr>
      <w:proofErr w:type="spellStart"/>
      <w:r>
        <w:t>Коровицын</w:t>
      </w:r>
      <w:proofErr w:type="spellEnd"/>
      <w:r>
        <w:t xml:space="preserve"> В. - "Куклы Сеньора Карабаса" </w:t>
      </w:r>
    </w:p>
    <w:p w:rsidR="00327666" w:rsidRDefault="00B943C2">
      <w:pPr>
        <w:pStyle w:val="3"/>
        <w:ind w:left="707"/>
      </w:pPr>
      <w:r>
        <w:t xml:space="preserve">5 класс </w:t>
      </w:r>
    </w:p>
    <w:p w:rsidR="00327666" w:rsidRDefault="00B943C2">
      <w:pPr>
        <w:spacing w:after="146" w:line="314" w:lineRule="auto"/>
        <w:ind w:left="2" w:firstLine="708"/>
        <w:jc w:val="left"/>
      </w:pPr>
      <w:r>
        <w:t xml:space="preserve">В течении года учащийся должен ознакомиться с 6-8 произведениями в качестве чтения с листа в ансамбле и 2-3 играть на память. В репертуаре преимущественно жанровые и характерные произведения. Знакомство с такими </w:t>
      </w:r>
      <w:r>
        <w:tab/>
        <w:t xml:space="preserve">понятиям, </w:t>
      </w:r>
      <w:r>
        <w:tab/>
        <w:t xml:space="preserve">как </w:t>
      </w:r>
      <w:r>
        <w:tab/>
      </w:r>
      <w:proofErr w:type="spellStart"/>
      <w:r>
        <w:t>песенность</w:t>
      </w:r>
      <w:proofErr w:type="spellEnd"/>
      <w:r>
        <w:t xml:space="preserve">, </w:t>
      </w:r>
      <w:r>
        <w:tab/>
      </w:r>
      <w:proofErr w:type="spellStart"/>
      <w:r>
        <w:t>маршевость</w:t>
      </w:r>
      <w:proofErr w:type="spellEnd"/>
      <w:r>
        <w:t xml:space="preserve">, </w:t>
      </w:r>
      <w:r>
        <w:tab/>
      </w:r>
      <w:proofErr w:type="spellStart"/>
      <w:r>
        <w:t>танцевальность</w:t>
      </w:r>
      <w:proofErr w:type="spellEnd"/>
      <w:r>
        <w:t xml:space="preserve"> </w:t>
      </w:r>
      <w:r>
        <w:tab/>
        <w:t xml:space="preserve">и определение их фактуре. </w:t>
      </w:r>
    </w:p>
    <w:p w:rsidR="00327666" w:rsidRDefault="00B943C2">
      <w:pPr>
        <w:spacing w:after="23" w:line="314" w:lineRule="auto"/>
        <w:ind w:left="706" w:right="4760" w:hanging="10"/>
        <w:jc w:val="left"/>
      </w:pPr>
      <w:r>
        <w:rPr>
          <w:b/>
        </w:rPr>
        <w:t xml:space="preserve">Русские композиторы </w:t>
      </w:r>
      <w:r>
        <w:t xml:space="preserve">Бородин А. - Полька </w:t>
      </w:r>
      <w:proofErr w:type="spellStart"/>
      <w:r>
        <w:t>d-moll</w:t>
      </w:r>
      <w:proofErr w:type="spellEnd"/>
      <w:r>
        <w:t xml:space="preserve"> Чайковский П.: </w:t>
      </w:r>
    </w:p>
    <w:p w:rsidR="00327666" w:rsidRDefault="00B943C2">
      <w:pPr>
        <w:spacing w:after="40"/>
        <w:ind w:left="1152"/>
      </w:pPr>
      <w:r>
        <w:rPr>
          <w:rFonts w:ascii="Segoe UI Symbol" w:eastAsia="Segoe UI Symbol" w:hAnsi="Segoe UI Symbol" w:cs="Segoe UI Symbol"/>
        </w:rPr>
        <w:t>−</w:t>
      </w:r>
      <w:r>
        <w:t>"</w:t>
      </w:r>
      <w:proofErr w:type="spellStart"/>
      <w:r>
        <w:t>Ната-вальс</w:t>
      </w:r>
      <w:proofErr w:type="spellEnd"/>
      <w:r>
        <w:t xml:space="preserve">" </w:t>
      </w:r>
    </w:p>
    <w:p w:rsidR="00327666" w:rsidRDefault="00B943C2">
      <w:pPr>
        <w:spacing w:after="40"/>
        <w:ind w:left="1152"/>
      </w:pPr>
      <w:r>
        <w:rPr>
          <w:rFonts w:ascii="Segoe UI Symbol" w:eastAsia="Segoe UI Symbol" w:hAnsi="Segoe UI Symbol" w:cs="Segoe UI Symbol"/>
        </w:rPr>
        <w:t>−</w:t>
      </w:r>
      <w:r>
        <w:t xml:space="preserve">"Вальс цветов" из балета "Щелкунчик" </w:t>
      </w:r>
    </w:p>
    <w:p w:rsidR="00327666" w:rsidRDefault="00B943C2">
      <w:pPr>
        <w:spacing w:after="42"/>
        <w:ind w:left="1152"/>
      </w:pPr>
      <w:r>
        <w:rPr>
          <w:rFonts w:ascii="Segoe UI Symbol" w:eastAsia="Segoe UI Symbol" w:hAnsi="Segoe UI Symbol" w:cs="Segoe UI Symbol"/>
        </w:rPr>
        <w:t>−</w:t>
      </w:r>
      <w:r>
        <w:t xml:space="preserve">" Вальс" из балета "Спящая красавица" </w:t>
      </w:r>
    </w:p>
    <w:p w:rsidR="00327666" w:rsidRDefault="00B943C2">
      <w:pPr>
        <w:spacing w:after="19"/>
        <w:ind w:left="1152"/>
      </w:pPr>
      <w:r>
        <w:rPr>
          <w:rFonts w:ascii="Segoe UI Symbol" w:eastAsia="Segoe UI Symbol" w:hAnsi="Segoe UI Symbol" w:cs="Segoe UI Symbol"/>
        </w:rPr>
        <w:t>−</w:t>
      </w:r>
      <w:r>
        <w:t xml:space="preserve">"Трепак" из балета "Щелкунчик" </w:t>
      </w:r>
    </w:p>
    <w:p w:rsidR="00327666" w:rsidRDefault="00B943C2">
      <w:pPr>
        <w:ind w:left="719"/>
      </w:pPr>
      <w:r>
        <w:t>Мусоргский М. - Гопак из оперы "</w:t>
      </w:r>
      <w:proofErr w:type="spellStart"/>
      <w:r>
        <w:t>Сорочинская</w:t>
      </w:r>
      <w:proofErr w:type="spellEnd"/>
      <w:r>
        <w:t xml:space="preserve"> ярмарка" </w:t>
      </w:r>
    </w:p>
    <w:p w:rsidR="00327666" w:rsidRDefault="00B943C2">
      <w:pPr>
        <w:ind w:left="719"/>
      </w:pPr>
      <w:r>
        <w:t xml:space="preserve">Рахманинов С. - Итальянская полька </w:t>
      </w:r>
    </w:p>
    <w:p w:rsidR="00327666" w:rsidRDefault="00B943C2">
      <w:pPr>
        <w:ind w:left="719" w:right="1475"/>
      </w:pPr>
      <w:r>
        <w:t xml:space="preserve">Чайковский П. - Отрывки из балета "Лебединое озеро" Кюи Ц.: </w:t>
      </w:r>
    </w:p>
    <w:p w:rsidR="00327666" w:rsidRDefault="00B943C2">
      <w:pPr>
        <w:spacing w:after="37"/>
        <w:ind w:left="1152"/>
      </w:pPr>
      <w:r>
        <w:rPr>
          <w:rFonts w:ascii="Segoe UI Symbol" w:eastAsia="Segoe UI Symbol" w:hAnsi="Segoe UI Symbol" w:cs="Segoe UI Symbol"/>
        </w:rPr>
        <w:t>−</w:t>
      </w:r>
      <w:r>
        <w:t xml:space="preserve">«Кукольный бал» </w:t>
      </w:r>
    </w:p>
    <w:p w:rsidR="00327666" w:rsidRDefault="00B943C2">
      <w:pPr>
        <w:spacing w:line="320" w:lineRule="auto"/>
        <w:ind w:left="710" w:right="5122" w:firstLine="432"/>
      </w:pPr>
      <w:r>
        <w:rPr>
          <w:rFonts w:ascii="Segoe UI Symbol" w:eastAsia="Segoe UI Symbol" w:hAnsi="Segoe UI Symbol" w:cs="Segoe UI Symbol"/>
        </w:rPr>
        <w:t>−</w:t>
      </w:r>
      <w:r>
        <w:t xml:space="preserve">«На Востоке» Глазунов А.: </w:t>
      </w:r>
    </w:p>
    <w:p w:rsidR="00327666" w:rsidRDefault="00B943C2">
      <w:pPr>
        <w:spacing w:after="37"/>
        <w:ind w:left="1151"/>
      </w:pPr>
      <w:r>
        <w:rPr>
          <w:rFonts w:ascii="Segoe UI Symbol" w:eastAsia="Segoe UI Symbol" w:hAnsi="Segoe UI Symbol" w:cs="Segoe UI Symbol"/>
        </w:rPr>
        <w:lastRenderedPageBreak/>
        <w:t>−</w:t>
      </w:r>
      <w:r>
        <w:t xml:space="preserve">«Пиццикато» </w:t>
      </w:r>
    </w:p>
    <w:p w:rsidR="00327666" w:rsidRDefault="00B943C2">
      <w:pPr>
        <w:spacing w:after="20"/>
        <w:ind w:left="1151"/>
      </w:pPr>
      <w:r>
        <w:rPr>
          <w:rFonts w:ascii="Segoe UI Symbol" w:eastAsia="Segoe UI Symbol" w:hAnsi="Segoe UI Symbol" w:cs="Segoe UI Symbol"/>
        </w:rPr>
        <w:t>−</w:t>
      </w:r>
      <w:r>
        <w:t xml:space="preserve">«Романеска» </w:t>
      </w:r>
    </w:p>
    <w:p w:rsidR="00327666" w:rsidRDefault="00B943C2">
      <w:pPr>
        <w:ind w:left="720"/>
      </w:pPr>
      <w:r>
        <w:t xml:space="preserve">Аренский А. - «Марш памяти А.В.Суворова» </w:t>
      </w:r>
    </w:p>
    <w:p w:rsidR="00327666" w:rsidRDefault="00B943C2">
      <w:pPr>
        <w:ind w:left="719"/>
      </w:pPr>
      <w:r>
        <w:t xml:space="preserve">Чайковский П. - «Вальс снежных хлопьев» из балета «Щелкунчик» </w:t>
      </w:r>
    </w:p>
    <w:p w:rsidR="00327666" w:rsidRDefault="00B943C2">
      <w:pPr>
        <w:ind w:left="11"/>
      </w:pPr>
      <w:r>
        <w:t xml:space="preserve">(сокращенная версия) </w:t>
      </w:r>
    </w:p>
    <w:p w:rsidR="00327666" w:rsidRDefault="00B943C2">
      <w:pPr>
        <w:spacing w:after="203"/>
        <w:ind w:left="719"/>
      </w:pPr>
      <w:r>
        <w:t xml:space="preserve">Чайковский П. - «Танец феи Драже» из балета «Щелкунчик» </w:t>
      </w:r>
    </w:p>
    <w:p w:rsidR="005861B9" w:rsidRDefault="005861B9">
      <w:pPr>
        <w:pStyle w:val="3"/>
        <w:ind w:left="707"/>
      </w:pPr>
    </w:p>
    <w:p w:rsidR="00327666" w:rsidRDefault="00B943C2">
      <w:pPr>
        <w:pStyle w:val="3"/>
        <w:ind w:left="707"/>
      </w:pPr>
      <w:r>
        <w:t xml:space="preserve">Зарубежные композиторы </w:t>
      </w:r>
    </w:p>
    <w:p w:rsidR="00327666" w:rsidRDefault="00B943C2">
      <w:pPr>
        <w:ind w:left="719"/>
      </w:pPr>
      <w:r>
        <w:t xml:space="preserve">Бах И.С. - "Шутка" </w:t>
      </w:r>
    </w:p>
    <w:p w:rsidR="00327666" w:rsidRDefault="00B943C2">
      <w:pPr>
        <w:ind w:left="719" w:right="4222"/>
      </w:pPr>
      <w:r>
        <w:t xml:space="preserve">Бетховен Л. - Шесть вариаций Брамс И.: </w:t>
      </w:r>
    </w:p>
    <w:p w:rsidR="00327666" w:rsidRDefault="00B943C2">
      <w:pPr>
        <w:spacing w:after="33"/>
        <w:ind w:left="1151"/>
      </w:pPr>
      <w:r>
        <w:rPr>
          <w:rFonts w:ascii="Segoe UI Symbol" w:eastAsia="Segoe UI Symbol" w:hAnsi="Segoe UI Symbol" w:cs="Segoe UI Symbol"/>
        </w:rPr>
        <w:t>−</w:t>
      </w:r>
      <w:r>
        <w:t xml:space="preserve">"Вальс" ор.39 № 1,2,5 </w:t>
      </w:r>
    </w:p>
    <w:p w:rsidR="00327666" w:rsidRDefault="00B943C2">
      <w:pPr>
        <w:ind w:left="710" w:right="3438" w:firstLine="432"/>
      </w:pPr>
      <w:r>
        <w:rPr>
          <w:rFonts w:ascii="Segoe UI Symbol" w:eastAsia="Segoe UI Symbol" w:hAnsi="Segoe UI Symbol" w:cs="Segoe UI Symbol"/>
        </w:rPr>
        <w:t>−</w:t>
      </w:r>
      <w:r>
        <w:t xml:space="preserve">Вариации на тему р.н.п. "Ветка" Григ Э.: </w:t>
      </w:r>
    </w:p>
    <w:p w:rsidR="00327666" w:rsidRDefault="00B943C2">
      <w:pPr>
        <w:spacing w:after="33"/>
        <w:ind w:left="1151"/>
      </w:pPr>
      <w:r>
        <w:rPr>
          <w:rFonts w:ascii="Segoe UI Symbol" w:eastAsia="Segoe UI Symbol" w:hAnsi="Segoe UI Symbol" w:cs="Segoe UI Symbol"/>
        </w:rPr>
        <w:t>−</w:t>
      </w:r>
      <w:r>
        <w:t xml:space="preserve">"Песня </w:t>
      </w:r>
      <w:proofErr w:type="spellStart"/>
      <w:r>
        <w:t>Сольвейг</w:t>
      </w:r>
      <w:proofErr w:type="spellEnd"/>
      <w:r>
        <w:t xml:space="preserve">" </w:t>
      </w:r>
    </w:p>
    <w:p w:rsidR="00327666" w:rsidRDefault="00B943C2">
      <w:pPr>
        <w:spacing w:after="34"/>
        <w:ind w:left="1151"/>
      </w:pPr>
      <w:r>
        <w:rPr>
          <w:rFonts w:ascii="Segoe UI Symbol" w:eastAsia="Segoe UI Symbol" w:hAnsi="Segoe UI Symbol" w:cs="Segoe UI Symbol"/>
        </w:rPr>
        <w:t>−</w:t>
      </w:r>
      <w:r>
        <w:t xml:space="preserve">"Утро" </w:t>
      </w:r>
    </w:p>
    <w:p w:rsidR="00327666" w:rsidRDefault="00B943C2">
      <w:pPr>
        <w:spacing w:after="40"/>
        <w:ind w:left="1151"/>
      </w:pPr>
      <w:r>
        <w:rPr>
          <w:rFonts w:ascii="Segoe UI Symbol" w:eastAsia="Segoe UI Symbol" w:hAnsi="Segoe UI Symbol" w:cs="Segoe UI Symbol"/>
        </w:rPr>
        <w:t>−</w:t>
      </w:r>
      <w:r>
        <w:t xml:space="preserve">"Танец </w:t>
      </w:r>
      <w:proofErr w:type="spellStart"/>
      <w:r>
        <w:t>Анитры</w:t>
      </w:r>
      <w:proofErr w:type="spellEnd"/>
      <w:r>
        <w:t xml:space="preserve">" </w:t>
      </w:r>
    </w:p>
    <w:p w:rsidR="00327666" w:rsidRDefault="00B943C2">
      <w:pPr>
        <w:ind w:left="710" w:right="4286" w:firstLine="432"/>
      </w:pPr>
      <w:r>
        <w:rPr>
          <w:rFonts w:ascii="Segoe UI Symbol" w:eastAsia="Segoe UI Symbol" w:hAnsi="Segoe UI Symbol" w:cs="Segoe UI Symbol"/>
        </w:rPr>
        <w:t>−</w:t>
      </w:r>
      <w:r>
        <w:t xml:space="preserve">"Норвежский танец"№2 Вебер К. - "Рондо" </w:t>
      </w:r>
      <w:proofErr w:type="spellStart"/>
      <w:r>
        <w:t>G-dur</w:t>
      </w:r>
      <w:proofErr w:type="spellEnd"/>
      <w:r>
        <w:t xml:space="preserve"> </w:t>
      </w:r>
    </w:p>
    <w:p w:rsidR="00327666" w:rsidRDefault="00B943C2">
      <w:pPr>
        <w:ind w:left="719"/>
      </w:pPr>
      <w:r>
        <w:t xml:space="preserve">Шуберт Ф. - "Военный марш" </w:t>
      </w:r>
    </w:p>
    <w:p w:rsidR="00327666" w:rsidRDefault="00B943C2">
      <w:pPr>
        <w:spacing w:after="0" w:line="320" w:lineRule="auto"/>
        <w:ind w:left="2" w:firstLine="708"/>
      </w:pPr>
      <w:proofErr w:type="spellStart"/>
      <w:r>
        <w:t>Черчилл</w:t>
      </w:r>
      <w:proofErr w:type="spellEnd"/>
      <w:r>
        <w:t xml:space="preserve"> Ф. - фрагменты из музыки к мультфильму «Белоснежка и семь гномов» переложение для фортепиано в 4 руки </w:t>
      </w:r>
      <w:proofErr w:type="spellStart"/>
      <w:r>
        <w:t>Неволовича</w:t>
      </w:r>
      <w:proofErr w:type="spellEnd"/>
      <w:r>
        <w:t xml:space="preserve"> А. </w:t>
      </w:r>
    </w:p>
    <w:p w:rsidR="00327666" w:rsidRDefault="00B943C2">
      <w:pPr>
        <w:ind w:left="719"/>
      </w:pPr>
      <w:r>
        <w:t>Гершвин Д. - "Колыбельная Клары" из оперы "</w:t>
      </w:r>
      <w:proofErr w:type="spellStart"/>
      <w:r>
        <w:t>Порги</w:t>
      </w:r>
      <w:proofErr w:type="spellEnd"/>
      <w:r>
        <w:t xml:space="preserve"> и </w:t>
      </w:r>
      <w:proofErr w:type="spellStart"/>
      <w:r>
        <w:t>Бесс</w:t>
      </w:r>
      <w:proofErr w:type="spellEnd"/>
      <w:r>
        <w:t xml:space="preserve">" </w:t>
      </w:r>
    </w:p>
    <w:p w:rsidR="00327666" w:rsidRDefault="00B943C2">
      <w:pPr>
        <w:ind w:left="719"/>
      </w:pPr>
      <w:r>
        <w:t xml:space="preserve">Штраус И. - "Полька" </w:t>
      </w:r>
    </w:p>
    <w:p w:rsidR="00327666" w:rsidRDefault="00B943C2">
      <w:pPr>
        <w:ind w:left="719"/>
      </w:pPr>
      <w:r>
        <w:t xml:space="preserve">Шуберт Ф. - Экосезы ор.49 </w:t>
      </w:r>
    </w:p>
    <w:p w:rsidR="00327666" w:rsidRDefault="00B943C2">
      <w:pPr>
        <w:spacing w:after="203"/>
        <w:ind w:left="718"/>
      </w:pPr>
      <w:r>
        <w:t xml:space="preserve">Шуман Р. - "Вальс" из сюиты "Детский бал" </w:t>
      </w:r>
    </w:p>
    <w:p w:rsidR="00327666" w:rsidRDefault="00B943C2">
      <w:pPr>
        <w:spacing w:after="0" w:line="403" w:lineRule="auto"/>
        <w:ind w:left="707" w:right="3504" w:hanging="10"/>
        <w:jc w:val="left"/>
      </w:pPr>
      <w:r>
        <w:rPr>
          <w:b/>
        </w:rPr>
        <w:t xml:space="preserve">Современные композиторы </w:t>
      </w:r>
      <w:proofErr w:type="spellStart"/>
      <w:r>
        <w:t>Кабалевский</w:t>
      </w:r>
      <w:proofErr w:type="spellEnd"/>
      <w:r>
        <w:t xml:space="preserve"> Д.: </w:t>
      </w:r>
    </w:p>
    <w:p w:rsidR="00327666" w:rsidRDefault="00B943C2">
      <w:pPr>
        <w:spacing w:after="38"/>
        <w:ind w:left="1151"/>
      </w:pPr>
      <w:r>
        <w:rPr>
          <w:rFonts w:ascii="Segoe UI Symbol" w:eastAsia="Segoe UI Symbol" w:hAnsi="Segoe UI Symbol" w:cs="Segoe UI Symbol"/>
        </w:rPr>
        <w:t>−</w:t>
      </w:r>
      <w:r>
        <w:t xml:space="preserve">"Школьные годы" </w:t>
      </w:r>
    </w:p>
    <w:p w:rsidR="00327666" w:rsidRDefault="00B943C2">
      <w:pPr>
        <w:ind w:left="710" w:right="4260" w:firstLine="432"/>
      </w:pPr>
      <w:r>
        <w:rPr>
          <w:rFonts w:ascii="Segoe UI Symbol" w:eastAsia="Segoe UI Symbol" w:hAnsi="Segoe UI Symbol" w:cs="Segoe UI Symbol"/>
        </w:rPr>
        <w:t>−</w:t>
      </w:r>
      <w:r>
        <w:t xml:space="preserve">Гавот из "Комедиантов" Глиэр Р.: </w:t>
      </w:r>
    </w:p>
    <w:p w:rsidR="00327666" w:rsidRDefault="00B943C2">
      <w:pPr>
        <w:spacing w:after="40"/>
        <w:ind w:left="1151"/>
      </w:pPr>
      <w:r>
        <w:rPr>
          <w:rFonts w:ascii="Segoe UI Symbol" w:eastAsia="Segoe UI Symbol" w:hAnsi="Segoe UI Symbol" w:cs="Segoe UI Symbol"/>
        </w:rPr>
        <w:t>−</w:t>
      </w:r>
      <w:r>
        <w:t xml:space="preserve">"Бравурная мазурка" </w:t>
      </w:r>
    </w:p>
    <w:p w:rsidR="00327666" w:rsidRDefault="00B943C2">
      <w:pPr>
        <w:spacing w:after="9" w:line="320" w:lineRule="auto"/>
        <w:ind w:left="710" w:right="1022" w:firstLine="432"/>
      </w:pPr>
      <w:r>
        <w:rPr>
          <w:rFonts w:ascii="Segoe UI Symbol" w:eastAsia="Segoe UI Symbol" w:hAnsi="Segoe UI Symbol" w:cs="Segoe UI Symbol"/>
        </w:rPr>
        <w:lastRenderedPageBreak/>
        <w:t>−</w:t>
      </w:r>
      <w:r>
        <w:t xml:space="preserve">Танец на площади из балета "Медный всадник" Гаврилин В.: </w:t>
      </w:r>
    </w:p>
    <w:p w:rsidR="00327666" w:rsidRDefault="00B943C2">
      <w:pPr>
        <w:spacing w:after="7"/>
        <w:ind w:left="1151"/>
      </w:pPr>
      <w:r>
        <w:rPr>
          <w:rFonts w:ascii="Segoe UI Symbol" w:eastAsia="Segoe UI Symbol" w:hAnsi="Segoe UI Symbol" w:cs="Segoe UI Symbol"/>
        </w:rPr>
        <w:t>−</w:t>
      </w:r>
      <w:r>
        <w:t xml:space="preserve">"Часики" </w:t>
      </w:r>
    </w:p>
    <w:p w:rsidR="00327666" w:rsidRDefault="00B943C2">
      <w:pPr>
        <w:spacing w:after="28"/>
        <w:ind w:left="1151"/>
      </w:pPr>
      <w:r>
        <w:rPr>
          <w:rFonts w:ascii="Segoe UI Symbol" w:eastAsia="Segoe UI Symbol" w:hAnsi="Segoe UI Symbol" w:cs="Segoe UI Symbol"/>
        </w:rPr>
        <w:t>−</w:t>
      </w:r>
      <w:r>
        <w:t xml:space="preserve">"Марш" </w:t>
      </w:r>
      <w:proofErr w:type="spellStart"/>
      <w:r>
        <w:t>B-dur</w:t>
      </w:r>
      <w:proofErr w:type="spellEnd"/>
      <w:r>
        <w:t xml:space="preserve"> </w:t>
      </w:r>
    </w:p>
    <w:p w:rsidR="00327666" w:rsidRDefault="00B943C2">
      <w:pPr>
        <w:spacing w:after="0" w:line="319" w:lineRule="auto"/>
        <w:ind w:left="710" w:right="4643" w:firstLine="432"/>
      </w:pPr>
      <w:r>
        <w:rPr>
          <w:rFonts w:ascii="Segoe UI Symbol" w:eastAsia="Segoe UI Symbol" w:hAnsi="Segoe UI Symbol" w:cs="Segoe UI Symbol"/>
        </w:rPr>
        <w:t>−</w:t>
      </w:r>
      <w:r>
        <w:t xml:space="preserve">«Веселая прогулка» </w:t>
      </w:r>
      <w:proofErr w:type="spellStart"/>
      <w:r>
        <w:t>Гедике</w:t>
      </w:r>
      <w:proofErr w:type="spellEnd"/>
      <w:r>
        <w:t xml:space="preserve"> А. - «Марш» </w:t>
      </w:r>
    </w:p>
    <w:p w:rsidR="00327666" w:rsidRDefault="00B943C2">
      <w:pPr>
        <w:spacing w:after="23" w:line="314" w:lineRule="auto"/>
        <w:ind w:left="706" w:right="4760" w:hanging="10"/>
        <w:jc w:val="left"/>
      </w:pPr>
      <w:proofErr w:type="spellStart"/>
      <w:r>
        <w:t>Пахмутова</w:t>
      </w:r>
      <w:proofErr w:type="spellEnd"/>
      <w:r>
        <w:t xml:space="preserve"> А. - «Дорожная» Петрова О. - "Цирк" Прокофьева С.: </w:t>
      </w:r>
    </w:p>
    <w:p w:rsidR="00327666" w:rsidRDefault="00B943C2">
      <w:pPr>
        <w:ind w:left="1151" w:right="3451"/>
      </w:pPr>
      <w:r>
        <w:rPr>
          <w:rFonts w:ascii="Segoe UI Symbol" w:eastAsia="Segoe UI Symbol" w:hAnsi="Segoe UI Symbol" w:cs="Segoe UI Symbol"/>
        </w:rPr>
        <w:t>−</w:t>
      </w:r>
      <w:r>
        <w:t xml:space="preserve">"Гавот" из Классической симфонии </w:t>
      </w:r>
      <w:r>
        <w:rPr>
          <w:rFonts w:ascii="Segoe UI Symbol" w:eastAsia="Segoe UI Symbol" w:hAnsi="Segoe UI Symbol" w:cs="Segoe UI Symbol"/>
        </w:rPr>
        <w:t>−</w:t>
      </w:r>
      <w:r>
        <w:t>"</w:t>
      </w:r>
      <w:proofErr w:type="spellStart"/>
      <w:r>
        <w:t>Бурре</w:t>
      </w:r>
      <w:proofErr w:type="spellEnd"/>
      <w:r>
        <w:t xml:space="preserve">" </w:t>
      </w:r>
    </w:p>
    <w:p w:rsidR="00327666" w:rsidRDefault="00B943C2">
      <w:pPr>
        <w:spacing w:after="42"/>
        <w:ind w:left="1151"/>
      </w:pPr>
      <w:r>
        <w:rPr>
          <w:rFonts w:ascii="Segoe UI Symbol" w:eastAsia="Segoe UI Symbol" w:hAnsi="Segoe UI Symbol" w:cs="Segoe UI Symbol"/>
        </w:rPr>
        <w:t>−</w:t>
      </w:r>
      <w:r>
        <w:t xml:space="preserve">"Вальс" из балета "Золушка" </w:t>
      </w:r>
    </w:p>
    <w:p w:rsidR="00327666" w:rsidRDefault="00B943C2">
      <w:pPr>
        <w:spacing w:after="18"/>
        <w:ind w:left="1151"/>
      </w:pPr>
      <w:r>
        <w:rPr>
          <w:rFonts w:ascii="Segoe UI Symbol" w:eastAsia="Segoe UI Symbol" w:hAnsi="Segoe UI Symbol" w:cs="Segoe UI Symbol"/>
        </w:rPr>
        <w:t>−</w:t>
      </w:r>
      <w:r>
        <w:t xml:space="preserve">Пьесы из балета "Ромео и Джульетта" </w:t>
      </w:r>
    </w:p>
    <w:p w:rsidR="00327666" w:rsidRDefault="00B943C2">
      <w:pPr>
        <w:ind w:left="719"/>
      </w:pPr>
      <w:r>
        <w:t xml:space="preserve">Свиридов Г. - "Пастораль" </w:t>
      </w:r>
    </w:p>
    <w:p w:rsidR="00327666" w:rsidRDefault="00B943C2">
      <w:pPr>
        <w:ind w:left="719"/>
      </w:pPr>
      <w:r>
        <w:t xml:space="preserve">Молчанов К. - "Журавлиная песня" </w:t>
      </w:r>
    </w:p>
    <w:p w:rsidR="00327666" w:rsidRDefault="00B943C2">
      <w:pPr>
        <w:ind w:left="719"/>
      </w:pPr>
      <w:r>
        <w:t>Хачатурян К. - "Помидор" из балета "</w:t>
      </w:r>
      <w:proofErr w:type="spellStart"/>
      <w:r>
        <w:t>Чипполино</w:t>
      </w:r>
      <w:proofErr w:type="spellEnd"/>
      <w:r>
        <w:t xml:space="preserve">" </w:t>
      </w:r>
    </w:p>
    <w:p w:rsidR="00327666" w:rsidRDefault="00B943C2">
      <w:pPr>
        <w:ind w:left="719"/>
      </w:pPr>
      <w:proofErr w:type="spellStart"/>
      <w:r>
        <w:t>Парцхаладзе</w:t>
      </w:r>
      <w:proofErr w:type="spellEnd"/>
      <w:r>
        <w:t xml:space="preserve"> Е. - "В цирке" </w:t>
      </w:r>
    </w:p>
    <w:p w:rsidR="00327666" w:rsidRDefault="00B943C2">
      <w:pPr>
        <w:ind w:left="719"/>
      </w:pPr>
      <w:r>
        <w:t xml:space="preserve">Шостакович Д. - "Элегия" (для 2-х фортепиано) </w:t>
      </w:r>
    </w:p>
    <w:p w:rsidR="00327666" w:rsidRDefault="00B943C2">
      <w:pPr>
        <w:ind w:left="719"/>
      </w:pPr>
      <w:r>
        <w:t xml:space="preserve">Свиридов Г. - "Зимняя дорога" (для 2-х фортепиано) </w:t>
      </w:r>
    </w:p>
    <w:p w:rsidR="00327666" w:rsidRDefault="00B943C2">
      <w:pPr>
        <w:ind w:left="719"/>
      </w:pPr>
      <w:proofErr w:type="spellStart"/>
      <w:r>
        <w:t>Неволович</w:t>
      </w:r>
      <w:proofErr w:type="spellEnd"/>
      <w:r>
        <w:t xml:space="preserve"> А. - "Три поросенка" </w:t>
      </w:r>
    </w:p>
    <w:p w:rsidR="00327666" w:rsidRDefault="00B943C2">
      <w:pPr>
        <w:ind w:left="719"/>
      </w:pPr>
      <w:proofErr w:type="spellStart"/>
      <w:r>
        <w:t>Баневич</w:t>
      </w:r>
      <w:proofErr w:type="spellEnd"/>
      <w:r>
        <w:t xml:space="preserve"> С. - "Бесенок" </w:t>
      </w:r>
    </w:p>
    <w:p w:rsidR="00327666" w:rsidRDefault="00B943C2">
      <w:pPr>
        <w:ind w:left="720"/>
      </w:pPr>
      <w:r>
        <w:t xml:space="preserve">М.Матвеев - «Столик, накройся!» </w:t>
      </w:r>
    </w:p>
    <w:p w:rsidR="00327666" w:rsidRDefault="00B943C2">
      <w:pPr>
        <w:ind w:left="719" w:right="1983"/>
      </w:pPr>
      <w:r>
        <w:t xml:space="preserve">"Молдавская фантазия" – обработка Поповой Н. </w:t>
      </w:r>
      <w:proofErr w:type="spellStart"/>
      <w:r>
        <w:t>Балаев</w:t>
      </w:r>
      <w:proofErr w:type="spellEnd"/>
      <w:r>
        <w:t xml:space="preserve"> Г. - "Ноктюрн" </w:t>
      </w:r>
    </w:p>
    <w:p w:rsidR="00327666" w:rsidRDefault="00B943C2">
      <w:pPr>
        <w:spacing w:after="0" w:line="320" w:lineRule="auto"/>
        <w:ind w:left="2" w:firstLine="708"/>
      </w:pPr>
      <w:proofErr w:type="spellStart"/>
      <w:r>
        <w:t>Неволович</w:t>
      </w:r>
      <w:proofErr w:type="spellEnd"/>
      <w:r>
        <w:t xml:space="preserve"> А. - три пьесы из цикла «В сказочном королевстве»: «Сапожные человечки», «Колыбельная Белоснежки», «На балу» </w:t>
      </w:r>
    </w:p>
    <w:p w:rsidR="00327666" w:rsidRDefault="00B943C2">
      <w:pPr>
        <w:ind w:left="2" w:firstLine="708"/>
      </w:pPr>
      <w:proofErr w:type="spellStart"/>
      <w:r>
        <w:t>Цфасман</w:t>
      </w:r>
      <w:proofErr w:type="spellEnd"/>
      <w:r>
        <w:t xml:space="preserve"> А. - «Я хочу танцевать» переложение Г.Цыгановой для 2-х фортепиано </w:t>
      </w:r>
    </w:p>
    <w:p w:rsidR="00327666" w:rsidRDefault="00B943C2">
      <w:pPr>
        <w:ind w:left="720"/>
      </w:pPr>
      <w:r>
        <w:t xml:space="preserve">В.Соловьев - «Полька» </w:t>
      </w:r>
    </w:p>
    <w:p w:rsidR="00327666" w:rsidRDefault="00B943C2">
      <w:pPr>
        <w:ind w:left="720"/>
      </w:pPr>
      <w:r>
        <w:t xml:space="preserve">Сиротин С. - "Полька-Карабас" </w:t>
      </w:r>
    </w:p>
    <w:p w:rsidR="00327666" w:rsidRDefault="00B943C2">
      <w:pPr>
        <w:spacing w:after="189"/>
        <w:ind w:left="719" w:right="3913"/>
      </w:pPr>
      <w:r>
        <w:t xml:space="preserve">Малевич М. - Золушка грустит" </w:t>
      </w:r>
      <w:proofErr w:type="spellStart"/>
      <w:r>
        <w:t>Весняк</w:t>
      </w:r>
      <w:proofErr w:type="spellEnd"/>
      <w:r>
        <w:t xml:space="preserve"> Ю. - "</w:t>
      </w:r>
      <w:proofErr w:type="spellStart"/>
      <w:r>
        <w:t>Карлсон</w:t>
      </w:r>
      <w:proofErr w:type="spellEnd"/>
      <w:r>
        <w:t xml:space="preserve">" </w:t>
      </w:r>
    </w:p>
    <w:p w:rsidR="00327666" w:rsidRDefault="00B943C2">
      <w:pPr>
        <w:pStyle w:val="3"/>
        <w:ind w:left="707"/>
      </w:pPr>
      <w:r>
        <w:lastRenderedPageBreak/>
        <w:t xml:space="preserve">6 класс </w:t>
      </w:r>
    </w:p>
    <w:p w:rsidR="00EA6B56" w:rsidRDefault="00B943C2">
      <w:pPr>
        <w:spacing w:after="173"/>
        <w:ind w:left="3" w:firstLine="708"/>
      </w:pPr>
      <w:r>
        <w:t xml:space="preserve">В течении года учащийся должен ознакомиться с 4-6 различными произведениями и 2-3 играть на память. В репертуаре преимущественно жанровые и характерные пьесы, джазовые произведения, а также отрывки из опер и балетов (облегченные переложения для фортепиано). </w:t>
      </w:r>
    </w:p>
    <w:p w:rsidR="005861B9" w:rsidRDefault="005861B9">
      <w:pPr>
        <w:spacing w:after="173"/>
        <w:ind w:left="3" w:firstLine="708"/>
        <w:rPr>
          <w:b/>
        </w:rPr>
      </w:pPr>
    </w:p>
    <w:p w:rsidR="005861B9" w:rsidRDefault="005861B9">
      <w:pPr>
        <w:spacing w:after="173"/>
        <w:ind w:left="3" w:firstLine="708"/>
        <w:rPr>
          <w:b/>
        </w:rPr>
      </w:pPr>
    </w:p>
    <w:p w:rsidR="00327666" w:rsidRDefault="00B943C2">
      <w:pPr>
        <w:spacing w:after="173"/>
        <w:ind w:left="3" w:firstLine="708"/>
      </w:pPr>
      <w:r>
        <w:rPr>
          <w:b/>
        </w:rPr>
        <w:t xml:space="preserve">Русские композиторы </w:t>
      </w:r>
    </w:p>
    <w:p w:rsidR="00327666" w:rsidRDefault="00B943C2">
      <w:pPr>
        <w:ind w:left="720"/>
      </w:pPr>
      <w:proofErr w:type="spellStart"/>
      <w:r>
        <w:t>Балакирев</w:t>
      </w:r>
      <w:proofErr w:type="spellEnd"/>
      <w:r>
        <w:t xml:space="preserve"> М. - «Песенка без слов» </w:t>
      </w:r>
    </w:p>
    <w:p w:rsidR="00327666" w:rsidRDefault="00B943C2">
      <w:pPr>
        <w:spacing w:after="23" w:line="314" w:lineRule="auto"/>
        <w:ind w:left="706" w:right="1300" w:hanging="10"/>
        <w:jc w:val="left"/>
      </w:pPr>
      <w:r>
        <w:t xml:space="preserve">Глазунов А. - «Фантастический танец» из балета «Раймонда» Рахманинов С. - Романс соч.11 «Русская песня» Чайковский П.: </w:t>
      </w:r>
    </w:p>
    <w:p w:rsidR="00327666" w:rsidRDefault="00B943C2">
      <w:pPr>
        <w:spacing w:after="43"/>
        <w:ind w:left="1152"/>
      </w:pPr>
      <w:r>
        <w:rPr>
          <w:rFonts w:ascii="Segoe UI Symbol" w:eastAsia="Segoe UI Symbol" w:hAnsi="Segoe UI Symbol" w:cs="Segoe UI Symbol"/>
        </w:rPr>
        <w:t>−</w:t>
      </w:r>
      <w:r>
        <w:t xml:space="preserve">«Испанский танец», «Русский танец», «Неаполитанский танец» </w:t>
      </w:r>
    </w:p>
    <w:p w:rsidR="00327666" w:rsidRDefault="00B943C2">
      <w:pPr>
        <w:spacing w:after="15" w:line="323" w:lineRule="auto"/>
        <w:ind w:left="1501" w:hanging="358"/>
      </w:pPr>
      <w:r>
        <w:rPr>
          <w:rFonts w:ascii="Segoe UI Symbol" w:eastAsia="Segoe UI Symbol" w:hAnsi="Segoe UI Symbol" w:cs="Segoe UI Symbol"/>
        </w:rPr>
        <w:t>−</w:t>
      </w:r>
      <w:r>
        <w:t xml:space="preserve">«Трепак» из балета «Щелкунчик» переложение для фортепиано в 4 руки В.Лобановой </w:t>
      </w:r>
    </w:p>
    <w:p w:rsidR="00327666" w:rsidRDefault="00B943C2">
      <w:pPr>
        <w:spacing w:after="122" w:line="323" w:lineRule="auto"/>
        <w:ind w:left="1502" w:hanging="358"/>
      </w:pPr>
      <w:r>
        <w:rPr>
          <w:rFonts w:ascii="Segoe UI Symbol" w:eastAsia="Segoe UI Symbol" w:hAnsi="Segoe UI Symbol" w:cs="Segoe UI Symbol"/>
        </w:rPr>
        <w:t>−</w:t>
      </w:r>
      <w:r>
        <w:t xml:space="preserve">«Красная Шапочка и волк» фрагмент из балета «Спящая красавица» </w:t>
      </w:r>
    </w:p>
    <w:p w:rsidR="00327666" w:rsidRDefault="00B943C2">
      <w:pPr>
        <w:pStyle w:val="3"/>
        <w:ind w:left="707"/>
      </w:pPr>
      <w:r>
        <w:t>Зарубежные композиторы</w:t>
      </w:r>
    </w:p>
    <w:p w:rsidR="00327666" w:rsidRDefault="00B943C2">
      <w:pPr>
        <w:ind w:left="721"/>
      </w:pPr>
      <w:r>
        <w:t>Бизе Ж. - Антракт к IV действию оперы «</w:t>
      </w:r>
      <w:proofErr w:type="spellStart"/>
      <w:r>
        <w:t>Кармен</w:t>
      </w:r>
      <w:proofErr w:type="spellEnd"/>
      <w:r>
        <w:t xml:space="preserve">» </w:t>
      </w:r>
    </w:p>
    <w:p w:rsidR="00327666" w:rsidRDefault="00B943C2">
      <w:pPr>
        <w:ind w:left="721"/>
      </w:pPr>
      <w:r>
        <w:t xml:space="preserve">Бизе Ж. - «Детские игры» (по выбору) </w:t>
      </w:r>
    </w:p>
    <w:p w:rsidR="00327666" w:rsidRDefault="00B943C2">
      <w:pPr>
        <w:ind w:left="721"/>
      </w:pPr>
      <w:r>
        <w:t xml:space="preserve">Дебюсси К. - Вальс из балета «Ящик с игрушками» </w:t>
      </w:r>
    </w:p>
    <w:p w:rsidR="00327666" w:rsidRDefault="00B943C2">
      <w:pPr>
        <w:ind w:left="721"/>
      </w:pPr>
      <w:r>
        <w:t xml:space="preserve">Гайдн Й. - «Венгерское рондо» </w:t>
      </w:r>
    </w:p>
    <w:p w:rsidR="00327666" w:rsidRDefault="00B943C2">
      <w:pPr>
        <w:spacing w:after="0" w:line="322" w:lineRule="auto"/>
        <w:ind w:left="3" w:firstLine="708"/>
      </w:pPr>
      <w:proofErr w:type="spellStart"/>
      <w:r>
        <w:t>Хумпердинк</w:t>
      </w:r>
      <w:proofErr w:type="spellEnd"/>
      <w:r>
        <w:t xml:space="preserve"> Э. - четыре фрагмента из оперы «</w:t>
      </w:r>
      <w:proofErr w:type="spellStart"/>
      <w:r>
        <w:t>Хензель</w:t>
      </w:r>
      <w:proofErr w:type="spellEnd"/>
      <w:r>
        <w:t xml:space="preserve"> и </w:t>
      </w:r>
      <w:proofErr w:type="spellStart"/>
      <w:r>
        <w:t>Гретель</w:t>
      </w:r>
      <w:proofErr w:type="spellEnd"/>
      <w:r>
        <w:t xml:space="preserve">» обработка для фортепиано в 4 руки </w:t>
      </w:r>
      <w:proofErr w:type="spellStart"/>
      <w:r>
        <w:t>Неволовича</w:t>
      </w:r>
      <w:proofErr w:type="spellEnd"/>
      <w:r>
        <w:t xml:space="preserve"> А.: «Песенка про гусят», </w:t>
      </w:r>
    </w:p>
    <w:p w:rsidR="00327666" w:rsidRDefault="00B943C2">
      <w:pPr>
        <w:ind w:left="12"/>
      </w:pPr>
      <w:r>
        <w:t xml:space="preserve">«Дуэт и танец </w:t>
      </w:r>
      <w:proofErr w:type="spellStart"/>
      <w:r>
        <w:t>Хензель</w:t>
      </w:r>
      <w:proofErr w:type="spellEnd"/>
      <w:r>
        <w:t xml:space="preserve">  и </w:t>
      </w:r>
      <w:proofErr w:type="spellStart"/>
      <w:r>
        <w:t>Гретель</w:t>
      </w:r>
      <w:proofErr w:type="spellEnd"/>
      <w:r>
        <w:t xml:space="preserve">», «Куплеты отца», «Полет ведьмы» </w:t>
      </w:r>
    </w:p>
    <w:p w:rsidR="00327666" w:rsidRDefault="00B943C2">
      <w:pPr>
        <w:spacing w:after="202"/>
        <w:ind w:left="720"/>
      </w:pPr>
      <w:r>
        <w:t xml:space="preserve">Верди Дж. - Прелюдия к опере «Травиата» </w:t>
      </w:r>
    </w:p>
    <w:p w:rsidR="00327666" w:rsidRDefault="00B943C2">
      <w:pPr>
        <w:pStyle w:val="3"/>
        <w:ind w:left="707"/>
      </w:pPr>
      <w:r>
        <w:t xml:space="preserve">Советские композиторы </w:t>
      </w:r>
    </w:p>
    <w:p w:rsidR="00327666" w:rsidRDefault="00B943C2">
      <w:pPr>
        <w:ind w:left="720"/>
      </w:pPr>
      <w:r>
        <w:t xml:space="preserve">Сорокин К. - Вальс «Павлин» из балета «Гадкий утенок» </w:t>
      </w:r>
    </w:p>
    <w:p w:rsidR="00327666" w:rsidRDefault="00B943C2">
      <w:pPr>
        <w:ind w:left="719"/>
      </w:pPr>
      <w:r>
        <w:t xml:space="preserve">Прокофьев С. - «Отъезд золушки на бал» </w:t>
      </w:r>
    </w:p>
    <w:p w:rsidR="00327666" w:rsidRDefault="00B943C2">
      <w:pPr>
        <w:ind w:left="719"/>
      </w:pPr>
      <w:r>
        <w:t xml:space="preserve">Прокофьев С. - Марш из оперы «Любовь к трем апельсинам» </w:t>
      </w:r>
    </w:p>
    <w:p w:rsidR="00327666" w:rsidRDefault="00B943C2">
      <w:pPr>
        <w:ind w:left="719"/>
      </w:pPr>
      <w:r>
        <w:lastRenderedPageBreak/>
        <w:t xml:space="preserve">Хачатурян А. - Вальс из музыки к драме Лермонтова «Маскарад» Щедрин Р. - Кадриль из оперы «Не только любовь» </w:t>
      </w:r>
    </w:p>
    <w:p w:rsidR="00327666" w:rsidRDefault="00B943C2">
      <w:pPr>
        <w:ind w:left="719"/>
      </w:pPr>
      <w:r>
        <w:t xml:space="preserve">Шостакович Д. - "Элегия" (для 2-х фортепиано) </w:t>
      </w:r>
    </w:p>
    <w:p w:rsidR="00327666" w:rsidRDefault="00B943C2">
      <w:pPr>
        <w:ind w:left="719"/>
      </w:pPr>
      <w:r>
        <w:t xml:space="preserve">Свиридов Г. - "Зимняя дорога" (для 2-х фортепиано) </w:t>
      </w:r>
    </w:p>
    <w:p w:rsidR="00327666" w:rsidRDefault="00B943C2">
      <w:pPr>
        <w:ind w:left="719"/>
      </w:pPr>
      <w:proofErr w:type="spellStart"/>
      <w:r>
        <w:t>Неволович</w:t>
      </w:r>
      <w:proofErr w:type="spellEnd"/>
      <w:r>
        <w:t xml:space="preserve"> А. - "Три поросенка" </w:t>
      </w:r>
    </w:p>
    <w:p w:rsidR="00327666" w:rsidRDefault="00B943C2">
      <w:pPr>
        <w:ind w:left="719"/>
      </w:pPr>
      <w:proofErr w:type="spellStart"/>
      <w:r>
        <w:t>Баневич</w:t>
      </w:r>
      <w:proofErr w:type="spellEnd"/>
      <w:r>
        <w:t xml:space="preserve"> С. - - "Бесенок" </w:t>
      </w:r>
    </w:p>
    <w:p w:rsidR="00327666" w:rsidRDefault="00B943C2">
      <w:pPr>
        <w:ind w:left="719" w:right="3674"/>
      </w:pPr>
      <w:r>
        <w:t xml:space="preserve">Сиротин С. - "Полька-Карабас" Гаврилин В. - "Марш" </w:t>
      </w:r>
      <w:proofErr w:type="spellStart"/>
      <w:r>
        <w:t>B-dur</w:t>
      </w:r>
      <w:proofErr w:type="spellEnd"/>
      <w:r>
        <w:t xml:space="preserve"> </w:t>
      </w:r>
    </w:p>
    <w:p w:rsidR="00327666" w:rsidRDefault="00B943C2">
      <w:pPr>
        <w:ind w:left="719"/>
      </w:pPr>
      <w:r>
        <w:t xml:space="preserve">Гаврилин В. - «Перезвоны» </w:t>
      </w:r>
    </w:p>
    <w:p w:rsidR="00327666" w:rsidRDefault="00B943C2">
      <w:pPr>
        <w:ind w:left="719"/>
      </w:pPr>
      <w:r>
        <w:t xml:space="preserve">Бизе Ж. - «Волчок» </w:t>
      </w:r>
    </w:p>
    <w:p w:rsidR="00327666" w:rsidRDefault="00B943C2">
      <w:pPr>
        <w:spacing w:after="197"/>
        <w:ind w:left="719"/>
      </w:pPr>
      <w:proofErr w:type="spellStart"/>
      <w:r>
        <w:t>Жульева</w:t>
      </w:r>
      <w:proofErr w:type="spellEnd"/>
      <w:r>
        <w:t xml:space="preserve"> Л. - «Веселый кабальеро» </w:t>
      </w:r>
    </w:p>
    <w:p w:rsidR="00327666" w:rsidRDefault="00B943C2">
      <w:pPr>
        <w:pStyle w:val="3"/>
        <w:ind w:left="707"/>
      </w:pPr>
      <w:r>
        <w:t xml:space="preserve">7 класс </w:t>
      </w:r>
    </w:p>
    <w:p w:rsidR="00327666" w:rsidRDefault="00B943C2">
      <w:pPr>
        <w:spacing w:after="199"/>
        <w:ind w:left="2" w:firstLine="708"/>
      </w:pPr>
      <w:r>
        <w:t>В течении года учащийся должен ознакомиться с 4-6 различными произведениями и 2-3 играть на память. В репертуаре преимущественно жанровые и характерные пьесы, джазовые произведения, а также отрывки из опер и балетов (облегченные переложения для фортепиано), виртуозные произведения, современная музыка.</w:t>
      </w:r>
    </w:p>
    <w:p w:rsidR="00327666" w:rsidRDefault="00B943C2">
      <w:pPr>
        <w:pStyle w:val="3"/>
        <w:ind w:left="707"/>
      </w:pPr>
      <w:r>
        <w:t xml:space="preserve">Русские композиторы </w:t>
      </w:r>
    </w:p>
    <w:p w:rsidR="00327666" w:rsidRDefault="00B943C2">
      <w:pPr>
        <w:ind w:left="719"/>
      </w:pPr>
      <w:proofErr w:type="spellStart"/>
      <w:r>
        <w:t>Балакирев</w:t>
      </w:r>
      <w:proofErr w:type="spellEnd"/>
      <w:r>
        <w:t xml:space="preserve"> М. - Полонез в 4 руки </w:t>
      </w:r>
    </w:p>
    <w:p w:rsidR="00327666" w:rsidRDefault="00B943C2">
      <w:pPr>
        <w:ind w:left="719"/>
      </w:pPr>
      <w:r>
        <w:t xml:space="preserve">Чайковский П. - Трепак из балета «Щелкунчик» для 2-х фортепиано Аренский А.: </w:t>
      </w:r>
    </w:p>
    <w:p w:rsidR="00327666" w:rsidRDefault="00B943C2">
      <w:pPr>
        <w:spacing w:after="30"/>
        <w:ind w:left="1151"/>
      </w:pPr>
      <w:r>
        <w:rPr>
          <w:rFonts w:ascii="Segoe UI Symbol" w:eastAsia="Segoe UI Symbol" w:hAnsi="Segoe UI Symbol" w:cs="Segoe UI Symbol"/>
        </w:rPr>
        <w:t>−</w:t>
      </w:r>
      <w:r>
        <w:t xml:space="preserve">Ноктюрн </w:t>
      </w:r>
    </w:p>
    <w:p w:rsidR="00327666" w:rsidRDefault="00B943C2">
      <w:pPr>
        <w:spacing w:after="153"/>
        <w:ind w:left="1151"/>
      </w:pPr>
      <w:r>
        <w:rPr>
          <w:rFonts w:ascii="Segoe UI Symbol" w:eastAsia="Segoe UI Symbol" w:hAnsi="Segoe UI Symbol" w:cs="Segoe UI Symbol"/>
        </w:rPr>
        <w:t>−</w:t>
      </w:r>
      <w:r>
        <w:t xml:space="preserve">Вальс </w:t>
      </w:r>
    </w:p>
    <w:p w:rsidR="00327666" w:rsidRDefault="00B943C2">
      <w:pPr>
        <w:pStyle w:val="3"/>
        <w:ind w:left="707"/>
      </w:pPr>
      <w:r>
        <w:t xml:space="preserve">Зарубежные композиторы </w:t>
      </w:r>
    </w:p>
    <w:p w:rsidR="00327666" w:rsidRDefault="00B943C2">
      <w:pPr>
        <w:ind w:left="719"/>
      </w:pPr>
      <w:r>
        <w:t xml:space="preserve">Брамс И. - Венгерские танцы (по выбору) </w:t>
      </w:r>
    </w:p>
    <w:p w:rsidR="00327666" w:rsidRDefault="00B943C2">
      <w:pPr>
        <w:ind w:left="719"/>
      </w:pPr>
      <w:r>
        <w:t xml:space="preserve">Дворжак А. - Славянские танцы (по выбору) </w:t>
      </w:r>
    </w:p>
    <w:p w:rsidR="00327666" w:rsidRDefault="00B943C2">
      <w:pPr>
        <w:ind w:left="719"/>
      </w:pPr>
      <w:r>
        <w:t xml:space="preserve">Бах И.С. - Аллегро из Сонаты  </w:t>
      </w:r>
      <w:proofErr w:type="spellStart"/>
      <w:r>
        <w:t>h-moll</w:t>
      </w:r>
      <w:proofErr w:type="spellEnd"/>
      <w:r>
        <w:t xml:space="preserve"> </w:t>
      </w:r>
    </w:p>
    <w:p w:rsidR="00327666" w:rsidRDefault="00B943C2">
      <w:pPr>
        <w:ind w:left="719"/>
      </w:pPr>
      <w:r>
        <w:t xml:space="preserve">Бах И.С. - Ария </w:t>
      </w:r>
    </w:p>
    <w:p w:rsidR="00327666" w:rsidRDefault="00B943C2">
      <w:pPr>
        <w:ind w:left="719"/>
      </w:pPr>
      <w:r>
        <w:t xml:space="preserve">Дебюсси К. - «Белое и черное» </w:t>
      </w:r>
    </w:p>
    <w:p w:rsidR="00327666" w:rsidRDefault="00B943C2">
      <w:pPr>
        <w:ind w:left="719"/>
      </w:pPr>
      <w:r>
        <w:t xml:space="preserve">Шуберт Ф. - Четыре вальса </w:t>
      </w:r>
    </w:p>
    <w:p w:rsidR="00327666" w:rsidRDefault="00B943C2">
      <w:pPr>
        <w:ind w:left="719"/>
      </w:pPr>
      <w:r>
        <w:t xml:space="preserve">Лист Ф. - «Обручение» </w:t>
      </w:r>
    </w:p>
    <w:p w:rsidR="00327666" w:rsidRDefault="00B943C2">
      <w:pPr>
        <w:spacing w:after="201"/>
        <w:ind w:left="719"/>
      </w:pPr>
      <w:r>
        <w:t xml:space="preserve">Гендель Г. - Кончерто-гроссо №2 </w:t>
      </w:r>
    </w:p>
    <w:p w:rsidR="00327666" w:rsidRDefault="00B943C2">
      <w:pPr>
        <w:pStyle w:val="3"/>
        <w:ind w:left="707"/>
      </w:pPr>
      <w:r>
        <w:lastRenderedPageBreak/>
        <w:t xml:space="preserve">Советские композиторы </w:t>
      </w:r>
    </w:p>
    <w:p w:rsidR="00327666" w:rsidRDefault="00B943C2">
      <w:pPr>
        <w:ind w:left="719"/>
      </w:pPr>
      <w:r>
        <w:t xml:space="preserve">Макаров Е. - Три фрагмента из балета «Сказка о рыбаке и рыбке» </w:t>
      </w:r>
    </w:p>
    <w:p w:rsidR="00327666" w:rsidRDefault="00B943C2">
      <w:pPr>
        <w:ind w:left="719"/>
      </w:pPr>
      <w:r>
        <w:t xml:space="preserve">Хачатурян А. - Сцена на улице </w:t>
      </w:r>
    </w:p>
    <w:p w:rsidR="00327666" w:rsidRDefault="00B943C2">
      <w:pPr>
        <w:ind w:left="719" w:right="1050"/>
      </w:pPr>
      <w:r>
        <w:t>Хачатурян А. - Танец с саблями из балета «</w:t>
      </w:r>
      <w:proofErr w:type="spellStart"/>
      <w:r>
        <w:t>Гаяне</w:t>
      </w:r>
      <w:proofErr w:type="spellEnd"/>
      <w:r>
        <w:t xml:space="preserve">» Шостакович Д. - Концертино </w:t>
      </w:r>
    </w:p>
    <w:p w:rsidR="00327666" w:rsidRDefault="00B943C2">
      <w:pPr>
        <w:ind w:left="719"/>
      </w:pPr>
      <w:proofErr w:type="spellStart"/>
      <w:r>
        <w:t>Неволович</w:t>
      </w:r>
      <w:proofErr w:type="spellEnd"/>
      <w:r>
        <w:t xml:space="preserve"> А. - "Три поросенка" </w:t>
      </w:r>
    </w:p>
    <w:p w:rsidR="00327666" w:rsidRDefault="00B943C2">
      <w:pPr>
        <w:ind w:left="719"/>
      </w:pPr>
      <w:proofErr w:type="spellStart"/>
      <w:r>
        <w:t>Балаев</w:t>
      </w:r>
      <w:proofErr w:type="spellEnd"/>
      <w:r>
        <w:t xml:space="preserve"> Г. - "Ноктюрн" </w:t>
      </w:r>
    </w:p>
    <w:p w:rsidR="00327666" w:rsidRDefault="00B943C2">
      <w:pPr>
        <w:spacing w:after="257"/>
        <w:ind w:left="719"/>
      </w:pPr>
      <w:proofErr w:type="spellStart"/>
      <w:r>
        <w:t>Весняк</w:t>
      </w:r>
      <w:proofErr w:type="spellEnd"/>
      <w:r>
        <w:t xml:space="preserve"> Ю. - "</w:t>
      </w:r>
      <w:proofErr w:type="spellStart"/>
      <w:r>
        <w:t>Карлсон</w:t>
      </w:r>
      <w:proofErr w:type="spellEnd"/>
      <w:r>
        <w:t xml:space="preserve">" </w:t>
      </w:r>
    </w:p>
    <w:p w:rsidR="00327666" w:rsidRDefault="00B943C2">
      <w:pPr>
        <w:pStyle w:val="3"/>
        <w:spacing w:after="270"/>
        <w:ind w:left="707"/>
      </w:pPr>
      <w:r>
        <w:t xml:space="preserve">9 класс </w:t>
      </w:r>
    </w:p>
    <w:p w:rsidR="00327666" w:rsidRDefault="00B943C2">
      <w:pPr>
        <w:spacing w:after="197"/>
        <w:ind w:left="3" w:firstLine="708"/>
      </w:pPr>
      <w:r>
        <w:t xml:space="preserve">В течении года учащийся должен ознакомиться с 6-8 различными произведениями и 2-4 играть на память. В репертуаре джазовые произведения, отрывки из опер и балетов, виртуозные произведения, современная музыка. Увеличивается объем, усложняется фактура. </w:t>
      </w:r>
    </w:p>
    <w:p w:rsidR="00327666" w:rsidRDefault="00B943C2">
      <w:pPr>
        <w:pStyle w:val="3"/>
        <w:ind w:left="707"/>
      </w:pPr>
      <w:r>
        <w:t xml:space="preserve">Русские композиторы </w:t>
      </w:r>
    </w:p>
    <w:p w:rsidR="00327666" w:rsidRDefault="00B943C2">
      <w:pPr>
        <w:spacing w:after="0" w:line="401" w:lineRule="auto"/>
        <w:ind w:left="719" w:right="826"/>
      </w:pPr>
      <w:r>
        <w:t xml:space="preserve">Бородин А. – Тарантелла (обработка для 2-х фортепиано) Глинка М. – </w:t>
      </w:r>
      <w:proofErr w:type="spellStart"/>
      <w:r>
        <w:t>Слався</w:t>
      </w:r>
      <w:proofErr w:type="spellEnd"/>
      <w:r>
        <w:t xml:space="preserve">! </w:t>
      </w:r>
    </w:p>
    <w:p w:rsidR="00327666" w:rsidRDefault="00B943C2">
      <w:pPr>
        <w:spacing w:after="182"/>
        <w:ind w:left="719"/>
      </w:pPr>
      <w:r>
        <w:t xml:space="preserve">Римский-Корсаков Н. – Шествие </w:t>
      </w:r>
    </w:p>
    <w:p w:rsidR="00327666" w:rsidRDefault="00B943C2">
      <w:pPr>
        <w:spacing w:after="187"/>
        <w:ind w:left="719"/>
      </w:pPr>
      <w:r>
        <w:t xml:space="preserve">Аренский А. – соч. 65 </w:t>
      </w:r>
    </w:p>
    <w:p w:rsidR="00327666" w:rsidRDefault="00B943C2">
      <w:pPr>
        <w:spacing w:after="41" w:line="368" w:lineRule="auto"/>
        <w:ind w:left="3" w:firstLine="708"/>
      </w:pPr>
      <w:r>
        <w:t xml:space="preserve">Чайковский П. – 20 отрывков из балета «Лебединое озеро» (обработка для фортепиано в 4-е руки) </w:t>
      </w:r>
      <w:r>
        <w:rPr>
          <w:b/>
        </w:rPr>
        <w:t xml:space="preserve">Зарубежные композиторы </w:t>
      </w:r>
    </w:p>
    <w:p w:rsidR="00327666" w:rsidRDefault="00B943C2">
      <w:pPr>
        <w:ind w:left="719"/>
      </w:pPr>
      <w:r>
        <w:t xml:space="preserve">Бах Ф.Э. – Адажио </w:t>
      </w:r>
    </w:p>
    <w:p w:rsidR="00327666" w:rsidRDefault="00B943C2">
      <w:pPr>
        <w:ind w:left="720"/>
      </w:pPr>
      <w:r>
        <w:t xml:space="preserve">Гендель Г. – Соната </w:t>
      </w:r>
    </w:p>
    <w:p w:rsidR="00327666" w:rsidRDefault="00B943C2">
      <w:pPr>
        <w:ind w:left="719"/>
      </w:pPr>
      <w:r>
        <w:t xml:space="preserve">Шуман Р. – соч. 66 «Восточные картины» </w:t>
      </w:r>
    </w:p>
    <w:p w:rsidR="00327666" w:rsidRDefault="00B943C2">
      <w:pPr>
        <w:spacing w:after="201"/>
        <w:ind w:left="719"/>
      </w:pPr>
      <w:r>
        <w:t xml:space="preserve">Гендель Г. – Кончерто гроссо соль минор 1-4 части </w:t>
      </w:r>
    </w:p>
    <w:p w:rsidR="00327666" w:rsidRDefault="00B943C2">
      <w:pPr>
        <w:spacing w:after="0" w:line="400" w:lineRule="auto"/>
        <w:ind w:left="719" w:right="4192"/>
      </w:pPr>
      <w:r>
        <w:rPr>
          <w:b/>
        </w:rPr>
        <w:t xml:space="preserve">Советские композиторы </w:t>
      </w:r>
      <w:r>
        <w:t xml:space="preserve">Хачатурян А. - Сцена на улице </w:t>
      </w:r>
    </w:p>
    <w:p w:rsidR="00327666" w:rsidRDefault="00B943C2">
      <w:pPr>
        <w:ind w:left="719" w:right="745"/>
      </w:pPr>
      <w:r>
        <w:t xml:space="preserve">Хачатурян А. – Игра пастушков из балета «Спартак» Шостакович Д. - Концертино </w:t>
      </w:r>
    </w:p>
    <w:p w:rsidR="00327666" w:rsidRDefault="00B943C2">
      <w:pPr>
        <w:ind w:left="719"/>
      </w:pPr>
      <w:r>
        <w:t xml:space="preserve">Прокофьев С. - Дуэнья </w:t>
      </w:r>
    </w:p>
    <w:p w:rsidR="00327666" w:rsidRDefault="00B943C2">
      <w:pPr>
        <w:spacing w:after="96"/>
        <w:ind w:left="719" w:right="3513"/>
      </w:pPr>
      <w:r>
        <w:lastRenderedPageBreak/>
        <w:t xml:space="preserve">Прокофьев С. - Каменный цветок. Щедрин Р. – «Конек-горбунок» </w:t>
      </w:r>
    </w:p>
    <w:p w:rsidR="00327666" w:rsidRDefault="00327666">
      <w:pPr>
        <w:spacing w:after="189" w:line="259" w:lineRule="auto"/>
        <w:ind w:left="710" w:firstLine="0"/>
        <w:jc w:val="left"/>
      </w:pPr>
    </w:p>
    <w:p w:rsidR="00327666" w:rsidRDefault="00B943C2">
      <w:pPr>
        <w:pStyle w:val="3"/>
        <w:spacing w:after="321"/>
        <w:ind w:right="707"/>
        <w:jc w:val="center"/>
      </w:pPr>
      <w:r>
        <w:t>Рекомендуемая ансамблевая литература</w:t>
      </w:r>
    </w:p>
    <w:p w:rsidR="00327666" w:rsidRDefault="00B943C2">
      <w:pPr>
        <w:numPr>
          <w:ilvl w:val="0"/>
          <w:numId w:val="3"/>
        </w:numPr>
        <w:spacing w:after="135"/>
        <w:ind w:hanging="646"/>
      </w:pPr>
      <w:r>
        <w:t xml:space="preserve">«Ну, погоди!» </w:t>
      </w:r>
      <w:proofErr w:type="spellStart"/>
      <w:r>
        <w:t>вып</w:t>
      </w:r>
      <w:proofErr w:type="spellEnd"/>
      <w:r>
        <w:t xml:space="preserve">. 5. М., 1987. </w:t>
      </w:r>
    </w:p>
    <w:p w:rsidR="00327666" w:rsidRDefault="00B943C2">
      <w:pPr>
        <w:numPr>
          <w:ilvl w:val="0"/>
          <w:numId w:val="3"/>
        </w:numPr>
        <w:spacing w:line="320" w:lineRule="auto"/>
        <w:ind w:hanging="646"/>
      </w:pPr>
      <w:r>
        <w:t xml:space="preserve">Окунев Г. «Радуга» фортепианные пьесы. ансамбли для детей 1-7 классов. Л., 1974. </w:t>
      </w:r>
    </w:p>
    <w:p w:rsidR="00327666" w:rsidRDefault="00B943C2">
      <w:pPr>
        <w:numPr>
          <w:ilvl w:val="0"/>
          <w:numId w:val="3"/>
        </w:numPr>
        <w:spacing w:after="136"/>
        <w:ind w:hanging="646"/>
      </w:pPr>
      <w:proofErr w:type="spellStart"/>
      <w:r>
        <w:t>Парцхаладзе</w:t>
      </w:r>
      <w:proofErr w:type="spellEnd"/>
      <w:r>
        <w:t xml:space="preserve"> М. «детский альбом» 2 – 6 класс Т., 1978. </w:t>
      </w:r>
    </w:p>
    <w:p w:rsidR="00327666" w:rsidRDefault="00B943C2">
      <w:pPr>
        <w:numPr>
          <w:ilvl w:val="0"/>
          <w:numId w:val="3"/>
        </w:numPr>
        <w:spacing w:after="135"/>
        <w:ind w:hanging="646"/>
      </w:pPr>
      <w:r>
        <w:t xml:space="preserve">Составитель: </w:t>
      </w:r>
      <w:proofErr w:type="spellStart"/>
      <w:r>
        <w:t>Артобалевская</w:t>
      </w:r>
      <w:proofErr w:type="spellEnd"/>
      <w:r>
        <w:t xml:space="preserve"> Л.Д. «Первая встреча с музыкой» учебное пособие. М., 1985. </w:t>
      </w:r>
    </w:p>
    <w:p w:rsidR="00327666" w:rsidRDefault="00B943C2">
      <w:pPr>
        <w:numPr>
          <w:ilvl w:val="0"/>
          <w:numId w:val="3"/>
        </w:numPr>
        <w:spacing w:line="322" w:lineRule="auto"/>
        <w:ind w:hanging="646"/>
      </w:pPr>
      <w:r>
        <w:t xml:space="preserve">Составители: </w:t>
      </w:r>
      <w:proofErr w:type="spellStart"/>
      <w:r>
        <w:t>Взорова</w:t>
      </w:r>
      <w:proofErr w:type="spellEnd"/>
      <w:r>
        <w:t xml:space="preserve"> Т., Баранова Г. «Первые шаги маленького пианиста» пьесы, этюды и ансамбли для первых двух лет обучения. </w:t>
      </w:r>
    </w:p>
    <w:p w:rsidR="00327666" w:rsidRDefault="00B943C2">
      <w:pPr>
        <w:numPr>
          <w:ilvl w:val="0"/>
          <w:numId w:val="3"/>
        </w:numPr>
        <w:spacing w:after="139"/>
        <w:ind w:hanging="646"/>
      </w:pPr>
      <w:r>
        <w:t xml:space="preserve">«Ансамблевые пьесы» Л., вып.1. 1986. </w:t>
      </w:r>
      <w:proofErr w:type="spellStart"/>
      <w:r>
        <w:t>вып</w:t>
      </w:r>
      <w:proofErr w:type="spellEnd"/>
      <w:r>
        <w:t xml:space="preserve">. 2. 1987. </w:t>
      </w:r>
    </w:p>
    <w:p w:rsidR="00327666" w:rsidRDefault="00B943C2">
      <w:pPr>
        <w:numPr>
          <w:ilvl w:val="0"/>
          <w:numId w:val="3"/>
        </w:numPr>
        <w:ind w:hanging="646"/>
      </w:pPr>
      <w:r>
        <w:t xml:space="preserve">Составители: </w:t>
      </w:r>
      <w:proofErr w:type="spellStart"/>
      <w:r>
        <w:t>Батагова</w:t>
      </w:r>
      <w:proofErr w:type="spellEnd"/>
      <w:r>
        <w:t xml:space="preserve"> А. «Пособие по чтению нот с листа» вып.1. </w:t>
      </w:r>
    </w:p>
    <w:p w:rsidR="00327666" w:rsidRDefault="00B943C2">
      <w:pPr>
        <w:spacing w:after="134"/>
        <w:ind w:left="139"/>
      </w:pPr>
      <w:r>
        <w:t xml:space="preserve">М., 1976. </w:t>
      </w:r>
    </w:p>
    <w:p w:rsidR="00327666" w:rsidRDefault="00B943C2">
      <w:pPr>
        <w:numPr>
          <w:ilvl w:val="0"/>
          <w:numId w:val="3"/>
        </w:numPr>
        <w:spacing w:after="123"/>
        <w:ind w:hanging="646"/>
      </w:pPr>
      <w:r>
        <w:t xml:space="preserve">Составители: Бат А.  «Произведения французских композиторов XX века для детей» фортепианные пьесы в 2 и 4 руки. М., 1973. </w:t>
      </w:r>
    </w:p>
    <w:p w:rsidR="00327666" w:rsidRDefault="00B943C2">
      <w:pPr>
        <w:numPr>
          <w:ilvl w:val="0"/>
          <w:numId w:val="3"/>
        </w:numPr>
        <w:spacing w:after="124"/>
        <w:ind w:hanging="646"/>
      </w:pPr>
      <w:proofErr w:type="spellStart"/>
      <w:r>
        <w:t>Пято</w:t>
      </w:r>
      <w:proofErr w:type="spellEnd"/>
      <w:r>
        <w:t xml:space="preserve"> Р., </w:t>
      </w:r>
      <w:proofErr w:type="spellStart"/>
      <w:r>
        <w:t>Кылер</w:t>
      </w:r>
      <w:proofErr w:type="spellEnd"/>
      <w:r>
        <w:t xml:space="preserve"> П. «Школа фортепианной игры, ансамбли» Т., 1975. 10. «Радуга», «100 пьес народов мира» в обработке </w:t>
      </w:r>
      <w:proofErr w:type="spellStart"/>
      <w:r>
        <w:t>Щуровского</w:t>
      </w:r>
      <w:proofErr w:type="spellEnd"/>
      <w:r>
        <w:t xml:space="preserve"> Ю.С. 2 издание. К., 1980. </w:t>
      </w:r>
    </w:p>
    <w:p w:rsidR="00327666" w:rsidRDefault="00B943C2">
      <w:pPr>
        <w:numPr>
          <w:ilvl w:val="0"/>
          <w:numId w:val="4"/>
        </w:numPr>
        <w:spacing w:line="321" w:lineRule="auto"/>
        <w:ind w:hanging="646"/>
      </w:pPr>
      <w:r>
        <w:t xml:space="preserve">«Сборник фортепианных пьес, этюдов, ансамблей» учебное пособие второго года обучения. 16 издание Л., 1985. </w:t>
      </w:r>
    </w:p>
    <w:p w:rsidR="00327666" w:rsidRDefault="00B943C2">
      <w:pPr>
        <w:numPr>
          <w:ilvl w:val="0"/>
          <w:numId w:val="4"/>
        </w:numPr>
        <w:spacing w:after="137"/>
        <w:ind w:hanging="646"/>
      </w:pPr>
      <w:proofErr w:type="spellStart"/>
      <w:r>
        <w:t>Сидельников</w:t>
      </w:r>
      <w:proofErr w:type="spellEnd"/>
      <w:r>
        <w:t xml:space="preserve"> Н.Н. «О чём  пел зяблик?» 25 детских пьес М., 1974. </w:t>
      </w:r>
    </w:p>
    <w:p w:rsidR="00327666" w:rsidRDefault="00B943C2">
      <w:pPr>
        <w:numPr>
          <w:ilvl w:val="0"/>
          <w:numId w:val="4"/>
        </w:numPr>
        <w:spacing w:line="321" w:lineRule="auto"/>
        <w:ind w:hanging="646"/>
      </w:pPr>
      <w:r>
        <w:t xml:space="preserve">Составитель: </w:t>
      </w:r>
      <w:proofErr w:type="spellStart"/>
      <w:r>
        <w:t>Ляховицкая</w:t>
      </w:r>
      <w:proofErr w:type="spellEnd"/>
      <w:r>
        <w:t xml:space="preserve"> С.С. «Современная фортепианная классика для детей» М., 1980. </w:t>
      </w:r>
    </w:p>
    <w:p w:rsidR="00327666" w:rsidRDefault="00B943C2">
      <w:pPr>
        <w:numPr>
          <w:ilvl w:val="0"/>
          <w:numId w:val="4"/>
        </w:numPr>
        <w:spacing w:line="321" w:lineRule="auto"/>
        <w:ind w:hanging="646"/>
      </w:pPr>
      <w:r>
        <w:t xml:space="preserve">ред. соколов М., </w:t>
      </w:r>
      <w:proofErr w:type="spellStart"/>
      <w:r>
        <w:t>Натансон</w:t>
      </w:r>
      <w:proofErr w:type="spellEnd"/>
      <w:r>
        <w:t xml:space="preserve"> В. «Современные пианисты» Учебное пособие для начинающих М., 1979. </w:t>
      </w:r>
    </w:p>
    <w:p w:rsidR="00327666" w:rsidRDefault="00B943C2">
      <w:pPr>
        <w:numPr>
          <w:ilvl w:val="0"/>
          <w:numId w:val="4"/>
        </w:numPr>
        <w:spacing w:line="321" w:lineRule="auto"/>
        <w:ind w:hanging="646"/>
      </w:pPr>
      <w:r>
        <w:t xml:space="preserve">Соколов Н. «ребёнок за роялем», «Хрестоматия для фортепиано в 2 и 4 руки» 2 издание М., 1983. </w:t>
      </w:r>
    </w:p>
    <w:p w:rsidR="00327666" w:rsidRDefault="00B943C2">
      <w:pPr>
        <w:numPr>
          <w:ilvl w:val="0"/>
          <w:numId w:val="4"/>
        </w:numPr>
        <w:spacing w:line="320" w:lineRule="auto"/>
        <w:ind w:hanging="646"/>
      </w:pPr>
      <w:proofErr w:type="spellStart"/>
      <w:r>
        <w:t>Спивак</w:t>
      </w:r>
      <w:proofErr w:type="spellEnd"/>
      <w:r>
        <w:t xml:space="preserve"> С.П., Юлдашева С.. «Хрестоматия по курсу ансамбля» часть 2. Т., 1979. </w:t>
      </w:r>
    </w:p>
    <w:p w:rsidR="00327666" w:rsidRDefault="00B943C2">
      <w:pPr>
        <w:numPr>
          <w:ilvl w:val="0"/>
          <w:numId w:val="4"/>
        </w:numPr>
        <w:spacing w:after="103"/>
        <w:ind w:hanging="646"/>
      </w:pPr>
      <w:r>
        <w:lastRenderedPageBreak/>
        <w:t xml:space="preserve">Составитель: </w:t>
      </w:r>
      <w:proofErr w:type="spellStart"/>
      <w:r>
        <w:t>Красёв</w:t>
      </w:r>
      <w:proofErr w:type="spellEnd"/>
      <w:r>
        <w:t xml:space="preserve"> М.  «Удивительный колобок» </w:t>
      </w:r>
      <w:proofErr w:type="spellStart"/>
      <w:r>
        <w:t>вып</w:t>
      </w:r>
      <w:proofErr w:type="spellEnd"/>
      <w:r>
        <w:t xml:space="preserve">. 3. М., 1984. </w:t>
      </w:r>
    </w:p>
    <w:p w:rsidR="00327666" w:rsidRDefault="00B943C2">
      <w:pPr>
        <w:numPr>
          <w:ilvl w:val="0"/>
          <w:numId w:val="4"/>
        </w:numPr>
        <w:spacing w:after="135"/>
        <w:ind w:hanging="646"/>
      </w:pPr>
      <w:r>
        <w:t xml:space="preserve">«Фортепиано» 1 класс. 11 издание. К., 1985. </w:t>
      </w:r>
    </w:p>
    <w:p w:rsidR="00327666" w:rsidRDefault="00B943C2">
      <w:pPr>
        <w:numPr>
          <w:ilvl w:val="0"/>
          <w:numId w:val="4"/>
        </w:numPr>
        <w:spacing w:line="320" w:lineRule="auto"/>
        <w:ind w:hanging="646"/>
      </w:pPr>
      <w:r>
        <w:t xml:space="preserve">Составители: Рощина Л.В., </w:t>
      </w:r>
      <w:proofErr w:type="spellStart"/>
      <w:r>
        <w:t>Натансон</w:t>
      </w:r>
      <w:proofErr w:type="spellEnd"/>
      <w:r>
        <w:t xml:space="preserve"> В.Н. «Фортепианная игра 1 – 2 класс ДМШ» М., 1987. </w:t>
      </w:r>
    </w:p>
    <w:p w:rsidR="00327666" w:rsidRDefault="00B943C2">
      <w:pPr>
        <w:numPr>
          <w:ilvl w:val="0"/>
          <w:numId w:val="4"/>
        </w:numPr>
        <w:spacing w:after="42"/>
        <w:ind w:hanging="646"/>
      </w:pPr>
      <w:proofErr w:type="spellStart"/>
      <w:r>
        <w:t>Хереско</w:t>
      </w:r>
      <w:proofErr w:type="spellEnd"/>
      <w:r>
        <w:t xml:space="preserve"> М.Б. «Музыкальные классики», «Занимательная книга для первоначального обучения детей по фортепиано» ред. </w:t>
      </w:r>
    </w:p>
    <w:p w:rsidR="00327666" w:rsidRDefault="00B943C2">
      <w:pPr>
        <w:spacing w:after="128"/>
        <w:ind w:left="139"/>
      </w:pPr>
      <w:proofErr w:type="spellStart"/>
      <w:r>
        <w:t>Кончевского</w:t>
      </w:r>
      <w:proofErr w:type="spellEnd"/>
      <w:r>
        <w:t xml:space="preserve"> Н.Л., 1980. </w:t>
      </w:r>
    </w:p>
    <w:p w:rsidR="00327666" w:rsidRDefault="00B943C2">
      <w:pPr>
        <w:numPr>
          <w:ilvl w:val="0"/>
          <w:numId w:val="4"/>
        </w:numPr>
        <w:spacing w:after="134"/>
        <w:ind w:hanging="646"/>
      </w:pPr>
      <w:r>
        <w:t xml:space="preserve">«Хрестоматия для фортепиано» М., 1982. </w:t>
      </w:r>
    </w:p>
    <w:p w:rsidR="00327666" w:rsidRDefault="00B943C2">
      <w:pPr>
        <w:numPr>
          <w:ilvl w:val="0"/>
          <w:numId w:val="4"/>
        </w:numPr>
        <w:spacing w:line="323" w:lineRule="auto"/>
        <w:ind w:hanging="646"/>
      </w:pPr>
      <w:r>
        <w:t xml:space="preserve">Составители: </w:t>
      </w:r>
      <w:proofErr w:type="spellStart"/>
      <w:r>
        <w:t>Любомудрова</w:t>
      </w:r>
      <w:proofErr w:type="spellEnd"/>
      <w:r>
        <w:t xml:space="preserve"> В.Н., Сорокин К. «Хрестоматия педагогического репертуара для фортепиано» 1 класс М., 1980. </w:t>
      </w:r>
    </w:p>
    <w:p w:rsidR="00327666" w:rsidRDefault="00B943C2">
      <w:pPr>
        <w:numPr>
          <w:ilvl w:val="0"/>
          <w:numId w:val="4"/>
        </w:numPr>
        <w:spacing w:after="106"/>
        <w:ind w:hanging="646"/>
      </w:pPr>
      <w:r>
        <w:t xml:space="preserve">Составители: </w:t>
      </w:r>
      <w:proofErr w:type="spellStart"/>
      <w:r>
        <w:t>Ройзман</w:t>
      </w:r>
      <w:proofErr w:type="spellEnd"/>
      <w:r>
        <w:t xml:space="preserve"> Л.И., </w:t>
      </w:r>
      <w:proofErr w:type="spellStart"/>
      <w:r>
        <w:t>Натансон</w:t>
      </w:r>
      <w:proofErr w:type="spellEnd"/>
      <w:r>
        <w:t xml:space="preserve"> В.Н. «Юный пианист» М., 1985. </w:t>
      </w:r>
    </w:p>
    <w:p w:rsidR="00327666" w:rsidRDefault="00B943C2">
      <w:pPr>
        <w:numPr>
          <w:ilvl w:val="0"/>
          <w:numId w:val="4"/>
        </w:numPr>
        <w:spacing w:line="319" w:lineRule="auto"/>
        <w:ind w:hanging="646"/>
      </w:pPr>
      <w:r>
        <w:t xml:space="preserve">Фортепианная музыка для ДМШ. Младшие классы. Ансамбли. </w:t>
      </w:r>
      <w:proofErr w:type="spellStart"/>
      <w:r>
        <w:t>Вып</w:t>
      </w:r>
      <w:proofErr w:type="spellEnd"/>
      <w:r>
        <w:t xml:space="preserve">. 2. / Сост. А. </w:t>
      </w:r>
      <w:proofErr w:type="spellStart"/>
      <w:r>
        <w:t>Руббах</w:t>
      </w:r>
      <w:proofErr w:type="spellEnd"/>
      <w:r>
        <w:t xml:space="preserve">.—М., 1975 </w:t>
      </w:r>
    </w:p>
    <w:p w:rsidR="00327666" w:rsidRDefault="00B943C2">
      <w:pPr>
        <w:numPr>
          <w:ilvl w:val="0"/>
          <w:numId w:val="4"/>
        </w:numPr>
        <w:ind w:hanging="646"/>
      </w:pPr>
      <w:r>
        <w:t xml:space="preserve">Фортепианная музыка для ДМШ. Младшие классы. Ансамбли. </w:t>
      </w:r>
    </w:p>
    <w:p w:rsidR="00327666" w:rsidRDefault="00B943C2">
      <w:pPr>
        <w:ind w:left="139"/>
      </w:pPr>
      <w:proofErr w:type="spellStart"/>
      <w:r>
        <w:t>Вып</w:t>
      </w:r>
      <w:proofErr w:type="spellEnd"/>
      <w:r>
        <w:t xml:space="preserve">. 7. / Сост. В. Павлов.—М., 1983 </w:t>
      </w:r>
    </w:p>
    <w:p w:rsidR="00327666" w:rsidRDefault="00B943C2">
      <w:pPr>
        <w:numPr>
          <w:ilvl w:val="0"/>
          <w:numId w:val="4"/>
        </w:numPr>
        <w:spacing w:line="319" w:lineRule="auto"/>
        <w:ind w:hanging="646"/>
      </w:pPr>
      <w:r>
        <w:t xml:space="preserve">Фортепианная музыка для ДМШ. Младшие классы. Ансамбли. </w:t>
      </w:r>
      <w:proofErr w:type="spellStart"/>
      <w:r>
        <w:t>Вып</w:t>
      </w:r>
      <w:proofErr w:type="spellEnd"/>
      <w:r>
        <w:t xml:space="preserve">. 8. / В. </w:t>
      </w:r>
      <w:proofErr w:type="spellStart"/>
      <w:r>
        <w:t>Пороцкий</w:t>
      </w:r>
      <w:proofErr w:type="spellEnd"/>
      <w:r>
        <w:t xml:space="preserve">.—М., 1985 </w:t>
      </w:r>
    </w:p>
    <w:p w:rsidR="00327666" w:rsidRDefault="00B943C2">
      <w:pPr>
        <w:numPr>
          <w:ilvl w:val="0"/>
          <w:numId w:val="4"/>
        </w:numPr>
        <w:spacing w:after="122"/>
        <w:ind w:hanging="646"/>
      </w:pPr>
      <w:r>
        <w:t xml:space="preserve">Фортепианная музыка для ДМШ. Средние классы. Ансамбли. </w:t>
      </w:r>
      <w:proofErr w:type="spellStart"/>
      <w:r>
        <w:t>Вып</w:t>
      </w:r>
      <w:proofErr w:type="spellEnd"/>
      <w:r>
        <w:t xml:space="preserve">. 1. / Сост. А. </w:t>
      </w:r>
      <w:proofErr w:type="spellStart"/>
      <w:r>
        <w:t>Руббах</w:t>
      </w:r>
      <w:proofErr w:type="spellEnd"/>
      <w:r>
        <w:t xml:space="preserve">.—М., 1972 </w:t>
      </w:r>
    </w:p>
    <w:p w:rsidR="00327666" w:rsidRDefault="00B943C2">
      <w:pPr>
        <w:numPr>
          <w:ilvl w:val="0"/>
          <w:numId w:val="4"/>
        </w:numPr>
        <w:spacing w:line="319" w:lineRule="auto"/>
        <w:ind w:hanging="646"/>
      </w:pPr>
      <w:r>
        <w:t xml:space="preserve">Фортепианная музыка для ДМШ. Средние классы. Ансамбли. </w:t>
      </w:r>
      <w:proofErr w:type="spellStart"/>
      <w:r>
        <w:t>Вып</w:t>
      </w:r>
      <w:proofErr w:type="spellEnd"/>
      <w:r>
        <w:t xml:space="preserve">. 2. / Сост. А. </w:t>
      </w:r>
      <w:proofErr w:type="spellStart"/>
      <w:r>
        <w:t>Руббах</w:t>
      </w:r>
      <w:proofErr w:type="spellEnd"/>
      <w:r>
        <w:t xml:space="preserve">.—М., 1973 </w:t>
      </w:r>
    </w:p>
    <w:p w:rsidR="00327666" w:rsidRDefault="00B943C2">
      <w:pPr>
        <w:numPr>
          <w:ilvl w:val="0"/>
          <w:numId w:val="4"/>
        </w:numPr>
        <w:ind w:hanging="646"/>
      </w:pPr>
      <w:r>
        <w:t xml:space="preserve">Фортепианная музыка для ДМШ. Средние классы. Ансамбли. </w:t>
      </w:r>
    </w:p>
    <w:p w:rsidR="00327666" w:rsidRDefault="00B943C2">
      <w:pPr>
        <w:spacing w:after="130"/>
        <w:ind w:left="139"/>
      </w:pPr>
      <w:proofErr w:type="spellStart"/>
      <w:r>
        <w:t>Вып</w:t>
      </w:r>
      <w:proofErr w:type="spellEnd"/>
      <w:r>
        <w:t xml:space="preserve">. 3. / Сост. Л. </w:t>
      </w:r>
      <w:proofErr w:type="spellStart"/>
      <w:r>
        <w:t>Руббах</w:t>
      </w:r>
      <w:proofErr w:type="spellEnd"/>
      <w:r>
        <w:t xml:space="preserve">.—М., 1974 </w:t>
      </w:r>
    </w:p>
    <w:p w:rsidR="00327666" w:rsidRDefault="00B943C2">
      <w:pPr>
        <w:numPr>
          <w:ilvl w:val="0"/>
          <w:numId w:val="4"/>
        </w:numPr>
        <w:ind w:hanging="646"/>
      </w:pPr>
      <w:r>
        <w:t>Фортепианная музыка для ДМШ. Средние классы. Ансамбли.</w:t>
      </w:r>
    </w:p>
    <w:p w:rsidR="00327666" w:rsidRDefault="00B943C2">
      <w:pPr>
        <w:spacing w:after="125"/>
        <w:ind w:left="139"/>
      </w:pPr>
      <w:proofErr w:type="spellStart"/>
      <w:r>
        <w:t>Вып</w:t>
      </w:r>
      <w:proofErr w:type="spellEnd"/>
      <w:r>
        <w:t xml:space="preserve">. 4. / Сост. Л. </w:t>
      </w:r>
      <w:proofErr w:type="spellStart"/>
      <w:r>
        <w:t>Руббах</w:t>
      </w:r>
      <w:proofErr w:type="spellEnd"/>
      <w:r>
        <w:t xml:space="preserve">.—М., 1975 </w:t>
      </w:r>
    </w:p>
    <w:p w:rsidR="00327666" w:rsidRDefault="00B943C2">
      <w:pPr>
        <w:numPr>
          <w:ilvl w:val="0"/>
          <w:numId w:val="4"/>
        </w:numPr>
        <w:spacing w:line="321" w:lineRule="auto"/>
        <w:ind w:hanging="646"/>
      </w:pPr>
      <w:r>
        <w:t xml:space="preserve">Фортепианная музыка для ДМШ. Средние классы. Ансамбли. </w:t>
      </w:r>
      <w:proofErr w:type="spellStart"/>
      <w:r>
        <w:t>Вып</w:t>
      </w:r>
      <w:proofErr w:type="spellEnd"/>
      <w:r>
        <w:t xml:space="preserve">. 5. / Сост. В. </w:t>
      </w:r>
      <w:proofErr w:type="spellStart"/>
      <w:r>
        <w:t>Пороцкий</w:t>
      </w:r>
      <w:proofErr w:type="spellEnd"/>
      <w:r>
        <w:t xml:space="preserve">. </w:t>
      </w:r>
    </w:p>
    <w:p w:rsidR="00327666" w:rsidRDefault="00B943C2">
      <w:pPr>
        <w:numPr>
          <w:ilvl w:val="0"/>
          <w:numId w:val="4"/>
        </w:numPr>
        <w:spacing w:line="319" w:lineRule="auto"/>
        <w:ind w:hanging="646"/>
      </w:pPr>
      <w:r>
        <w:t xml:space="preserve">Фортепианная музыка для ДМШ. Средние классы. Ансамбли. </w:t>
      </w:r>
      <w:proofErr w:type="spellStart"/>
      <w:r>
        <w:t>Вып</w:t>
      </w:r>
      <w:proofErr w:type="spellEnd"/>
      <w:r>
        <w:t xml:space="preserve">. 6. / Сост. Ю. </w:t>
      </w:r>
      <w:proofErr w:type="spellStart"/>
      <w:r>
        <w:t>Питерин</w:t>
      </w:r>
      <w:proofErr w:type="spellEnd"/>
      <w:r>
        <w:t xml:space="preserve">.—М., 1978 </w:t>
      </w:r>
    </w:p>
    <w:p w:rsidR="00327666" w:rsidRDefault="00B943C2">
      <w:pPr>
        <w:numPr>
          <w:ilvl w:val="0"/>
          <w:numId w:val="4"/>
        </w:numPr>
        <w:spacing w:after="122"/>
        <w:ind w:hanging="646"/>
      </w:pPr>
      <w:r>
        <w:t xml:space="preserve">Фортепианная музыка для ДМШ. Средние классы. Ансамбли. </w:t>
      </w:r>
      <w:proofErr w:type="spellStart"/>
      <w:r>
        <w:t>Вып</w:t>
      </w:r>
      <w:proofErr w:type="spellEnd"/>
      <w:r>
        <w:t xml:space="preserve">. 7. / Сост. В. </w:t>
      </w:r>
      <w:proofErr w:type="spellStart"/>
      <w:r>
        <w:t>Пороцкий</w:t>
      </w:r>
      <w:proofErr w:type="spellEnd"/>
      <w:r>
        <w:t xml:space="preserve">.—М., 1981 </w:t>
      </w:r>
    </w:p>
    <w:p w:rsidR="00327666" w:rsidRDefault="00B943C2">
      <w:pPr>
        <w:numPr>
          <w:ilvl w:val="0"/>
          <w:numId w:val="4"/>
        </w:numPr>
        <w:spacing w:line="319" w:lineRule="auto"/>
        <w:ind w:hanging="646"/>
      </w:pPr>
      <w:r>
        <w:lastRenderedPageBreak/>
        <w:t xml:space="preserve">Фортепианная музыка для ДМШ. Средние классы. Ансамбли. </w:t>
      </w:r>
      <w:proofErr w:type="spellStart"/>
      <w:r>
        <w:t>Вьш</w:t>
      </w:r>
      <w:proofErr w:type="spellEnd"/>
      <w:r>
        <w:t xml:space="preserve">. 8. / Сост. В. </w:t>
      </w:r>
      <w:proofErr w:type="spellStart"/>
      <w:r>
        <w:t>Пороцкий</w:t>
      </w:r>
      <w:proofErr w:type="spellEnd"/>
      <w:r>
        <w:t xml:space="preserve">.—М., 1982 </w:t>
      </w:r>
    </w:p>
    <w:p w:rsidR="00327666" w:rsidRDefault="00B943C2">
      <w:pPr>
        <w:numPr>
          <w:ilvl w:val="0"/>
          <w:numId w:val="4"/>
        </w:numPr>
        <w:spacing w:line="319" w:lineRule="auto"/>
        <w:ind w:hanging="646"/>
      </w:pPr>
      <w:r>
        <w:t xml:space="preserve">Фортепианная музыка для ДМШ. Средние классы. Ансамбли. </w:t>
      </w:r>
      <w:proofErr w:type="spellStart"/>
      <w:r>
        <w:t>Вып</w:t>
      </w:r>
      <w:proofErr w:type="spellEnd"/>
      <w:r>
        <w:t xml:space="preserve">. 9. / Сост. В. </w:t>
      </w:r>
      <w:proofErr w:type="spellStart"/>
      <w:r>
        <w:t>Пороцкий</w:t>
      </w:r>
      <w:proofErr w:type="spellEnd"/>
      <w:r>
        <w:t xml:space="preserve">.—М., 1983 </w:t>
      </w:r>
    </w:p>
    <w:p w:rsidR="00327666" w:rsidRDefault="00B943C2">
      <w:pPr>
        <w:numPr>
          <w:ilvl w:val="0"/>
          <w:numId w:val="4"/>
        </w:numPr>
        <w:spacing w:line="319" w:lineRule="auto"/>
        <w:ind w:hanging="646"/>
      </w:pPr>
      <w:r>
        <w:t xml:space="preserve">Фортепианная музыка для ДМШ. Средние классы. Ансамбли. </w:t>
      </w:r>
      <w:proofErr w:type="spellStart"/>
      <w:r>
        <w:t>Вып</w:t>
      </w:r>
      <w:proofErr w:type="spellEnd"/>
      <w:r>
        <w:t xml:space="preserve">. 10. / Сост. В. </w:t>
      </w:r>
      <w:proofErr w:type="spellStart"/>
      <w:r>
        <w:t>Пороцкий</w:t>
      </w:r>
      <w:proofErr w:type="spellEnd"/>
      <w:r>
        <w:t xml:space="preserve">.—М., 1985 </w:t>
      </w:r>
    </w:p>
    <w:p w:rsidR="00327666" w:rsidRDefault="00B943C2">
      <w:pPr>
        <w:numPr>
          <w:ilvl w:val="0"/>
          <w:numId w:val="4"/>
        </w:numPr>
        <w:spacing w:after="0" w:line="319" w:lineRule="auto"/>
        <w:ind w:hanging="646"/>
      </w:pPr>
      <w:r>
        <w:t xml:space="preserve">Фортепианная музыка для ДМШ. Старшие классы. Ансамбли. </w:t>
      </w:r>
      <w:proofErr w:type="spellStart"/>
      <w:r>
        <w:t>Вып</w:t>
      </w:r>
      <w:proofErr w:type="spellEnd"/>
      <w:r>
        <w:t xml:space="preserve">. 1. / Сост. А. </w:t>
      </w:r>
      <w:proofErr w:type="spellStart"/>
      <w:r>
        <w:t>Руббах</w:t>
      </w:r>
      <w:proofErr w:type="spellEnd"/>
      <w:r>
        <w:t xml:space="preserve">.—М., 1972 </w:t>
      </w:r>
    </w:p>
    <w:p w:rsidR="00327666" w:rsidRDefault="00B943C2">
      <w:pPr>
        <w:numPr>
          <w:ilvl w:val="0"/>
          <w:numId w:val="4"/>
        </w:numPr>
        <w:spacing w:line="319" w:lineRule="auto"/>
        <w:ind w:hanging="646"/>
      </w:pPr>
      <w:r>
        <w:t xml:space="preserve">Фортепианная музыка для ДМШ. Старшие классы. Ансамбли. </w:t>
      </w:r>
      <w:proofErr w:type="spellStart"/>
      <w:r>
        <w:t>Вып</w:t>
      </w:r>
      <w:proofErr w:type="spellEnd"/>
      <w:r>
        <w:t xml:space="preserve">. 2. / Сост. Ю. </w:t>
      </w:r>
      <w:proofErr w:type="spellStart"/>
      <w:r>
        <w:t>Питерин</w:t>
      </w:r>
      <w:proofErr w:type="spellEnd"/>
      <w:r>
        <w:t xml:space="preserve">.—М., 1973 </w:t>
      </w:r>
    </w:p>
    <w:p w:rsidR="00327666" w:rsidRDefault="00B943C2">
      <w:pPr>
        <w:numPr>
          <w:ilvl w:val="0"/>
          <w:numId w:val="4"/>
        </w:numPr>
        <w:ind w:hanging="646"/>
      </w:pPr>
      <w:r>
        <w:t xml:space="preserve">Фортепианная музыка для ДМШ. Старшие классы. Ансамбли. </w:t>
      </w:r>
    </w:p>
    <w:p w:rsidR="00327666" w:rsidRDefault="00B943C2">
      <w:pPr>
        <w:spacing w:after="128"/>
        <w:ind w:left="139"/>
      </w:pPr>
      <w:proofErr w:type="spellStart"/>
      <w:r>
        <w:t>Вып</w:t>
      </w:r>
      <w:proofErr w:type="spellEnd"/>
      <w:r>
        <w:t xml:space="preserve">. 3. / Сост. А. </w:t>
      </w:r>
      <w:proofErr w:type="spellStart"/>
      <w:r>
        <w:t>Руббах</w:t>
      </w:r>
      <w:proofErr w:type="spellEnd"/>
      <w:r>
        <w:t xml:space="preserve">.—М., 1974 </w:t>
      </w:r>
    </w:p>
    <w:p w:rsidR="00327666" w:rsidRDefault="00B943C2">
      <w:pPr>
        <w:numPr>
          <w:ilvl w:val="0"/>
          <w:numId w:val="4"/>
        </w:numPr>
        <w:ind w:hanging="646"/>
      </w:pPr>
      <w:r>
        <w:t xml:space="preserve">Фортепианная музыка для ДМШ. Старшие классы. Ансамбли. </w:t>
      </w:r>
    </w:p>
    <w:p w:rsidR="00327666" w:rsidRDefault="00B943C2">
      <w:pPr>
        <w:spacing w:after="130"/>
        <w:ind w:left="139"/>
      </w:pPr>
      <w:proofErr w:type="spellStart"/>
      <w:r>
        <w:t>Вып</w:t>
      </w:r>
      <w:proofErr w:type="spellEnd"/>
      <w:r>
        <w:t xml:space="preserve">. 4. / Сост. А. </w:t>
      </w:r>
      <w:proofErr w:type="spellStart"/>
      <w:r>
        <w:t>Руббах</w:t>
      </w:r>
      <w:proofErr w:type="spellEnd"/>
      <w:r>
        <w:t xml:space="preserve">.—М., 1975 </w:t>
      </w:r>
    </w:p>
    <w:p w:rsidR="00327666" w:rsidRDefault="00B943C2">
      <w:pPr>
        <w:numPr>
          <w:ilvl w:val="0"/>
          <w:numId w:val="4"/>
        </w:numPr>
        <w:ind w:hanging="646"/>
      </w:pPr>
      <w:r>
        <w:t xml:space="preserve">Фортепианная музыка для ДМШ. Старшие классы. Ансамбли. </w:t>
      </w:r>
    </w:p>
    <w:p w:rsidR="00327666" w:rsidRDefault="00B943C2">
      <w:pPr>
        <w:spacing w:after="126"/>
        <w:ind w:left="139"/>
      </w:pPr>
      <w:proofErr w:type="spellStart"/>
      <w:r>
        <w:t>Вып</w:t>
      </w:r>
      <w:proofErr w:type="spellEnd"/>
      <w:r>
        <w:t xml:space="preserve">. 5. / Сост. Е. Сафронова. А. </w:t>
      </w:r>
      <w:proofErr w:type="spellStart"/>
      <w:r>
        <w:t>Руббах</w:t>
      </w:r>
      <w:proofErr w:type="spellEnd"/>
      <w:r>
        <w:t xml:space="preserve">.—М., 1977 </w:t>
      </w:r>
    </w:p>
    <w:p w:rsidR="00327666" w:rsidRDefault="00B943C2">
      <w:pPr>
        <w:numPr>
          <w:ilvl w:val="0"/>
          <w:numId w:val="4"/>
        </w:numPr>
        <w:spacing w:line="319" w:lineRule="auto"/>
        <w:ind w:hanging="646"/>
      </w:pPr>
      <w:r>
        <w:t xml:space="preserve">Фортепианная музыка для ДМШ. Старшие классы. Ансамбли. </w:t>
      </w:r>
      <w:proofErr w:type="spellStart"/>
      <w:r>
        <w:t>Вып</w:t>
      </w:r>
      <w:proofErr w:type="spellEnd"/>
      <w:r>
        <w:t xml:space="preserve">. 6. / Сост. М. </w:t>
      </w:r>
      <w:proofErr w:type="spellStart"/>
      <w:r>
        <w:t>Вайсборд</w:t>
      </w:r>
      <w:proofErr w:type="spellEnd"/>
      <w:r>
        <w:t xml:space="preserve">.—М., 1978 </w:t>
      </w:r>
    </w:p>
    <w:p w:rsidR="00327666" w:rsidRDefault="00B943C2">
      <w:pPr>
        <w:numPr>
          <w:ilvl w:val="0"/>
          <w:numId w:val="4"/>
        </w:numPr>
        <w:spacing w:line="319" w:lineRule="auto"/>
        <w:ind w:hanging="646"/>
      </w:pPr>
      <w:r>
        <w:t xml:space="preserve">Фортепианная музыка для ДМШ. Старшие классы. Ансамбли. </w:t>
      </w:r>
      <w:proofErr w:type="spellStart"/>
      <w:r>
        <w:t>Вып</w:t>
      </w:r>
      <w:proofErr w:type="spellEnd"/>
      <w:r>
        <w:t xml:space="preserve">. 7. / Сост. В. </w:t>
      </w:r>
      <w:proofErr w:type="spellStart"/>
      <w:r>
        <w:t>Пороцкий</w:t>
      </w:r>
      <w:proofErr w:type="spellEnd"/>
      <w:r>
        <w:t xml:space="preserve">.—М., 1981 </w:t>
      </w:r>
    </w:p>
    <w:p w:rsidR="00327666" w:rsidRDefault="00B943C2">
      <w:pPr>
        <w:numPr>
          <w:ilvl w:val="0"/>
          <w:numId w:val="4"/>
        </w:numPr>
        <w:spacing w:line="321" w:lineRule="auto"/>
        <w:ind w:hanging="646"/>
      </w:pPr>
      <w:r>
        <w:t xml:space="preserve">Фортепианная музыка для ДМШ. Старшие классы. Ансамбли. </w:t>
      </w:r>
      <w:proofErr w:type="spellStart"/>
      <w:r>
        <w:t>Вып</w:t>
      </w:r>
      <w:proofErr w:type="spellEnd"/>
      <w:r>
        <w:t xml:space="preserve">. 8. / Сост. В. </w:t>
      </w:r>
      <w:proofErr w:type="spellStart"/>
      <w:r>
        <w:t>Пороцкий</w:t>
      </w:r>
      <w:proofErr w:type="spellEnd"/>
      <w:r>
        <w:t xml:space="preserve">.—М., 1982 </w:t>
      </w:r>
    </w:p>
    <w:p w:rsidR="00327666" w:rsidRDefault="00B943C2">
      <w:pPr>
        <w:numPr>
          <w:ilvl w:val="0"/>
          <w:numId w:val="4"/>
        </w:numPr>
        <w:spacing w:line="319" w:lineRule="auto"/>
        <w:ind w:hanging="646"/>
      </w:pPr>
      <w:r>
        <w:t xml:space="preserve">Фортепианная музыка для ДМШ. Старшие классы. Ансамбли. </w:t>
      </w:r>
      <w:proofErr w:type="spellStart"/>
      <w:r>
        <w:t>Вып</w:t>
      </w:r>
      <w:proofErr w:type="spellEnd"/>
      <w:r>
        <w:t xml:space="preserve">. 9. / Сост. В. </w:t>
      </w:r>
      <w:proofErr w:type="spellStart"/>
      <w:r>
        <w:t>Пороцкий</w:t>
      </w:r>
      <w:proofErr w:type="spellEnd"/>
      <w:r>
        <w:t xml:space="preserve">.—М., 1983 </w:t>
      </w:r>
    </w:p>
    <w:p w:rsidR="00327666" w:rsidRDefault="00B943C2">
      <w:pPr>
        <w:numPr>
          <w:ilvl w:val="0"/>
          <w:numId w:val="4"/>
        </w:numPr>
        <w:spacing w:after="132"/>
        <w:ind w:hanging="646"/>
      </w:pPr>
      <w:r>
        <w:t xml:space="preserve">Фортепианная музыка для ДМШ. IV класс. Ансамбли в 4 руки. / Сост. А. </w:t>
      </w:r>
      <w:proofErr w:type="spellStart"/>
      <w:r>
        <w:t>Бакулов</w:t>
      </w:r>
      <w:proofErr w:type="spellEnd"/>
      <w:r>
        <w:t xml:space="preserve">.—М., 1970 </w:t>
      </w:r>
    </w:p>
    <w:p w:rsidR="00327666" w:rsidRDefault="00B943C2">
      <w:pPr>
        <w:numPr>
          <w:ilvl w:val="0"/>
          <w:numId w:val="4"/>
        </w:numPr>
        <w:spacing w:after="111"/>
        <w:ind w:hanging="646"/>
      </w:pPr>
      <w:r>
        <w:t xml:space="preserve">Фортепианная музыка для ДМШ. V класс. Ансамбли в 4 руки. / Сост. А. </w:t>
      </w:r>
      <w:proofErr w:type="spellStart"/>
      <w:r>
        <w:t>Самонов</w:t>
      </w:r>
      <w:proofErr w:type="spellEnd"/>
      <w:r>
        <w:t xml:space="preserve">.—М., 1970 </w:t>
      </w:r>
    </w:p>
    <w:p w:rsidR="00327666" w:rsidRDefault="00B943C2">
      <w:pPr>
        <w:numPr>
          <w:ilvl w:val="0"/>
          <w:numId w:val="4"/>
        </w:numPr>
        <w:spacing w:after="114"/>
        <w:ind w:hanging="646"/>
      </w:pPr>
      <w:r>
        <w:t xml:space="preserve">Фортепианная музыка для ДМШ. VI класс. Ансамбли в 4 руки. / Сост. А. </w:t>
      </w:r>
      <w:proofErr w:type="spellStart"/>
      <w:r>
        <w:t>Самонов</w:t>
      </w:r>
      <w:proofErr w:type="spellEnd"/>
      <w:r>
        <w:t xml:space="preserve">.—М., 1970 </w:t>
      </w:r>
    </w:p>
    <w:p w:rsidR="00327666" w:rsidRDefault="00B943C2">
      <w:pPr>
        <w:numPr>
          <w:ilvl w:val="0"/>
          <w:numId w:val="4"/>
        </w:numPr>
        <w:spacing w:line="319" w:lineRule="auto"/>
        <w:ind w:hanging="646"/>
      </w:pPr>
      <w:r>
        <w:t xml:space="preserve">Фортепианная музыка для ДМШ. VII класс. Ансамбли для двух фортепиано в 4 руки. / Сост. К). </w:t>
      </w:r>
      <w:proofErr w:type="spellStart"/>
      <w:r>
        <w:t>Питерин</w:t>
      </w:r>
      <w:proofErr w:type="spellEnd"/>
      <w:r>
        <w:t xml:space="preserve">,—М., 1970 </w:t>
      </w:r>
    </w:p>
    <w:p w:rsidR="00327666" w:rsidRDefault="00B943C2">
      <w:pPr>
        <w:numPr>
          <w:ilvl w:val="0"/>
          <w:numId w:val="4"/>
        </w:numPr>
        <w:ind w:hanging="646"/>
      </w:pPr>
      <w:r>
        <w:lastRenderedPageBreak/>
        <w:t xml:space="preserve">Фортепианные дуэты для учащихся ДМШ. Старшие классы. </w:t>
      </w:r>
    </w:p>
    <w:p w:rsidR="00327666" w:rsidRDefault="00B943C2">
      <w:pPr>
        <w:ind w:left="139"/>
      </w:pPr>
      <w:r>
        <w:t xml:space="preserve">Пьесы советских композиторов. / Сост. А. </w:t>
      </w:r>
      <w:proofErr w:type="spellStart"/>
      <w:r>
        <w:t>Батагова</w:t>
      </w:r>
      <w:proofErr w:type="spellEnd"/>
      <w:r>
        <w:t>, Н. Лукьянова.—</w:t>
      </w:r>
    </w:p>
    <w:p w:rsidR="00327666" w:rsidRDefault="00B943C2">
      <w:pPr>
        <w:spacing w:after="129"/>
        <w:ind w:left="139"/>
      </w:pPr>
      <w:r>
        <w:t xml:space="preserve">М., 1971 </w:t>
      </w:r>
    </w:p>
    <w:p w:rsidR="00327666" w:rsidRDefault="00B943C2">
      <w:pPr>
        <w:numPr>
          <w:ilvl w:val="0"/>
          <w:numId w:val="4"/>
        </w:numPr>
        <w:spacing w:after="0"/>
        <w:ind w:hanging="646"/>
      </w:pPr>
      <w:r>
        <w:t xml:space="preserve">Педагогический </w:t>
      </w:r>
      <w:r>
        <w:tab/>
        <w:t xml:space="preserve">репертуар </w:t>
      </w:r>
      <w:r>
        <w:tab/>
        <w:t xml:space="preserve">для </w:t>
      </w:r>
      <w:r>
        <w:tab/>
        <w:t xml:space="preserve">фортепианного </w:t>
      </w:r>
      <w:r>
        <w:tab/>
        <w:t xml:space="preserve">ансамбля. </w:t>
      </w:r>
    </w:p>
    <w:p w:rsidR="00327666" w:rsidRDefault="00B943C2">
      <w:pPr>
        <w:ind w:left="139"/>
      </w:pPr>
      <w:r>
        <w:t xml:space="preserve">Музыкальное училище: А. Бородин. Тарантелла. Обработка для двух фортепиано.—М., 1957 </w:t>
      </w:r>
    </w:p>
    <w:p w:rsidR="00327666" w:rsidRDefault="00B943C2">
      <w:pPr>
        <w:numPr>
          <w:ilvl w:val="0"/>
          <w:numId w:val="4"/>
        </w:numPr>
        <w:ind w:hanging="646"/>
      </w:pPr>
      <w:r>
        <w:t xml:space="preserve">Педагогический репертуар для фортепианного ансамбля. Музыкальное училище: А. Хачатурян. Сцена на улице. Игра пастушков из балета «Спартак».—М., 1958 </w:t>
      </w:r>
    </w:p>
    <w:p w:rsidR="00327666" w:rsidRDefault="00B943C2">
      <w:pPr>
        <w:numPr>
          <w:ilvl w:val="0"/>
          <w:numId w:val="4"/>
        </w:numPr>
        <w:ind w:hanging="646"/>
      </w:pPr>
      <w:r>
        <w:t>Педагогический репертуар для фортепианного ансамбля. Музыкальное училище: А. Хачатурян. Танцы из балета «</w:t>
      </w:r>
      <w:proofErr w:type="spellStart"/>
      <w:r>
        <w:t>Гаянэ</w:t>
      </w:r>
      <w:proofErr w:type="spellEnd"/>
      <w:r>
        <w:t xml:space="preserve">». </w:t>
      </w:r>
      <w:proofErr w:type="spellStart"/>
      <w:r>
        <w:t>Тетр</w:t>
      </w:r>
      <w:proofErr w:type="spellEnd"/>
      <w:r>
        <w:t xml:space="preserve">. 2—М., 1958 </w:t>
      </w:r>
    </w:p>
    <w:p w:rsidR="00327666" w:rsidRDefault="00B943C2">
      <w:pPr>
        <w:numPr>
          <w:ilvl w:val="0"/>
          <w:numId w:val="4"/>
        </w:numPr>
        <w:spacing w:after="35"/>
        <w:ind w:hanging="646"/>
      </w:pPr>
      <w:r>
        <w:t xml:space="preserve">Педагогический репертуар для фортепианного ансамбля. Музыкальное училище: Р. Шуман. Соч. 66 Восточные картины,—М., 1958 </w:t>
      </w:r>
    </w:p>
    <w:p w:rsidR="00327666" w:rsidRDefault="00B943C2">
      <w:pPr>
        <w:numPr>
          <w:ilvl w:val="0"/>
          <w:numId w:val="4"/>
        </w:numPr>
        <w:ind w:hanging="646"/>
      </w:pPr>
      <w:r>
        <w:t xml:space="preserve">Педагогический репертуар для фортепианного ансамбля. Музыкальное училище: М. Глинка. «Славься!»; Н. Римский- Корсаков. Шествие.—М., 1959 </w:t>
      </w:r>
    </w:p>
    <w:p w:rsidR="00327666" w:rsidRDefault="00B943C2">
      <w:pPr>
        <w:numPr>
          <w:ilvl w:val="0"/>
          <w:numId w:val="4"/>
        </w:numPr>
        <w:spacing w:after="0"/>
        <w:ind w:hanging="646"/>
      </w:pPr>
      <w:r>
        <w:t xml:space="preserve">Педагогический </w:t>
      </w:r>
      <w:r>
        <w:tab/>
        <w:t xml:space="preserve">репертуар </w:t>
      </w:r>
      <w:r>
        <w:tab/>
        <w:t xml:space="preserve">для </w:t>
      </w:r>
      <w:r>
        <w:tab/>
        <w:t xml:space="preserve">фортепианного </w:t>
      </w:r>
      <w:r>
        <w:tab/>
        <w:t xml:space="preserve">ансамбля. </w:t>
      </w:r>
    </w:p>
    <w:p w:rsidR="00327666" w:rsidRDefault="00B943C2">
      <w:pPr>
        <w:ind w:left="139"/>
      </w:pPr>
      <w:r>
        <w:t xml:space="preserve">Музыкальное училище: Е. Макаров. Три фрагмента из балета «Сказка о рыбаке и рыбке».—М., 1959 </w:t>
      </w:r>
    </w:p>
    <w:p w:rsidR="00327666" w:rsidRDefault="00B943C2">
      <w:pPr>
        <w:numPr>
          <w:ilvl w:val="0"/>
          <w:numId w:val="4"/>
        </w:numPr>
        <w:ind w:hanging="646"/>
      </w:pPr>
      <w:r>
        <w:t xml:space="preserve">Педагогический репертуар музыкального училища. Фортепианный ансамбль: П. Чайковский. 20 отрывков из балета «Лебединое озеро». Обработка для фортепиано в 4 руки.— М., 1962 </w:t>
      </w:r>
    </w:p>
    <w:p w:rsidR="00327666" w:rsidRDefault="00B943C2">
      <w:pPr>
        <w:numPr>
          <w:ilvl w:val="0"/>
          <w:numId w:val="4"/>
        </w:numPr>
        <w:spacing w:after="0" w:line="320" w:lineRule="auto"/>
        <w:ind w:hanging="646"/>
      </w:pPr>
      <w:r>
        <w:t xml:space="preserve">Педагогический репертуар музыкальных училищ. Пьесы советских композиторов для 2-х фортепиано и одного фортепиано в 4 руки. / Сост. Ю. </w:t>
      </w:r>
      <w:proofErr w:type="spellStart"/>
      <w:r>
        <w:t>Питерин</w:t>
      </w:r>
      <w:proofErr w:type="spellEnd"/>
      <w:r>
        <w:t xml:space="preserve">. </w:t>
      </w:r>
      <w:proofErr w:type="spellStart"/>
      <w:r>
        <w:t>Вып</w:t>
      </w:r>
      <w:proofErr w:type="spellEnd"/>
      <w:r>
        <w:t xml:space="preserve">. 5—М., 1980 </w:t>
      </w:r>
    </w:p>
    <w:p w:rsidR="00327666" w:rsidRDefault="00327666">
      <w:pPr>
        <w:spacing w:after="140" w:line="259" w:lineRule="auto"/>
        <w:ind w:left="143" w:firstLine="0"/>
        <w:jc w:val="left"/>
      </w:pPr>
    </w:p>
    <w:p w:rsidR="00327666" w:rsidRDefault="00B943C2">
      <w:pPr>
        <w:pStyle w:val="3"/>
        <w:spacing w:after="321"/>
        <w:ind w:right="564"/>
        <w:jc w:val="center"/>
      </w:pPr>
      <w:r>
        <w:t>Методическая литература</w:t>
      </w:r>
    </w:p>
    <w:p w:rsidR="00327666" w:rsidRDefault="00B943C2">
      <w:pPr>
        <w:numPr>
          <w:ilvl w:val="0"/>
          <w:numId w:val="5"/>
        </w:numPr>
        <w:spacing w:after="0" w:line="320" w:lineRule="auto"/>
        <w:ind w:left="598" w:hanging="468"/>
      </w:pPr>
      <w:r>
        <w:t xml:space="preserve">Алексеев А. «Методика обучения игры на фортепиано» 3-е издание М., 1978 </w:t>
      </w:r>
    </w:p>
    <w:p w:rsidR="00327666" w:rsidRDefault="00B943C2">
      <w:pPr>
        <w:numPr>
          <w:ilvl w:val="0"/>
          <w:numId w:val="5"/>
        </w:numPr>
        <w:ind w:left="598" w:hanging="468"/>
      </w:pPr>
      <w:r>
        <w:t xml:space="preserve">Алексеев </w:t>
      </w:r>
      <w:r>
        <w:tab/>
        <w:t xml:space="preserve">А. </w:t>
      </w:r>
      <w:r>
        <w:tab/>
        <w:t xml:space="preserve">«О </w:t>
      </w:r>
      <w:r>
        <w:tab/>
        <w:t xml:space="preserve">воспитании </w:t>
      </w:r>
      <w:r>
        <w:tab/>
        <w:t xml:space="preserve">музыкального </w:t>
      </w:r>
      <w:r>
        <w:tab/>
        <w:t xml:space="preserve">исполнения </w:t>
      </w:r>
    </w:p>
    <w:p w:rsidR="00327666" w:rsidRDefault="00B943C2">
      <w:pPr>
        <w:ind w:left="139"/>
      </w:pPr>
      <w:r>
        <w:t xml:space="preserve">ансамблевой музыки» М., 1980 </w:t>
      </w:r>
    </w:p>
    <w:p w:rsidR="00327666" w:rsidRDefault="00B943C2">
      <w:pPr>
        <w:numPr>
          <w:ilvl w:val="0"/>
          <w:numId w:val="5"/>
        </w:numPr>
        <w:ind w:left="598" w:hanging="468"/>
      </w:pPr>
      <w:r>
        <w:t xml:space="preserve">Алексеев А. «Воспитание музыканта – пианиста» М., 1980. </w:t>
      </w:r>
    </w:p>
    <w:p w:rsidR="00327666" w:rsidRDefault="00B943C2">
      <w:pPr>
        <w:numPr>
          <w:ilvl w:val="0"/>
          <w:numId w:val="5"/>
        </w:numPr>
        <w:spacing w:line="320" w:lineRule="auto"/>
        <w:ind w:left="598" w:hanging="468"/>
      </w:pPr>
      <w:r>
        <w:t xml:space="preserve">Антошина М. «Музыкальное развитие детей в ДМШ» сборник «Музыканту – педагогу» М., 1939. </w:t>
      </w:r>
    </w:p>
    <w:p w:rsidR="00327666" w:rsidRDefault="00B943C2">
      <w:pPr>
        <w:numPr>
          <w:ilvl w:val="0"/>
          <w:numId w:val="5"/>
        </w:numPr>
        <w:ind w:left="598" w:hanging="468"/>
      </w:pPr>
      <w:r>
        <w:lastRenderedPageBreak/>
        <w:t xml:space="preserve">Алексеев А. «Педагог  творческого поиска» № 2. , 3. М., 1980 </w:t>
      </w:r>
    </w:p>
    <w:p w:rsidR="00327666" w:rsidRDefault="00B943C2">
      <w:pPr>
        <w:numPr>
          <w:ilvl w:val="0"/>
          <w:numId w:val="5"/>
        </w:numPr>
        <w:ind w:left="598" w:hanging="468"/>
      </w:pPr>
      <w:proofErr w:type="spellStart"/>
      <w:r>
        <w:t>Артобалевская</w:t>
      </w:r>
      <w:proofErr w:type="spellEnd"/>
      <w:r>
        <w:t xml:space="preserve"> А.Д. «Первая встреча с музыкой» М., 1978. </w:t>
      </w:r>
    </w:p>
    <w:p w:rsidR="00327666" w:rsidRDefault="00B943C2">
      <w:pPr>
        <w:numPr>
          <w:ilvl w:val="0"/>
          <w:numId w:val="5"/>
        </w:numPr>
        <w:ind w:left="598" w:hanging="468"/>
      </w:pPr>
      <w:proofErr w:type="spellStart"/>
      <w:r>
        <w:t>Артобалевская</w:t>
      </w:r>
      <w:proofErr w:type="spellEnd"/>
      <w:r>
        <w:t xml:space="preserve"> А. Д. «Первая встреча  с музыкой» из опыта работы педагога пианиста с детьми дошкольного и младшего школьного возраста, М., 1935. </w:t>
      </w:r>
    </w:p>
    <w:p w:rsidR="00327666" w:rsidRDefault="00B943C2">
      <w:pPr>
        <w:numPr>
          <w:ilvl w:val="0"/>
          <w:numId w:val="5"/>
        </w:numPr>
        <w:spacing w:after="45"/>
        <w:ind w:left="598" w:hanging="468"/>
      </w:pPr>
      <w:proofErr w:type="spellStart"/>
      <w:r>
        <w:t>Астафов</w:t>
      </w:r>
      <w:proofErr w:type="spellEnd"/>
      <w:r>
        <w:t xml:space="preserve"> Б. «О музыкальных творческих навыках у детей» сборник избранных статей о «музыкальном просвещении и образовании» М., 1978. </w:t>
      </w:r>
    </w:p>
    <w:p w:rsidR="00327666" w:rsidRDefault="00B943C2">
      <w:pPr>
        <w:numPr>
          <w:ilvl w:val="0"/>
          <w:numId w:val="5"/>
        </w:numPr>
        <w:spacing w:after="41"/>
        <w:ind w:left="598" w:hanging="468"/>
      </w:pPr>
      <w:proofErr w:type="spellStart"/>
      <w:r>
        <w:t>Баренбойм</w:t>
      </w:r>
      <w:proofErr w:type="spellEnd"/>
      <w:r>
        <w:t xml:space="preserve"> Л.А. «Музыкальная педагогика и исполнительство» Л., 1974 </w:t>
      </w:r>
    </w:p>
    <w:p w:rsidR="00327666" w:rsidRDefault="00B943C2">
      <w:pPr>
        <w:numPr>
          <w:ilvl w:val="0"/>
          <w:numId w:val="5"/>
        </w:numPr>
        <w:spacing w:after="0" w:line="322" w:lineRule="auto"/>
        <w:ind w:left="598" w:hanging="468"/>
      </w:pPr>
      <w:proofErr w:type="spellStart"/>
      <w:r>
        <w:t>Баренбойм</w:t>
      </w:r>
      <w:proofErr w:type="spellEnd"/>
      <w:r>
        <w:t xml:space="preserve"> Л.А.  «Вопросы фортепианной педагогики и исполнительства» Л., 1969. </w:t>
      </w:r>
    </w:p>
    <w:p w:rsidR="00327666" w:rsidRDefault="00B943C2">
      <w:pPr>
        <w:numPr>
          <w:ilvl w:val="0"/>
          <w:numId w:val="5"/>
        </w:numPr>
        <w:ind w:left="598" w:hanging="468"/>
      </w:pPr>
      <w:proofErr w:type="spellStart"/>
      <w:r>
        <w:t>Баренбойм</w:t>
      </w:r>
      <w:proofErr w:type="spellEnd"/>
      <w:r>
        <w:t xml:space="preserve"> Л.А. «Путь к </w:t>
      </w:r>
      <w:proofErr w:type="spellStart"/>
      <w:r>
        <w:t>музицированию</w:t>
      </w:r>
      <w:proofErr w:type="spellEnd"/>
      <w:r>
        <w:t xml:space="preserve">» Л., 1973. </w:t>
      </w:r>
    </w:p>
    <w:p w:rsidR="00327666" w:rsidRDefault="00B943C2">
      <w:pPr>
        <w:numPr>
          <w:ilvl w:val="0"/>
          <w:numId w:val="5"/>
        </w:numPr>
        <w:spacing w:after="0" w:line="322" w:lineRule="auto"/>
        <w:ind w:left="598" w:hanging="468"/>
      </w:pPr>
      <w:r>
        <w:t xml:space="preserve">Баринова М. «О развитии творческих способностей в классе ансамбля» Л., 1961. </w:t>
      </w:r>
    </w:p>
    <w:p w:rsidR="00327666" w:rsidRDefault="00B943C2">
      <w:pPr>
        <w:numPr>
          <w:ilvl w:val="0"/>
          <w:numId w:val="5"/>
        </w:numPr>
        <w:spacing w:after="0" w:line="321" w:lineRule="auto"/>
        <w:ind w:left="598" w:hanging="468"/>
      </w:pPr>
      <w:proofErr w:type="spellStart"/>
      <w:r>
        <w:t>Бирман</w:t>
      </w:r>
      <w:proofErr w:type="spellEnd"/>
      <w:r>
        <w:t xml:space="preserve"> Л. «О художественной технике пианиста» М., 1973. 14.«Вопросы музыкальной педагогики» Сборник статей ред. составитель </w:t>
      </w:r>
      <w:proofErr w:type="spellStart"/>
      <w:r>
        <w:t>Натансон</w:t>
      </w:r>
      <w:proofErr w:type="spellEnd"/>
      <w:r>
        <w:t xml:space="preserve"> В., Рощина Л. </w:t>
      </w:r>
      <w:proofErr w:type="spellStart"/>
      <w:r>
        <w:t>вып</w:t>
      </w:r>
      <w:proofErr w:type="spellEnd"/>
      <w:r>
        <w:t xml:space="preserve">. 5. М., 1984. </w:t>
      </w:r>
    </w:p>
    <w:p w:rsidR="00327666" w:rsidRDefault="00B943C2">
      <w:pPr>
        <w:numPr>
          <w:ilvl w:val="0"/>
          <w:numId w:val="6"/>
        </w:numPr>
        <w:spacing w:after="0" w:line="321" w:lineRule="auto"/>
        <w:ind w:hanging="468"/>
      </w:pPr>
      <w:r>
        <w:t xml:space="preserve">«Вопросы музыкальной педагогики» Сборник статей </w:t>
      </w:r>
      <w:proofErr w:type="spellStart"/>
      <w:r>
        <w:t>вып</w:t>
      </w:r>
      <w:proofErr w:type="spellEnd"/>
      <w:r>
        <w:t xml:space="preserve">. 1 – 3, М., 1963,   1967, 1971, 1976. </w:t>
      </w:r>
    </w:p>
    <w:p w:rsidR="00327666" w:rsidRDefault="00B943C2">
      <w:pPr>
        <w:numPr>
          <w:ilvl w:val="0"/>
          <w:numId w:val="6"/>
        </w:numPr>
        <w:spacing w:after="42"/>
        <w:ind w:hanging="468"/>
      </w:pPr>
      <w:r>
        <w:t xml:space="preserve">«Воспитание учащихся в классе ансамбля»  Сост. </w:t>
      </w:r>
      <w:proofErr w:type="spellStart"/>
      <w:r>
        <w:t>Нимич</w:t>
      </w:r>
      <w:proofErr w:type="spellEnd"/>
      <w:r>
        <w:t xml:space="preserve"> В. К., 1964 </w:t>
      </w:r>
    </w:p>
    <w:p w:rsidR="00327666" w:rsidRDefault="00B943C2">
      <w:pPr>
        <w:numPr>
          <w:ilvl w:val="0"/>
          <w:numId w:val="6"/>
        </w:numPr>
        <w:spacing w:after="38"/>
        <w:ind w:hanging="468"/>
      </w:pPr>
      <w:proofErr w:type="spellStart"/>
      <w:r>
        <w:t>Голубовская</w:t>
      </w:r>
      <w:proofErr w:type="spellEnd"/>
      <w:r>
        <w:t xml:space="preserve"> М. «Искусство педализации» (педаль в ансамбле) М., 1984 </w:t>
      </w:r>
    </w:p>
    <w:p w:rsidR="00327666" w:rsidRDefault="00B943C2">
      <w:pPr>
        <w:numPr>
          <w:ilvl w:val="0"/>
          <w:numId w:val="6"/>
        </w:numPr>
        <w:ind w:hanging="468"/>
      </w:pPr>
      <w:r>
        <w:t xml:space="preserve">Геллер А. «Работа в ансамбле» М., 1978. </w:t>
      </w:r>
    </w:p>
    <w:p w:rsidR="00327666" w:rsidRDefault="00B943C2">
      <w:pPr>
        <w:numPr>
          <w:ilvl w:val="0"/>
          <w:numId w:val="6"/>
        </w:numPr>
        <w:spacing w:after="38"/>
        <w:ind w:hanging="468"/>
      </w:pPr>
      <w:proofErr w:type="spellStart"/>
      <w:r>
        <w:t>Готлиб</w:t>
      </w:r>
      <w:proofErr w:type="spellEnd"/>
      <w:r>
        <w:t xml:space="preserve"> И. «Фактура и темп в ансамблевых произведениях» М., 1980 </w:t>
      </w:r>
    </w:p>
    <w:p w:rsidR="00327666" w:rsidRDefault="00B943C2">
      <w:pPr>
        <w:numPr>
          <w:ilvl w:val="0"/>
          <w:numId w:val="6"/>
        </w:numPr>
        <w:ind w:hanging="468"/>
      </w:pPr>
      <w:r>
        <w:t xml:space="preserve">Достал  Я. «Ребёнок за роялем» П., 1977.  </w:t>
      </w:r>
    </w:p>
    <w:p w:rsidR="00327666" w:rsidRDefault="00B943C2">
      <w:pPr>
        <w:numPr>
          <w:ilvl w:val="0"/>
          <w:numId w:val="6"/>
        </w:numPr>
        <w:ind w:hanging="468"/>
      </w:pPr>
      <w:r>
        <w:t xml:space="preserve">Зеленин В. «Работа в классе ансамбля» М., 1977. </w:t>
      </w:r>
    </w:p>
    <w:p w:rsidR="00327666" w:rsidRDefault="00B943C2">
      <w:pPr>
        <w:numPr>
          <w:ilvl w:val="0"/>
          <w:numId w:val="6"/>
        </w:numPr>
        <w:spacing w:after="0" w:line="323" w:lineRule="auto"/>
        <w:ind w:hanging="468"/>
      </w:pPr>
      <w:r>
        <w:t xml:space="preserve">Липецкий «Некоторые особенности использования выбранных средств в ансамбле» М., 1988. </w:t>
      </w:r>
    </w:p>
    <w:p w:rsidR="00327666" w:rsidRDefault="00B943C2">
      <w:pPr>
        <w:numPr>
          <w:ilvl w:val="0"/>
          <w:numId w:val="6"/>
        </w:numPr>
        <w:spacing w:after="43"/>
        <w:ind w:hanging="468"/>
      </w:pPr>
      <w:proofErr w:type="spellStart"/>
      <w:r>
        <w:t>Ляховицкая</w:t>
      </w:r>
      <w:proofErr w:type="spellEnd"/>
      <w:r>
        <w:t xml:space="preserve"> С. «Развитие навыков самостоятельности у юных музыкантов», Сборник «Вопросы методики преподавания в ДМШ» М., 1965. </w:t>
      </w:r>
    </w:p>
    <w:p w:rsidR="00327666" w:rsidRDefault="00B943C2">
      <w:pPr>
        <w:numPr>
          <w:ilvl w:val="0"/>
          <w:numId w:val="6"/>
        </w:numPr>
        <w:ind w:hanging="468"/>
      </w:pPr>
      <w:r>
        <w:t xml:space="preserve">«Методические указания в помощь педагога музыкальных школ» Центральный Методический кабинет по детскому музыкальному и художественному  образованию. М., 1972. </w:t>
      </w:r>
    </w:p>
    <w:p w:rsidR="00327666" w:rsidRDefault="00B943C2">
      <w:pPr>
        <w:numPr>
          <w:ilvl w:val="0"/>
          <w:numId w:val="6"/>
        </w:numPr>
        <w:ind w:hanging="468"/>
      </w:pPr>
      <w:r>
        <w:t xml:space="preserve">Калинина Н.  «Клавирная музыка Баха»  в классе ансамбля 1984. </w:t>
      </w:r>
    </w:p>
    <w:p w:rsidR="00327666" w:rsidRDefault="00B943C2">
      <w:pPr>
        <w:numPr>
          <w:ilvl w:val="0"/>
          <w:numId w:val="6"/>
        </w:numPr>
        <w:spacing w:after="0" w:line="324" w:lineRule="auto"/>
        <w:ind w:hanging="468"/>
      </w:pPr>
      <w:r>
        <w:lastRenderedPageBreak/>
        <w:t xml:space="preserve">Коган Г. «Вопросы  пианизма» Избранные статьи по ансамблевой музыке. М., 1968. </w:t>
      </w:r>
    </w:p>
    <w:p w:rsidR="00327666" w:rsidRDefault="00B943C2">
      <w:pPr>
        <w:numPr>
          <w:ilvl w:val="0"/>
          <w:numId w:val="6"/>
        </w:numPr>
        <w:spacing w:after="0" w:line="322" w:lineRule="auto"/>
        <w:ind w:hanging="468"/>
      </w:pPr>
      <w:proofErr w:type="spellStart"/>
      <w:r>
        <w:t>Креманштейн</w:t>
      </w:r>
      <w:proofErr w:type="spellEnd"/>
      <w:r>
        <w:t xml:space="preserve"> Б. «Воспитание самостоятельности учащихся» в классе ансамбля  М., 1965 </w:t>
      </w:r>
    </w:p>
    <w:p w:rsidR="00327666" w:rsidRDefault="00B943C2">
      <w:pPr>
        <w:numPr>
          <w:ilvl w:val="0"/>
          <w:numId w:val="6"/>
        </w:numPr>
        <w:ind w:hanging="468"/>
      </w:pPr>
      <w:proofErr w:type="spellStart"/>
      <w:r>
        <w:t>Креманштейн</w:t>
      </w:r>
      <w:proofErr w:type="spellEnd"/>
      <w:r>
        <w:t xml:space="preserve"> Б. Педагогика Г.Г. Нейгауза» М., 1984. </w:t>
      </w:r>
    </w:p>
    <w:p w:rsidR="00327666" w:rsidRDefault="00B943C2">
      <w:pPr>
        <w:numPr>
          <w:ilvl w:val="0"/>
          <w:numId w:val="6"/>
        </w:numPr>
        <w:spacing w:line="323" w:lineRule="auto"/>
        <w:ind w:hanging="468"/>
      </w:pPr>
      <w:proofErr w:type="spellStart"/>
      <w:r>
        <w:t>Незевадзе</w:t>
      </w:r>
      <w:proofErr w:type="spellEnd"/>
      <w:r>
        <w:t xml:space="preserve"> Т. « Ансамблевые произведения  композиторов Грузии в репертуаре учащихся музыкальных школ» Учебно-методическое пособие ГМПИ им. </w:t>
      </w:r>
      <w:proofErr w:type="spellStart"/>
      <w:r>
        <w:t>Гнесиных</w:t>
      </w:r>
      <w:proofErr w:type="spellEnd"/>
      <w:r>
        <w:t xml:space="preserve"> М., 1983. </w:t>
      </w:r>
    </w:p>
    <w:p w:rsidR="00327666" w:rsidRDefault="00B943C2">
      <w:pPr>
        <w:numPr>
          <w:ilvl w:val="0"/>
          <w:numId w:val="6"/>
        </w:numPr>
        <w:spacing w:after="42"/>
        <w:ind w:hanging="468"/>
      </w:pPr>
      <w:proofErr w:type="spellStart"/>
      <w:r>
        <w:t>Любомудрова</w:t>
      </w:r>
      <w:proofErr w:type="spellEnd"/>
      <w:r>
        <w:t xml:space="preserve"> И. «Методика обучения игры на фортепиано» М., 1982. </w:t>
      </w:r>
    </w:p>
    <w:p w:rsidR="00327666" w:rsidRDefault="00B943C2">
      <w:pPr>
        <w:numPr>
          <w:ilvl w:val="0"/>
          <w:numId w:val="6"/>
        </w:numPr>
        <w:ind w:hanging="468"/>
      </w:pPr>
      <w:proofErr w:type="spellStart"/>
      <w:r>
        <w:t>Ляховицкая</w:t>
      </w:r>
      <w:proofErr w:type="spellEnd"/>
      <w:r>
        <w:t xml:space="preserve"> С. «О педагогическом мастерстве  в классе ансамбля» </w:t>
      </w:r>
    </w:p>
    <w:p w:rsidR="00327666" w:rsidRDefault="00B943C2">
      <w:pPr>
        <w:ind w:left="139"/>
      </w:pPr>
      <w:r>
        <w:t xml:space="preserve">Л., 1967. </w:t>
      </w:r>
    </w:p>
    <w:p w:rsidR="00327666" w:rsidRDefault="00B943C2">
      <w:pPr>
        <w:numPr>
          <w:ilvl w:val="0"/>
          <w:numId w:val="6"/>
        </w:numPr>
        <w:spacing w:after="0" w:line="321" w:lineRule="auto"/>
        <w:ind w:hanging="468"/>
      </w:pPr>
      <w:proofErr w:type="spellStart"/>
      <w:r>
        <w:t>Метнер</w:t>
      </w:r>
      <w:proofErr w:type="spellEnd"/>
      <w:r>
        <w:t xml:space="preserve"> Н.  «Повседневная работа пианиста» (выборочно по ансамблю) </w:t>
      </w:r>
    </w:p>
    <w:p w:rsidR="00327666" w:rsidRDefault="00B943C2">
      <w:pPr>
        <w:numPr>
          <w:ilvl w:val="0"/>
          <w:numId w:val="6"/>
        </w:numPr>
        <w:ind w:hanging="468"/>
      </w:pPr>
      <w:proofErr w:type="spellStart"/>
      <w:r>
        <w:t>Метнер</w:t>
      </w:r>
      <w:proofErr w:type="spellEnd"/>
      <w:r>
        <w:t xml:space="preserve"> Н. «Страницы из записной книжки» М., 1967 </w:t>
      </w:r>
    </w:p>
    <w:p w:rsidR="00327666" w:rsidRDefault="00B943C2">
      <w:pPr>
        <w:numPr>
          <w:ilvl w:val="0"/>
          <w:numId w:val="6"/>
        </w:numPr>
        <w:ind w:hanging="468"/>
      </w:pPr>
      <w:r>
        <w:t xml:space="preserve">Нейгауз Г. «об исполнительстве ансамблевой игры» М., 1961. </w:t>
      </w:r>
    </w:p>
    <w:p w:rsidR="00327666" w:rsidRDefault="00B943C2">
      <w:pPr>
        <w:numPr>
          <w:ilvl w:val="0"/>
          <w:numId w:val="6"/>
        </w:numPr>
        <w:spacing w:after="0" w:line="323" w:lineRule="auto"/>
        <w:ind w:hanging="468"/>
      </w:pPr>
      <w:r>
        <w:t xml:space="preserve">Рафалович О. «Ребёнок за роялем» «Пианисты педагоги о фортепианной методике по классу ансамбля» М., 1981. </w:t>
      </w:r>
    </w:p>
    <w:p w:rsidR="00327666" w:rsidRDefault="00B943C2">
      <w:pPr>
        <w:numPr>
          <w:ilvl w:val="0"/>
          <w:numId w:val="6"/>
        </w:numPr>
        <w:spacing w:after="0" w:line="323" w:lineRule="auto"/>
        <w:ind w:hanging="468"/>
      </w:pPr>
      <w:r>
        <w:t xml:space="preserve">Тургенева Э. Ш. «О некоторых вопросах развития творческих способностей учащихся в классе ансамбля» М., 1974. </w:t>
      </w:r>
    </w:p>
    <w:p w:rsidR="00327666" w:rsidRDefault="00B943C2">
      <w:pPr>
        <w:numPr>
          <w:ilvl w:val="0"/>
          <w:numId w:val="6"/>
        </w:numPr>
        <w:ind w:hanging="468"/>
      </w:pPr>
      <w:r>
        <w:t xml:space="preserve">Тургенева Э.Ш. «Работа с начинающими в  ансамблевом классе» </w:t>
      </w:r>
    </w:p>
    <w:p w:rsidR="00327666" w:rsidRDefault="00B943C2">
      <w:pPr>
        <w:ind w:left="139"/>
      </w:pPr>
      <w:r>
        <w:t xml:space="preserve">М., 1981. </w:t>
      </w:r>
    </w:p>
    <w:p w:rsidR="00327666" w:rsidRDefault="00B943C2">
      <w:pPr>
        <w:numPr>
          <w:ilvl w:val="0"/>
          <w:numId w:val="6"/>
        </w:numPr>
        <w:spacing w:after="42"/>
        <w:ind w:hanging="468"/>
      </w:pPr>
      <w:r>
        <w:t xml:space="preserve">Тургенева Э.Ш. Мамонов А.  «пианист – фантазёр» часть 1. М., 1987. </w:t>
      </w:r>
    </w:p>
    <w:p w:rsidR="00327666" w:rsidRDefault="00B943C2">
      <w:pPr>
        <w:numPr>
          <w:ilvl w:val="0"/>
          <w:numId w:val="6"/>
        </w:numPr>
        <w:spacing w:after="0" w:line="322" w:lineRule="auto"/>
        <w:ind w:hanging="468"/>
      </w:pPr>
      <w:proofErr w:type="spellStart"/>
      <w:r>
        <w:t>Фейгин</w:t>
      </w:r>
      <w:proofErr w:type="spellEnd"/>
      <w:r>
        <w:t xml:space="preserve"> М. «Индивидуальность ученика и искусство педагога в классе ансамбля» М., 1975. </w:t>
      </w:r>
    </w:p>
    <w:p w:rsidR="00327666" w:rsidRDefault="00B943C2">
      <w:pPr>
        <w:numPr>
          <w:ilvl w:val="0"/>
          <w:numId w:val="6"/>
        </w:numPr>
        <w:ind w:hanging="468"/>
      </w:pPr>
      <w:proofErr w:type="spellStart"/>
      <w:r>
        <w:t>Фейгин</w:t>
      </w:r>
      <w:proofErr w:type="spellEnd"/>
      <w:r>
        <w:t xml:space="preserve"> С. «Ансамбль как искусство» М., 1965. </w:t>
      </w:r>
    </w:p>
    <w:p w:rsidR="00327666" w:rsidRDefault="00B943C2">
      <w:pPr>
        <w:numPr>
          <w:ilvl w:val="0"/>
          <w:numId w:val="6"/>
        </w:numPr>
        <w:ind w:hanging="468"/>
      </w:pPr>
      <w:r>
        <w:t xml:space="preserve">Цыпин Г. «Обучение игре в ансамбле» М., 1984. </w:t>
      </w:r>
    </w:p>
    <w:p w:rsidR="00327666" w:rsidRDefault="00B943C2">
      <w:pPr>
        <w:numPr>
          <w:ilvl w:val="0"/>
          <w:numId w:val="6"/>
        </w:numPr>
        <w:spacing w:after="40"/>
        <w:ind w:hanging="468"/>
      </w:pPr>
      <w:r>
        <w:t xml:space="preserve">Шмидт – Шкловская  А. «О воспитании ансамблевых навыков» Л., 1971. </w:t>
      </w:r>
    </w:p>
    <w:p w:rsidR="00327666" w:rsidRDefault="00B943C2">
      <w:pPr>
        <w:numPr>
          <w:ilvl w:val="0"/>
          <w:numId w:val="6"/>
        </w:numPr>
        <w:ind w:hanging="468"/>
      </w:pPr>
      <w:r>
        <w:t xml:space="preserve">Шуман Р. «Жизненные правила для музыкантов» М., 1959. </w:t>
      </w:r>
    </w:p>
    <w:p w:rsidR="00327666" w:rsidRDefault="00B943C2">
      <w:pPr>
        <w:numPr>
          <w:ilvl w:val="0"/>
          <w:numId w:val="6"/>
        </w:numPr>
        <w:ind w:hanging="468"/>
      </w:pPr>
      <w:r>
        <w:t xml:space="preserve">Щапов А. «Ансамблевый урок в музыкальной школе и училище» </w:t>
      </w:r>
    </w:p>
    <w:p w:rsidR="00327666" w:rsidRDefault="00B943C2">
      <w:pPr>
        <w:ind w:left="139"/>
      </w:pPr>
      <w:r>
        <w:t xml:space="preserve">М., 1947. </w:t>
      </w:r>
    </w:p>
    <w:p w:rsidR="00327666" w:rsidRDefault="00B943C2">
      <w:pPr>
        <w:numPr>
          <w:ilvl w:val="0"/>
          <w:numId w:val="6"/>
        </w:numPr>
        <w:spacing w:after="0" w:line="323" w:lineRule="auto"/>
        <w:ind w:hanging="468"/>
      </w:pPr>
      <w:r>
        <w:t xml:space="preserve">Юрьева </w:t>
      </w:r>
      <w:r>
        <w:tab/>
        <w:t xml:space="preserve">т. </w:t>
      </w:r>
      <w:r>
        <w:tab/>
        <w:t xml:space="preserve">«новые </w:t>
      </w:r>
      <w:r>
        <w:tab/>
        <w:t xml:space="preserve">ансамблевые </w:t>
      </w:r>
      <w:r>
        <w:tab/>
        <w:t xml:space="preserve">произведения </w:t>
      </w:r>
      <w:r>
        <w:tab/>
        <w:t xml:space="preserve">советских композиторов для детей» М., 1974. </w:t>
      </w:r>
    </w:p>
    <w:p w:rsidR="00327666" w:rsidRDefault="00B943C2">
      <w:pPr>
        <w:numPr>
          <w:ilvl w:val="0"/>
          <w:numId w:val="6"/>
        </w:numPr>
        <w:ind w:hanging="468"/>
      </w:pPr>
      <w:r>
        <w:t xml:space="preserve">Л Б. «Воспитание ученика – пианиста» К., 1979. </w:t>
      </w:r>
    </w:p>
    <w:p w:rsidR="00327666" w:rsidRDefault="00B943C2">
      <w:pPr>
        <w:numPr>
          <w:ilvl w:val="0"/>
          <w:numId w:val="6"/>
        </w:numPr>
        <w:spacing w:after="0" w:line="323" w:lineRule="auto"/>
        <w:ind w:hanging="468"/>
      </w:pPr>
      <w:r>
        <w:lastRenderedPageBreak/>
        <w:t xml:space="preserve">«Методические указания по организации учебно-воспитательной работы в инструментальных классах ДМШ» М., 1988. </w:t>
      </w:r>
    </w:p>
    <w:p w:rsidR="00327666" w:rsidRDefault="00B943C2">
      <w:pPr>
        <w:numPr>
          <w:ilvl w:val="0"/>
          <w:numId w:val="6"/>
        </w:numPr>
        <w:spacing w:after="0" w:line="322" w:lineRule="auto"/>
        <w:ind w:hanging="468"/>
      </w:pPr>
      <w:proofErr w:type="spellStart"/>
      <w:r>
        <w:t>Москаленко</w:t>
      </w:r>
      <w:proofErr w:type="spellEnd"/>
      <w:r>
        <w:t xml:space="preserve"> И. «Методика организации пианистического 1-ый год обучения» Н., 1989. </w:t>
      </w:r>
    </w:p>
    <w:p w:rsidR="00327666" w:rsidRDefault="00B943C2">
      <w:pPr>
        <w:numPr>
          <w:ilvl w:val="0"/>
          <w:numId w:val="6"/>
        </w:numPr>
        <w:spacing w:after="0" w:line="323" w:lineRule="auto"/>
        <w:ind w:hanging="468"/>
      </w:pPr>
      <w:r>
        <w:t xml:space="preserve">«Музыкальный инструмент» (класс ансамбля) программа для ДМШ (музыкальное отделение школ искусств) М., 1991. </w:t>
      </w:r>
    </w:p>
    <w:p w:rsidR="00327666" w:rsidRDefault="00B943C2">
      <w:pPr>
        <w:numPr>
          <w:ilvl w:val="0"/>
          <w:numId w:val="6"/>
        </w:numPr>
        <w:spacing w:after="0"/>
        <w:ind w:hanging="468"/>
      </w:pPr>
      <w:r>
        <w:t xml:space="preserve">«Теория и методика обучения игры на фортепиано» М., 2001. </w:t>
      </w:r>
    </w:p>
    <w:p w:rsidR="00327666" w:rsidRDefault="00EC44B6" w:rsidP="005861B9">
      <w:pPr>
        <w:spacing w:after="3" w:line="259" w:lineRule="auto"/>
        <w:ind w:left="598" w:firstLine="0"/>
      </w:pPr>
      <w:hyperlink r:id="rId6"/>
    </w:p>
    <w:sectPr w:rsidR="00327666" w:rsidSect="00976CF2">
      <w:pgSz w:w="11906" w:h="16838"/>
      <w:pgMar w:top="1181" w:right="846" w:bottom="1196" w:left="169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Symbol">
    <w:altName w:val="Cambria Math"/>
    <w:panose1 w:val="020B0502040204020203"/>
    <w:charset w:val="00"/>
    <w:family w:val="swiss"/>
    <w:pitch w:val="variable"/>
    <w:sig w:usb0="8000006F" w:usb1="1200FBEF" w:usb2="0004C000" w:usb3="00000000" w:csb0="00000001"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429"/>
    <w:multiLevelType w:val="hybridMultilevel"/>
    <w:tmpl w:val="37B2F4A4"/>
    <w:lvl w:ilvl="0" w:tplc="D7821A6A">
      <w:start w:val="1"/>
      <w:numFmt w:val="decimal"/>
      <w:lvlText w:val="%1."/>
      <w:lvlJc w:val="left"/>
      <w:pPr>
        <w:ind w:left="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6ABE54">
      <w:start w:val="1"/>
      <w:numFmt w:val="lowerLetter"/>
      <w:lvlText w:val="%2"/>
      <w:lvlJc w:val="left"/>
      <w:pPr>
        <w:ind w:left="1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B2C8B4">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C8EF4A">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7A6A1E">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444E76">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42982C">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FA0194">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02A93A">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8342E74"/>
    <w:multiLevelType w:val="hybridMultilevel"/>
    <w:tmpl w:val="AD6213BC"/>
    <w:lvl w:ilvl="0" w:tplc="8AF437C4">
      <w:start w:val="1"/>
      <w:numFmt w:val="decimal"/>
      <w:lvlText w:val="%1."/>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7C8BFE">
      <w:start w:val="1"/>
      <w:numFmt w:val="lowerLetter"/>
      <w:lvlText w:val="%2"/>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D8BC08">
      <w:start w:val="1"/>
      <w:numFmt w:val="lowerRoman"/>
      <w:lvlText w:val="%3"/>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2840CC">
      <w:start w:val="1"/>
      <w:numFmt w:val="decimal"/>
      <w:lvlText w:val="%4"/>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3CF656">
      <w:start w:val="1"/>
      <w:numFmt w:val="lowerLetter"/>
      <w:lvlText w:val="%5"/>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DA9122">
      <w:start w:val="1"/>
      <w:numFmt w:val="lowerRoman"/>
      <w:lvlText w:val="%6"/>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4A0266">
      <w:start w:val="1"/>
      <w:numFmt w:val="decimal"/>
      <w:lvlText w:val="%7"/>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E8E52A">
      <w:start w:val="1"/>
      <w:numFmt w:val="lowerLetter"/>
      <w:lvlText w:val="%8"/>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085964">
      <w:start w:val="1"/>
      <w:numFmt w:val="lowerRoman"/>
      <w:lvlText w:val="%9"/>
      <w:lvlJc w:val="left"/>
      <w:pPr>
        <w:ind w:left="7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F875712"/>
    <w:multiLevelType w:val="hybridMultilevel"/>
    <w:tmpl w:val="10226428"/>
    <w:lvl w:ilvl="0" w:tplc="B6A09AC8">
      <w:start w:val="1"/>
      <w:numFmt w:val="decimal"/>
      <w:lvlText w:val="%1."/>
      <w:lvlJc w:val="left"/>
      <w:pPr>
        <w:ind w:left="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2FE9A">
      <w:start w:val="1"/>
      <w:numFmt w:val="lowerLetter"/>
      <w:lvlText w:val="%2"/>
      <w:lvlJc w:val="left"/>
      <w:pPr>
        <w:ind w:left="1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ACFBDC">
      <w:start w:val="1"/>
      <w:numFmt w:val="lowerRoman"/>
      <w:lvlText w:val="%3"/>
      <w:lvlJc w:val="left"/>
      <w:pPr>
        <w:ind w:left="1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14AF5A">
      <w:start w:val="1"/>
      <w:numFmt w:val="decimal"/>
      <w:lvlText w:val="%4"/>
      <w:lvlJc w:val="left"/>
      <w:pPr>
        <w:ind w:left="2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2059D4">
      <w:start w:val="1"/>
      <w:numFmt w:val="lowerLetter"/>
      <w:lvlText w:val="%5"/>
      <w:lvlJc w:val="left"/>
      <w:pPr>
        <w:ind w:left="3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666CA8">
      <w:start w:val="1"/>
      <w:numFmt w:val="lowerRoman"/>
      <w:lvlText w:val="%6"/>
      <w:lvlJc w:val="left"/>
      <w:pPr>
        <w:ind w:left="4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BA15B8">
      <w:start w:val="1"/>
      <w:numFmt w:val="decimal"/>
      <w:lvlText w:val="%7"/>
      <w:lvlJc w:val="left"/>
      <w:pPr>
        <w:ind w:left="4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AA0F0">
      <w:start w:val="1"/>
      <w:numFmt w:val="lowerLetter"/>
      <w:lvlText w:val="%8"/>
      <w:lvlJc w:val="left"/>
      <w:pPr>
        <w:ind w:left="5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BCAF7C">
      <w:start w:val="1"/>
      <w:numFmt w:val="lowerRoman"/>
      <w:lvlText w:val="%9"/>
      <w:lvlJc w:val="left"/>
      <w:pPr>
        <w:ind w:left="6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948560E"/>
    <w:multiLevelType w:val="hybridMultilevel"/>
    <w:tmpl w:val="41826308"/>
    <w:lvl w:ilvl="0" w:tplc="8F7E46DE">
      <w:start w:val="15"/>
      <w:numFmt w:val="decimal"/>
      <w:lvlText w:val="%1."/>
      <w:lvlJc w:val="left"/>
      <w:pPr>
        <w:ind w:left="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D896BE">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802818">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632B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1E878E">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08200">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12E6B2">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0BA68">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30EC6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4711E10"/>
    <w:multiLevelType w:val="hybridMultilevel"/>
    <w:tmpl w:val="28CC891E"/>
    <w:lvl w:ilvl="0" w:tplc="D2A0BAFE">
      <w:start w:val="11"/>
      <w:numFmt w:val="decimal"/>
      <w:lvlText w:val="%1."/>
      <w:lvlJc w:val="left"/>
      <w:pPr>
        <w:ind w:left="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6851B6">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B697A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0C706">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24D040">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2E8D9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FA64EE">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A7804">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E6AC86">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7482759C"/>
    <w:multiLevelType w:val="hybridMultilevel"/>
    <w:tmpl w:val="8C0AC554"/>
    <w:lvl w:ilvl="0" w:tplc="A0D80B10">
      <w:start w:val="1"/>
      <w:numFmt w:val="decimal"/>
      <w:lvlText w:val="%1."/>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206CB0">
      <w:start w:val="1"/>
      <w:numFmt w:val="lowerLetter"/>
      <w:lvlText w:val="%2"/>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86AF8C">
      <w:start w:val="1"/>
      <w:numFmt w:val="lowerRoman"/>
      <w:lvlText w:val="%3"/>
      <w:lvlJc w:val="left"/>
      <w:pPr>
        <w:ind w:left="2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A69C7A">
      <w:start w:val="1"/>
      <w:numFmt w:val="decimal"/>
      <w:lvlText w:val="%4"/>
      <w:lvlJc w:val="left"/>
      <w:pPr>
        <w:ind w:left="3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1C1D56">
      <w:start w:val="1"/>
      <w:numFmt w:val="lowerLetter"/>
      <w:lvlText w:val="%5"/>
      <w:lvlJc w:val="left"/>
      <w:pPr>
        <w:ind w:left="4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C613BC">
      <w:start w:val="1"/>
      <w:numFmt w:val="lowerRoman"/>
      <w:lvlText w:val="%6"/>
      <w:lvlJc w:val="left"/>
      <w:pPr>
        <w:ind w:left="5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CE604">
      <w:start w:val="1"/>
      <w:numFmt w:val="decimal"/>
      <w:lvlText w:val="%7"/>
      <w:lvlJc w:val="left"/>
      <w:pPr>
        <w:ind w:left="5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4423FA">
      <w:start w:val="1"/>
      <w:numFmt w:val="lowerLetter"/>
      <w:lvlText w:val="%8"/>
      <w:lvlJc w:val="left"/>
      <w:pPr>
        <w:ind w:left="6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C9C24">
      <w:start w:val="1"/>
      <w:numFmt w:val="lowerRoman"/>
      <w:lvlText w:val="%9"/>
      <w:lvlJc w:val="left"/>
      <w:pPr>
        <w:ind w:left="7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327666"/>
    <w:rsid w:val="00015201"/>
    <w:rsid w:val="000F731B"/>
    <w:rsid w:val="001071FD"/>
    <w:rsid w:val="001858F0"/>
    <w:rsid w:val="00222E85"/>
    <w:rsid w:val="002448A6"/>
    <w:rsid w:val="00304141"/>
    <w:rsid w:val="00327666"/>
    <w:rsid w:val="00371CC2"/>
    <w:rsid w:val="003E7930"/>
    <w:rsid w:val="00481FDF"/>
    <w:rsid w:val="004E4E63"/>
    <w:rsid w:val="00517CB8"/>
    <w:rsid w:val="005861B9"/>
    <w:rsid w:val="00661308"/>
    <w:rsid w:val="0072671B"/>
    <w:rsid w:val="007C0807"/>
    <w:rsid w:val="008B62AE"/>
    <w:rsid w:val="008F08D1"/>
    <w:rsid w:val="008F6018"/>
    <w:rsid w:val="008F7791"/>
    <w:rsid w:val="00976CF2"/>
    <w:rsid w:val="009B0935"/>
    <w:rsid w:val="009C4B17"/>
    <w:rsid w:val="00A02971"/>
    <w:rsid w:val="00A80BDB"/>
    <w:rsid w:val="00AA788B"/>
    <w:rsid w:val="00AE24EC"/>
    <w:rsid w:val="00AF281B"/>
    <w:rsid w:val="00B943C2"/>
    <w:rsid w:val="00C74DD9"/>
    <w:rsid w:val="00CF449A"/>
    <w:rsid w:val="00D141DA"/>
    <w:rsid w:val="00D61500"/>
    <w:rsid w:val="00D8401B"/>
    <w:rsid w:val="00DA6531"/>
    <w:rsid w:val="00DB0168"/>
    <w:rsid w:val="00DD080B"/>
    <w:rsid w:val="00E24C80"/>
    <w:rsid w:val="00E36886"/>
    <w:rsid w:val="00E468BF"/>
    <w:rsid w:val="00EA6B56"/>
    <w:rsid w:val="00EC44B6"/>
    <w:rsid w:val="00F45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CF2"/>
    <w:pPr>
      <w:spacing w:after="65" w:line="270" w:lineRule="auto"/>
      <w:ind w:left="192" w:hanging="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976CF2"/>
    <w:pPr>
      <w:keepNext/>
      <w:keepLines/>
      <w:spacing w:after="110"/>
      <w:ind w:left="377"/>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rsid w:val="00976CF2"/>
    <w:pPr>
      <w:keepNext/>
      <w:keepLines/>
      <w:spacing w:after="179"/>
      <w:ind w:left="376"/>
      <w:jc w:val="center"/>
      <w:outlineLvl w:val="1"/>
    </w:pPr>
    <w:rPr>
      <w:rFonts w:ascii="Times New Roman" w:eastAsia="Times New Roman" w:hAnsi="Times New Roman" w:cs="Times New Roman"/>
      <w:b/>
      <w:color w:val="000000"/>
      <w:sz w:val="36"/>
    </w:rPr>
  </w:style>
  <w:style w:type="paragraph" w:styleId="3">
    <w:name w:val="heading 3"/>
    <w:next w:val="a"/>
    <w:link w:val="30"/>
    <w:uiPriority w:val="9"/>
    <w:unhideWhenUsed/>
    <w:qFormat/>
    <w:rsid w:val="00976CF2"/>
    <w:pPr>
      <w:keepNext/>
      <w:keepLines/>
      <w:spacing w:after="192"/>
      <w:ind w:left="714"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976CF2"/>
    <w:rPr>
      <w:rFonts w:ascii="Times New Roman" w:eastAsia="Times New Roman" w:hAnsi="Times New Roman" w:cs="Times New Roman"/>
      <w:b/>
      <w:color w:val="000000"/>
      <w:sz w:val="28"/>
    </w:rPr>
  </w:style>
  <w:style w:type="character" w:customStyle="1" w:styleId="20">
    <w:name w:val="Заголовок 2 Знак"/>
    <w:link w:val="2"/>
    <w:rsid w:val="00976CF2"/>
    <w:rPr>
      <w:rFonts w:ascii="Times New Roman" w:eastAsia="Times New Roman" w:hAnsi="Times New Roman" w:cs="Times New Roman"/>
      <w:b/>
      <w:color w:val="000000"/>
      <w:sz w:val="36"/>
    </w:rPr>
  </w:style>
  <w:style w:type="character" w:customStyle="1" w:styleId="10">
    <w:name w:val="Заголовок 1 Знак"/>
    <w:link w:val="1"/>
    <w:rsid w:val="00976CF2"/>
    <w:rPr>
      <w:rFonts w:ascii="Times New Roman" w:eastAsia="Times New Roman" w:hAnsi="Times New Roman" w:cs="Times New Roman"/>
      <w:b/>
      <w:color w:val="000000"/>
      <w:sz w:val="44"/>
    </w:rPr>
  </w:style>
  <w:style w:type="table" w:customStyle="1" w:styleId="TableGrid">
    <w:name w:val="TableGrid"/>
    <w:rsid w:val="00976CF2"/>
    <w:pPr>
      <w:spacing w:after="0" w:line="240" w:lineRule="auto"/>
    </w:pPr>
    <w:tblPr>
      <w:tblCellMar>
        <w:top w:w="0" w:type="dxa"/>
        <w:left w:w="0" w:type="dxa"/>
        <w:bottom w:w="0" w:type="dxa"/>
        <w:right w:w="0" w:type="dxa"/>
      </w:tblCellMar>
    </w:tblPr>
  </w:style>
  <w:style w:type="table" w:styleId="a3">
    <w:name w:val="Table Grid"/>
    <w:basedOn w:val="a1"/>
    <w:uiPriority w:val="39"/>
    <w:rsid w:val="00EA6B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141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41DA"/>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586209">
      <w:bodyDiv w:val="1"/>
      <w:marLeft w:val="0"/>
      <w:marRight w:val="0"/>
      <w:marTop w:val="0"/>
      <w:marBottom w:val="0"/>
      <w:divBdr>
        <w:top w:val="none" w:sz="0" w:space="0" w:color="auto"/>
        <w:left w:val="none" w:sz="0" w:space="0" w:color="auto"/>
        <w:bottom w:val="none" w:sz="0" w:space="0" w:color="auto"/>
        <w:right w:val="none" w:sz="0" w:space="0" w:color="auto"/>
      </w:divBdr>
    </w:div>
    <w:div w:id="653216201">
      <w:bodyDiv w:val="1"/>
      <w:marLeft w:val="0"/>
      <w:marRight w:val="0"/>
      <w:marTop w:val="0"/>
      <w:marBottom w:val="0"/>
      <w:divBdr>
        <w:top w:val="none" w:sz="0" w:space="0" w:color="auto"/>
        <w:left w:val="none" w:sz="0" w:space="0" w:color="auto"/>
        <w:bottom w:val="none" w:sz="0" w:space="0" w:color="auto"/>
        <w:right w:val="none" w:sz="0" w:space="0" w:color="auto"/>
      </w:divBdr>
    </w:div>
    <w:div w:id="997001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arhiv.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4347</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cp:lastModifiedBy>1</cp:lastModifiedBy>
  <cp:revision>26</cp:revision>
  <dcterms:created xsi:type="dcterms:W3CDTF">2016-02-04T10:45:00Z</dcterms:created>
  <dcterms:modified xsi:type="dcterms:W3CDTF">2024-10-09T08:10:00Z</dcterms:modified>
</cp:coreProperties>
</file>