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9" w:rsidRDefault="00D42BD9" w:rsidP="00D42BD9">
      <w:pPr>
        <w:spacing w:line="415" w:lineRule="auto"/>
        <w:ind w:right="34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D42BD9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D42BD9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68230C" w:rsidRPr="0054624E" w:rsidRDefault="0068230C" w:rsidP="0068230C">
      <w:pPr>
        <w:jc w:val="center"/>
        <w:rPr>
          <w:rFonts w:ascii="Times New Roman" w:eastAsia="Times New Roman" w:hAnsi="Times New Roman" w:cs="Times New Roman"/>
        </w:rPr>
      </w:pPr>
      <w:r w:rsidRPr="0054624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</w:t>
      </w:r>
      <w:r>
        <w:rPr>
          <w:rFonts w:ascii="Times New Roman" w:hAnsi="Times New Roman" w:cs="Times New Roman"/>
          <w:b/>
          <w:sz w:val="48"/>
          <w:szCs w:val="48"/>
        </w:rPr>
        <w:t xml:space="preserve"> «Специальность»</w:t>
      </w:r>
    </w:p>
    <w:p w:rsidR="0068230C" w:rsidRDefault="0068230C" w:rsidP="0068230C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200" w:lineRule="exact"/>
        <w:rPr>
          <w:rFonts w:ascii="Times New Roman" w:eastAsia="Times New Roman" w:hAnsi="Times New Roman"/>
        </w:rPr>
      </w:pPr>
    </w:p>
    <w:p w:rsidR="0068230C" w:rsidRPr="0054624E" w:rsidRDefault="0068230C" w:rsidP="00682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24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68230C" w:rsidRDefault="0068230C" w:rsidP="0068230C">
      <w:pPr>
        <w:spacing w:line="341" w:lineRule="exact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237" w:lineRule="auto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Адаптированной дополнительной общеобразовательной общеразвивающей программы в области музыкального искусства для обучающихся с ограниченными возможностями здоровья  и детей-инвалидов</w:t>
      </w:r>
    </w:p>
    <w:p w:rsidR="0068230C" w:rsidRDefault="0068230C" w:rsidP="0068230C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200" w:lineRule="exact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255" w:lineRule="exact"/>
        <w:rPr>
          <w:rFonts w:ascii="Times New Roman" w:eastAsia="Times New Roman" w:hAnsi="Times New Roman"/>
        </w:rPr>
      </w:pPr>
    </w:p>
    <w:p w:rsidR="0068230C" w:rsidRPr="0054624E" w:rsidRDefault="0068230C" w:rsidP="0068230C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54624E">
        <w:rPr>
          <w:rFonts w:ascii="Times New Roman" w:eastAsia="Times New Roman" w:hAnsi="Times New Roman"/>
          <w:b/>
          <w:sz w:val="44"/>
          <w:szCs w:val="44"/>
        </w:rPr>
        <w:t>«</w:t>
      </w:r>
      <w:r>
        <w:rPr>
          <w:rFonts w:ascii="Times New Roman" w:eastAsia="Times New Roman" w:hAnsi="Times New Roman"/>
          <w:b/>
          <w:sz w:val="44"/>
          <w:szCs w:val="44"/>
        </w:rPr>
        <w:t>Домра</w:t>
      </w:r>
      <w:r w:rsidRPr="0054624E">
        <w:rPr>
          <w:rFonts w:ascii="Times New Roman" w:eastAsia="Times New Roman" w:hAnsi="Times New Roman"/>
          <w:b/>
          <w:sz w:val="44"/>
          <w:szCs w:val="44"/>
        </w:rPr>
        <w:t>»</w:t>
      </w:r>
    </w:p>
    <w:p w:rsidR="0068230C" w:rsidRDefault="0068230C" w:rsidP="0068230C">
      <w:pPr>
        <w:spacing w:line="314" w:lineRule="exact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Срок реализации- 4 года</w:t>
      </w:r>
    </w:p>
    <w:p w:rsidR="0068230C" w:rsidRDefault="0068230C" w:rsidP="0068230C">
      <w:pPr>
        <w:spacing w:line="246" w:lineRule="exact"/>
        <w:rPr>
          <w:rFonts w:ascii="Times New Roman" w:eastAsia="Times New Roman" w:hAnsi="Times New Roman"/>
        </w:rPr>
      </w:pPr>
    </w:p>
    <w:p w:rsidR="0068230C" w:rsidRDefault="0068230C" w:rsidP="0068230C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Возвраст-6-14 лет</w:t>
      </w:r>
    </w:p>
    <w:p w:rsidR="0068230C" w:rsidRDefault="0068230C" w:rsidP="0068230C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Pr="0068230C" w:rsidRDefault="00D42BD9" w:rsidP="0068230C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2020 год</w:t>
      </w:r>
    </w:p>
    <w:p w:rsidR="003D3C9E" w:rsidRDefault="003D3C9E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3D3C9E" w:rsidRDefault="0068230C" w:rsidP="0068230C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inline distT="0" distB="0" distL="0" distR="0">
            <wp:extent cx="6012180" cy="7871792"/>
            <wp:effectExtent l="19050" t="0" r="7620" b="0"/>
            <wp:docPr id="1" name="Рисунок 1" descr="C:\Users\1\Desktop\2021_06_29\Чумак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29\Чумак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88" cy="787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E" w:rsidRDefault="003D3C9E" w:rsidP="00D42BD9">
      <w:pPr>
        <w:spacing w:line="0" w:lineRule="atLeast"/>
        <w:ind w:left="580"/>
        <w:rPr>
          <w:rFonts w:ascii="Times New Roman" w:eastAsia="Times New Roman" w:hAnsi="Times New Roman"/>
          <w:b/>
          <w:sz w:val="28"/>
        </w:rPr>
      </w:pPr>
    </w:p>
    <w:p w:rsidR="003D3C9E" w:rsidRDefault="003D3C9E" w:rsidP="00D42BD9">
      <w:pPr>
        <w:spacing w:line="0" w:lineRule="atLeast"/>
        <w:ind w:left="580"/>
        <w:rPr>
          <w:rFonts w:ascii="Times New Roman" w:eastAsia="Times New Roman" w:hAnsi="Times New Roman"/>
          <w:b/>
          <w:sz w:val="28"/>
        </w:rPr>
      </w:pPr>
    </w:p>
    <w:p w:rsidR="00D42BD9" w:rsidRDefault="00D42BD9" w:rsidP="00D42BD9">
      <w:pPr>
        <w:spacing w:line="0" w:lineRule="atLeast"/>
        <w:ind w:left="580"/>
        <w:rPr>
          <w:rFonts w:ascii="Times New Roman" w:eastAsia="Times New Roman" w:hAnsi="Times New Roman"/>
          <w:sz w:val="28"/>
        </w:rPr>
        <w:sectPr w:rsidR="00D42BD9">
          <w:pgSz w:w="11900" w:h="16838"/>
          <w:pgMar w:top="1112" w:right="1026" w:bottom="1440" w:left="1400" w:header="0" w:footer="0" w:gutter="0"/>
          <w:cols w:space="0" w:equalWidth="0">
            <w:col w:w="9480"/>
          </w:cols>
          <w:docGrid w:linePitch="360"/>
        </w:sectPr>
      </w:pPr>
    </w:p>
    <w:p w:rsidR="00D42BD9" w:rsidRDefault="00D42BD9" w:rsidP="00D42BD9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  <w:bookmarkStart w:id="0" w:name="page72"/>
      <w:bookmarkEnd w:id="0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D42BD9" w:rsidRDefault="00D42BD9" w:rsidP="00D42BD9">
      <w:pPr>
        <w:spacing w:line="16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"/>
        </w:numPr>
        <w:tabs>
          <w:tab w:val="left" w:pos="344"/>
        </w:tabs>
        <w:spacing w:line="237" w:lineRule="auto"/>
        <w:ind w:left="1" w:right="366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Планируемые результаты освоения адаптированной дополнительной образовательной общеразвивающей программы (далее АДООП) обучающихся с ограниченными возможностями здоровья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искусства.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31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D42BD9" w:rsidRDefault="00D42BD9" w:rsidP="00D42BD9">
      <w:pPr>
        <w:spacing w:line="37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D42BD9" w:rsidRDefault="00D42BD9" w:rsidP="00D42BD9">
      <w:pPr>
        <w:spacing w:line="18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38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1" w:right="3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искусства.</w:t>
      </w:r>
    </w:p>
    <w:p w:rsidR="00D42BD9" w:rsidRDefault="00D42BD9" w:rsidP="00D42BD9">
      <w:pPr>
        <w:spacing w:line="33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1" w:right="23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D42BD9" w:rsidRDefault="00D42BD9" w:rsidP="00D42BD9">
      <w:pPr>
        <w:spacing w:line="234" w:lineRule="auto"/>
        <w:ind w:left="1" w:right="2326"/>
        <w:rPr>
          <w:rFonts w:ascii="Times New Roman" w:eastAsia="Times New Roman" w:hAnsi="Times New Roman"/>
          <w:sz w:val="28"/>
        </w:rPr>
        <w:sectPr w:rsidR="00D42BD9">
          <w:pgSz w:w="11900" w:h="16838"/>
          <w:pgMar w:top="1130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D42BD9" w:rsidRDefault="00D42BD9" w:rsidP="00D42BD9">
      <w:pPr>
        <w:spacing w:line="0" w:lineRule="atLeast"/>
        <w:ind w:right="-559"/>
        <w:jc w:val="center"/>
        <w:rPr>
          <w:rFonts w:ascii="Times New Roman" w:eastAsia="Times New Roman" w:hAnsi="Times New Roman"/>
          <w:b/>
          <w:sz w:val="28"/>
        </w:rPr>
      </w:pPr>
      <w:bookmarkStart w:id="1" w:name="page73"/>
      <w:bookmarkEnd w:id="1"/>
      <w:r>
        <w:rPr>
          <w:rFonts w:ascii="Times New Roman" w:eastAsia="Times New Roman" w:hAnsi="Times New Roman"/>
          <w:b/>
          <w:sz w:val="28"/>
        </w:rPr>
        <w:lastRenderedPageBreak/>
        <w:t>I. Пояснительная записка.</w:t>
      </w:r>
    </w:p>
    <w:p w:rsidR="00D42BD9" w:rsidRDefault="00D42BD9" w:rsidP="00D42BD9">
      <w:pPr>
        <w:spacing w:line="33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</w:p>
    <w:p w:rsidR="00D42BD9" w:rsidRDefault="00D42BD9" w:rsidP="00D42BD9">
      <w:pPr>
        <w:spacing w:line="2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отличии от трёхлетней ДООП в области музыкального искусства.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к художественному образованию, обеспечению доступности художественного образования.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обучающегося, а также – на популяризацию музыкального инструмента домра.</w:t>
      </w:r>
    </w:p>
    <w:p w:rsidR="00D42BD9" w:rsidRDefault="00D42BD9" w:rsidP="00D42BD9">
      <w:pPr>
        <w:spacing w:line="1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Домра трёхструнная является старинным русским народным инструментом, пользуется большой популярностью и любовью, прекрасно звучит как соло, так и в составе ансамбля или оркестра народных инструментов. Именно эти ее возможности могут стать мотивацией для начала обучения игре на домре. Ученикам можно предложить большой выбор музыкального материала для исполнения: образцы классической музыки, обработки народных песен и танцев, старинные и современные романсы, популярную и современную музыку.</w:t>
      </w:r>
    </w:p>
    <w:p w:rsidR="00D42BD9" w:rsidRDefault="00D42BD9" w:rsidP="00D42BD9">
      <w:pPr>
        <w:spacing w:line="34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Распространённой особенностью детей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являются музыкальные задатки. Преподаватели отмечают прилежность у этих учащихся, необычайную чувствительность к музыке: раскрепощённость, достигаемую посредством музыкального творчества. Основная часть детей – это ученики специальной (коррекц.)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D42BD9" w:rsidRDefault="00D42BD9" w:rsidP="00D42BD9">
      <w:pPr>
        <w:spacing w:line="2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музицирование доставляет большое удовольствие обучающимся и позволяет им уже на первом этапе обучения почувствовать себя музыкантами, а позитивные эмоции всегда являются серьезным стимулом в индивидуальных занятиях музыкой.</w:t>
      </w:r>
    </w:p>
    <w:p w:rsidR="00D42BD9" w:rsidRDefault="00D42BD9" w:rsidP="00D42BD9">
      <w:pPr>
        <w:spacing w:line="2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7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учитывает возрастные и индивидуальные особенности обучающихся и направлена на:</w:t>
      </w:r>
    </w:p>
    <w:p w:rsidR="00D42BD9" w:rsidRDefault="00D42BD9" w:rsidP="00D42BD9">
      <w:pPr>
        <w:spacing w:line="236" w:lineRule="auto"/>
        <w:ind w:firstLine="756"/>
        <w:jc w:val="both"/>
        <w:rPr>
          <w:rFonts w:ascii="Times New Roman" w:eastAsia="Times New Roman" w:hAnsi="Times New Roman"/>
          <w:sz w:val="28"/>
        </w:rPr>
        <w:sectPr w:rsidR="00D42BD9">
          <w:pgSz w:w="11900" w:h="16838"/>
          <w:pgMar w:top="1130" w:right="846" w:bottom="981" w:left="1420" w:header="0" w:footer="0" w:gutter="0"/>
          <w:cols w:space="0" w:equalWidth="0">
            <w:col w:w="9640"/>
          </w:cols>
          <w:docGrid w:linePitch="360"/>
        </w:sectPr>
      </w:pPr>
    </w:p>
    <w:p w:rsidR="00D42BD9" w:rsidRDefault="00D42BD9" w:rsidP="00D42BD9">
      <w:pPr>
        <w:numPr>
          <w:ilvl w:val="0"/>
          <w:numId w:val="3"/>
        </w:numPr>
        <w:tabs>
          <w:tab w:val="left" w:pos="962"/>
        </w:tabs>
        <w:spacing w:line="235" w:lineRule="auto"/>
        <w:ind w:firstLine="685"/>
        <w:rPr>
          <w:rFonts w:ascii="Times New Roman" w:eastAsia="Times New Roman" w:hAnsi="Times New Roman"/>
          <w:sz w:val="28"/>
        </w:rPr>
      </w:pPr>
      <w:bookmarkStart w:id="2" w:name="page74"/>
      <w:bookmarkEnd w:id="2"/>
      <w:r>
        <w:rPr>
          <w:rFonts w:ascii="Times New Roman" w:eastAsia="Times New Roman" w:hAnsi="Times New Roman"/>
          <w:sz w:val="28"/>
        </w:rPr>
        <w:lastRenderedPageBreak/>
        <w:t>создание условий для художественного образования, эстетического воспитания, духовно-нравственного развития детей;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3"/>
        </w:numPr>
        <w:tabs>
          <w:tab w:val="left" w:pos="878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знаний, умений и навыков игры на инструментах (баяне, домре, фортепиано, гитаре),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2"/>
          <w:numId w:val="3"/>
        </w:num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у детей культуры сольного и ансамблевого музицирования;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2"/>
          <w:numId w:val="3"/>
        </w:num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опыта творческой деятельности;</w:t>
      </w:r>
    </w:p>
    <w:p w:rsidR="00D42BD9" w:rsidRDefault="00D42BD9" w:rsidP="00D42BD9">
      <w:pPr>
        <w:numPr>
          <w:ilvl w:val="2"/>
          <w:numId w:val="3"/>
        </w:numPr>
        <w:tabs>
          <w:tab w:val="left" w:pos="1020"/>
        </w:tabs>
        <w:spacing w:line="0" w:lineRule="atLeast"/>
        <w:ind w:left="1020" w:hanging="26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овладение  детьми  духовными  и  культурными  ценностями  народов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мира;</w:t>
      </w:r>
    </w:p>
    <w:p w:rsidR="00D42BD9" w:rsidRDefault="00D42BD9" w:rsidP="00D42BD9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3"/>
        </w:numPr>
        <w:tabs>
          <w:tab w:val="left" w:pos="1075"/>
        </w:tabs>
        <w:spacing w:line="236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"/>
        </w:numPr>
        <w:tabs>
          <w:tab w:val="left" w:pos="955"/>
        </w:tabs>
        <w:spacing w:line="235" w:lineRule="auto"/>
        <w:ind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"/>
        </w:numPr>
        <w:tabs>
          <w:tab w:val="left" w:pos="902"/>
        </w:tabs>
        <w:spacing w:line="234" w:lineRule="auto"/>
        <w:ind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умения у обучающихся самостоятельно воспринимать и оценивать культурные ценности;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"/>
        </w:numPr>
        <w:tabs>
          <w:tab w:val="left" w:pos="1246"/>
        </w:tabs>
        <w:spacing w:line="236" w:lineRule="auto"/>
        <w:ind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3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искусства:</w:t>
      </w:r>
    </w:p>
    <w:p w:rsidR="00D42BD9" w:rsidRDefault="00D42BD9" w:rsidP="00D42BD9">
      <w:pPr>
        <w:spacing w:line="29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гуманизации - предполагает осуществление личностно-ориентированного подхода, направленного на общее развитие личности с ОВЗ, его социализацию, максимальную интеграцию в современную жизнь.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firstLine="3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с учетом его потребностей, возможностей и условий воспитания.</w:t>
      </w:r>
    </w:p>
    <w:p w:rsidR="00D42BD9" w:rsidRDefault="00D42BD9" w:rsidP="00D42BD9">
      <w:pPr>
        <w:spacing w:line="29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23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D42BD9" w:rsidRDefault="00D42BD9" w:rsidP="00D42BD9">
      <w:pPr>
        <w:spacing w:line="30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D42BD9" w:rsidRDefault="00D42BD9" w:rsidP="00D42BD9">
      <w:pPr>
        <w:spacing w:line="30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firstLine="2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непрерывности - гарантирует непрерывность педагогической помощи учащимся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до полного решения проблемы или определения подхода к её решению.</w:t>
      </w:r>
    </w:p>
    <w:p w:rsidR="00D42BD9" w:rsidRDefault="00D42BD9" w:rsidP="00D42BD9">
      <w:pPr>
        <w:spacing w:line="236" w:lineRule="auto"/>
        <w:ind w:firstLine="293"/>
        <w:jc w:val="both"/>
        <w:rPr>
          <w:rFonts w:ascii="Times New Roman" w:eastAsia="Times New Roman" w:hAnsi="Times New Roman"/>
          <w:sz w:val="28"/>
        </w:rPr>
        <w:sectPr w:rsidR="00D42BD9">
          <w:pgSz w:w="11900" w:h="16838"/>
          <w:pgMar w:top="1138" w:right="846" w:bottom="590" w:left="1420" w:header="0" w:footer="0" w:gutter="0"/>
          <w:cols w:space="0" w:equalWidth="0">
            <w:col w:w="9640"/>
          </w:cols>
          <w:docGrid w:linePitch="360"/>
        </w:sectPr>
      </w:pPr>
    </w:p>
    <w:p w:rsidR="00D42BD9" w:rsidRDefault="00D42BD9" w:rsidP="00D42BD9">
      <w:pPr>
        <w:spacing w:line="237" w:lineRule="auto"/>
        <w:ind w:left="1" w:firstLine="70"/>
        <w:jc w:val="both"/>
        <w:rPr>
          <w:rFonts w:ascii="Times New Roman" w:eastAsia="Times New Roman" w:hAnsi="Times New Roman"/>
          <w:sz w:val="28"/>
        </w:rPr>
      </w:pPr>
      <w:bookmarkStart w:id="3" w:name="page75"/>
      <w:bookmarkEnd w:id="3"/>
      <w:r>
        <w:rPr>
          <w:rFonts w:ascii="Times New Roman" w:eastAsia="Times New Roman" w:hAnsi="Times New Roman"/>
          <w:sz w:val="28"/>
        </w:rPr>
        <w:lastRenderedPageBreak/>
        <w:t>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D42BD9" w:rsidRDefault="00D42BD9" w:rsidP="00D42BD9">
      <w:pPr>
        <w:spacing w:line="30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5" w:lineRule="auto"/>
        <w:ind w:left="1" w:right="100" w:firstLine="2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D42BD9" w:rsidRDefault="00D42BD9" w:rsidP="00D42BD9">
      <w:pPr>
        <w:spacing w:line="29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Форма проведения учебных занятий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73" w:lineRule="auto"/>
        <w:ind w:left="221" w:right="22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34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Цели и задачи учебного предмета</w:t>
      </w:r>
    </w:p>
    <w:p w:rsidR="00D42BD9" w:rsidRDefault="00D42BD9" w:rsidP="00D42BD9">
      <w:pPr>
        <w:spacing w:line="21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5" w:lineRule="auto"/>
        <w:ind w:left="221" w:right="24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Целью </w:t>
      </w:r>
      <w:r>
        <w:rPr>
          <w:rFonts w:ascii="Times New Roman" w:eastAsia="Times New Roman" w:hAnsi="Times New Roman"/>
          <w:sz w:val="28"/>
        </w:rPr>
        <w:t>учебного предмета является развитие творческих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способностей и индивидуальности учащегося, овладение знаниями и</w:t>
      </w:r>
    </w:p>
    <w:p w:rsidR="00D42BD9" w:rsidRDefault="00D42BD9" w:rsidP="00D42BD9">
      <w:pPr>
        <w:spacing w:line="2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70" w:lineRule="auto"/>
        <w:ind w:left="221" w:right="2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представлениями о домровом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искусства.</w:t>
      </w:r>
    </w:p>
    <w:p w:rsidR="00D42BD9" w:rsidRDefault="00D42BD9" w:rsidP="00D42BD9">
      <w:pPr>
        <w:spacing w:line="1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right="-18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Задачами </w:t>
      </w:r>
      <w:r>
        <w:rPr>
          <w:rFonts w:ascii="Times New Roman" w:eastAsia="Times New Roman" w:hAnsi="Times New Roman"/>
          <w:sz w:val="28"/>
        </w:rPr>
        <w:t>предмета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«Музыкальный инструмент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(домра)»</w:t>
      </w:r>
    </w:p>
    <w:p w:rsidR="00D42BD9" w:rsidRDefault="00D42BD9" w:rsidP="00D42BD9">
      <w:pPr>
        <w:spacing w:line="4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right="-18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являются:</w:t>
      </w:r>
    </w:p>
    <w:p w:rsidR="00D42BD9" w:rsidRDefault="00D42BD9" w:rsidP="00D42BD9">
      <w:pPr>
        <w:spacing w:line="4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2"/>
          <w:numId w:val="4"/>
        </w:numPr>
        <w:tabs>
          <w:tab w:val="left" w:pos="1221"/>
        </w:tabs>
        <w:spacing w:line="0" w:lineRule="atLeast"/>
        <w:ind w:left="1221" w:hanging="3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ознакомление детей с  домрой, исполнительскими  возможностями</w:t>
      </w:r>
    </w:p>
    <w:p w:rsidR="00D42BD9" w:rsidRDefault="00D42BD9" w:rsidP="00D42BD9">
      <w:pPr>
        <w:spacing w:line="50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0"/>
          <w:numId w:val="4"/>
        </w:numPr>
        <w:tabs>
          <w:tab w:val="left" w:pos="241"/>
        </w:tabs>
        <w:spacing w:line="0" w:lineRule="atLeast"/>
        <w:ind w:left="241" w:hanging="24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разнообразием приемов игры;</w:t>
      </w:r>
    </w:p>
    <w:p w:rsidR="00D42BD9" w:rsidRDefault="00D42BD9" w:rsidP="00D42BD9">
      <w:pPr>
        <w:spacing w:line="4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101"/>
        </w:tabs>
        <w:spacing w:line="0" w:lineRule="atLeast"/>
        <w:ind w:left="1101" w:hanging="29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навыков игры на музыкальном инструменте;</w:t>
      </w:r>
    </w:p>
    <w:p w:rsidR="00D42BD9" w:rsidRDefault="00D42BD9" w:rsidP="00D42BD9">
      <w:pPr>
        <w:spacing w:line="48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101"/>
        </w:tabs>
        <w:spacing w:line="0" w:lineRule="atLeast"/>
        <w:ind w:left="1101" w:hanging="29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знаний в области музыкальной грамоты;</w:t>
      </w:r>
    </w:p>
    <w:p w:rsidR="00D42BD9" w:rsidRDefault="00D42BD9" w:rsidP="00D42BD9">
      <w:pPr>
        <w:spacing w:line="48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101"/>
        </w:tabs>
        <w:spacing w:line="0" w:lineRule="atLeast"/>
        <w:ind w:left="1101" w:hanging="29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знаний в области истории музыкальной культуры;</w:t>
      </w:r>
    </w:p>
    <w:p w:rsidR="00D42BD9" w:rsidRDefault="00D42BD9" w:rsidP="00D42BD9">
      <w:pPr>
        <w:spacing w:line="45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101"/>
        </w:tabs>
        <w:spacing w:line="0" w:lineRule="atLeast"/>
        <w:ind w:left="1101" w:hanging="29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понятий о музыкальных стилях и жанрах;</w:t>
      </w:r>
    </w:p>
    <w:p w:rsidR="00D42BD9" w:rsidRDefault="00D42BD9" w:rsidP="00D42BD9">
      <w:pPr>
        <w:spacing w:line="82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097"/>
        </w:tabs>
        <w:spacing w:line="267" w:lineRule="auto"/>
        <w:ind w:left="101" w:right="100" w:firstLine="71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D42BD9" w:rsidRDefault="00D42BD9" w:rsidP="00D42BD9">
      <w:pPr>
        <w:spacing w:line="44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097"/>
        </w:tabs>
        <w:spacing w:line="0" w:lineRule="atLeast"/>
        <w:ind w:left="101" w:right="100" w:firstLine="71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воспитание у детей трудолюбия, усидчивости, терпения, дисциплины;</w:t>
      </w:r>
    </w:p>
    <w:p w:rsidR="00D42BD9" w:rsidRDefault="00D42BD9" w:rsidP="00D42BD9">
      <w:pPr>
        <w:spacing w:line="200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spacing w:line="217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4"/>
        </w:numPr>
        <w:tabs>
          <w:tab w:val="left" w:pos="1097"/>
        </w:tabs>
        <w:spacing w:line="251" w:lineRule="auto"/>
        <w:ind w:left="101" w:right="120" w:firstLine="71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D42BD9" w:rsidRDefault="00D42BD9" w:rsidP="00D42BD9">
      <w:pPr>
        <w:tabs>
          <w:tab w:val="left" w:pos="1097"/>
        </w:tabs>
        <w:spacing w:line="251" w:lineRule="auto"/>
        <w:ind w:left="101" w:right="120" w:firstLine="710"/>
        <w:rPr>
          <w:rFonts w:ascii="Symbol" w:eastAsia="Symbol" w:hAnsi="Symbol"/>
          <w:sz w:val="28"/>
        </w:rPr>
        <w:sectPr w:rsidR="00D42BD9">
          <w:pgSz w:w="11900" w:h="16838"/>
          <w:pgMar w:top="1138" w:right="846" w:bottom="683" w:left="1419" w:header="0" w:footer="0" w:gutter="0"/>
          <w:cols w:space="0" w:equalWidth="0">
            <w:col w:w="9641"/>
          </w:cols>
          <w:docGrid w:linePitch="360"/>
        </w:sectPr>
      </w:pPr>
    </w:p>
    <w:p w:rsidR="00D42BD9" w:rsidRDefault="00D42BD9" w:rsidP="00D42BD9">
      <w:pPr>
        <w:spacing w:line="272" w:lineRule="auto"/>
        <w:ind w:right="100" w:firstLine="710"/>
        <w:jc w:val="both"/>
        <w:rPr>
          <w:rFonts w:ascii="Times New Roman" w:eastAsia="Times New Roman" w:hAnsi="Times New Roman"/>
          <w:sz w:val="28"/>
        </w:rPr>
      </w:pPr>
      <w:bookmarkStart w:id="4" w:name="page76"/>
      <w:bookmarkEnd w:id="4"/>
      <w:r>
        <w:rPr>
          <w:rFonts w:ascii="Times New Roman" w:eastAsia="Times New Roman" w:hAnsi="Times New Roman"/>
          <w:sz w:val="28"/>
        </w:rPr>
        <w:lastRenderedPageBreak/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домре, в том числе, подбора по слуху.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35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5"/>
        </w:numPr>
        <w:tabs>
          <w:tab w:val="left" w:pos="960"/>
        </w:tabs>
        <w:spacing w:line="0" w:lineRule="atLeast"/>
        <w:ind w:left="960" w:hanging="71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Планируемые результаты освоения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 w:rsidRPr="00177A55">
        <w:rPr>
          <w:rFonts w:ascii="Times New Roman" w:eastAsia="Times New Roman" w:hAnsi="Times New Roman"/>
          <w:b/>
          <w:sz w:val="28"/>
        </w:rPr>
        <w:t>и детей-инвалидов</w:t>
      </w:r>
      <w:r>
        <w:rPr>
          <w:rFonts w:ascii="Times New Roman" w:eastAsia="Times New Roman" w:hAnsi="Times New Roman"/>
          <w:b/>
          <w:sz w:val="28"/>
        </w:rPr>
        <w:t xml:space="preserve"> в</w:t>
      </w:r>
      <w:r w:rsidRPr="00177A55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области музыкального искусства</w:t>
      </w:r>
    </w:p>
    <w:p w:rsidR="00D42BD9" w:rsidRDefault="00D42BD9" w:rsidP="00D42BD9">
      <w:pPr>
        <w:spacing w:line="0" w:lineRule="atLeast"/>
        <w:ind w:left="2520"/>
        <w:jc w:val="center"/>
        <w:rPr>
          <w:rFonts w:ascii="Times New Roman" w:eastAsia="Times New Roman" w:hAnsi="Times New Roman"/>
          <w:b/>
          <w:sz w:val="28"/>
        </w:rPr>
      </w:pPr>
    </w:p>
    <w:p w:rsidR="00D42BD9" w:rsidRDefault="00D42BD9" w:rsidP="00F4303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«Домра»</w:t>
      </w:r>
    </w:p>
    <w:p w:rsidR="00D42BD9" w:rsidRDefault="00D42BD9" w:rsidP="00D42BD9">
      <w:pPr>
        <w:spacing w:line="33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Минимум содержания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D42BD9" w:rsidRDefault="00D42BD9" w:rsidP="00D42BD9">
      <w:pPr>
        <w:spacing w:line="21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6"/>
        </w:numPr>
        <w:tabs>
          <w:tab w:val="left" w:pos="1149"/>
        </w:tabs>
        <w:spacing w:line="236" w:lineRule="auto"/>
        <w:ind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 освоения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является приобретение обучающимися следующих знаний, умений и навыков в предметных областях:</w:t>
      </w:r>
    </w:p>
    <w:p w:rsidR="00D42BD9" w:rsidRDefault="00D42BD9" w:rsidP="00D42BD9">
      <w:pPr>
        <w:spacing w:line="21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D42BD9" w:rsidRDefault="00D42BD9" w:rsidP="00D42BD9">
      <w:pPr>
        <w:spacing w:line="20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7"/>
        </w:numPr>
        <w:tabs>
          <w:tab w:val="left" w:pos="1054"/>
        </w:tabs>
        <w:spacing w:line="267" w:lineRule="auto"/>
        <w:ind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D42BD9" w:rsidRDefault="00D42BD9" w:rsidP="00D42BD9">
      <w:pPr>
        <w:spacing w:line="2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71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D42BD9" w:rsidRDefault="00D42BD9" w:rsidP="00D42BD9">
      <w:pPr>
        <w:spacing w:line="20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4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D42BD9" w:rsidRDefault="00D42BD9" w:rsidP="00D42BD9">
      <w:pPr>
        <w:spacing w:line="20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художественно-исполнительских возможностей инструмента;</w:t>
      </w:r>
    </w:p>
    <w:p w:rsidR="00D42BD9" w:rsidRDefault="00D42BD9" w:rsidP="00D42BD9">
      <w:pPr>
        <w:spacing w:line="198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D42BD9" w:rsidRDefault="00D42BD9" w:rsidP="00D42BD9">
      <w:pPr>
        <w:spacing w:line="198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D42BD9" w:rsidRDefault="00D42BD9" w:rsidP="00D42BD9">
      <w:pPr>
        <w:spacing w:line="6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5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D42BD9" w:rsidRDefault="00D42BD9" w:rsidP="00D42BD9">
      <w:pPr>
        <w:spacing w:line="2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72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D42BD9" w:rsidRDefault="00D42BD9" w:rsidP="00D42BD9">
      <w:pPr>
        <w:spacing w:line="2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7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D42BD9" w:rsidRDefault="00D42BD9" w:rsidP="00D42BD9">
      <w:pPr>
        <w:spacing w:line="2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Реализация  АДООП обучающихся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D42BD9" w:rsidRDefault="00D42BD9" w:rsidP="00D42BD9">
      <w:pPr>
        <w:numPr>
          <w:ilvl w:val="0"/>
          <w:numId w:val="8"/>
        </w:numPr>
        <w:tabs>
          <w:tab w:val="left" w:pos="822"/>
        </w:tabs>
        <w:spacing w:line="237" w:lineRule="auto"/>
        <w:ind w:left="440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8"/>
        </w:numPr>
        <w:tabs>
          <w:tab w:val="left" w:pos="702"/>
        </w:tabs>
        <w:spacing w:line="236" w:lineRule="auto"/>
        <w:ind w:left="440" w:right="20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новых практических умений и навыков, необходимых для дальнейшего самостоятельного музицирования на музыкальных инструментах, а также музицирования в ансамблях;</w:t>
      </w:r>
    </w:p>
    <w:p w:rsidR="00D42BD9" w:rsidRDefault="00D42BD9" w:rsidP="00D42BD9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8"/>
        </w:numPr>
        <w:tabs>
          <w:tab w:val="left" w:pos="618"/>
        </w:tabs>
        <w:spacing w:line="237" w:lineRule="auto"/>
        <w:ind w:left="440" w:right="20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8"/>
        </w:numPr>
        <w:tabs>
          <w:tab w:val="left" w:pos="610"/>
        </w:tabs>
        <w:spacing w:line="234" w:lineRule="auto"/>
        <w:ind w:left="440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общества.</w:t>
      </w:r>
    </w:p>
    <w:p w:rsidR="00D42BD9" w:rsidRDefault="00D42BD9" w:rsidP="00D42BD9">
      <w:pPr>
        <w:spacing w:line="234" w:lineRule="auto"/>
        <w:rPr>
          <w:rFonts w:ascii="Times New Roman" w:eastAsia="Times New Roman" w:hAnsi="Times New Roman"/>
          <w:sz w:val="28"/>
        </w:rPr>
        <w:sectPr w:rsidR="00D42BD9">
          <w:pgSz w:w="11900" w:h="16838"/>
          <w:pgMar w:top="1138" w:right="846" w:bottom="1068" w:left="1420" w:header="0" w:footer="0" w:gutter="0"/>
          <w:cols w:space="0" w:equalWidth="0">
            <w:col w:w="9640"/>
          </w:cols>
          <w:docGrid w:linePitch="360"/>
        </w:sect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  <w:bookmarkStart w:id="5" w:name="page77"/>
      <w:bookmarkEnd w:id="5"/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5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УЧЕБНЫЙ ПЛАН</w:t>
      </w:r>
    </w:p>
    <w:p w:rsidR="00D42BD9" w:rsidRDefault="00D42BD9" w:rsidP="00D42BD9">
      <w:pPr>
        <w:spacing w:line="19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</w:t>
      </w:r>
      <w:r w:rsidRPr="00177A5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музыкального искусства</w:t>
      </w:r>
    </w:p>
    <w:p w:rsidR="00D42BD9" w:rsidRDefault="00D42BD9" w:rsidP="00D42BD9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01" w:lineRule="exact"/>
        <w:rPr>
          <w:rFonts w:ascii="Times New Roman" w:eastAsia="Times New Roman" w:hAnsi="Times New Roman"/>
        </w:rPr>
      </w:pP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31"/>
        <w:gridCol w:w="2475"/>
        <w:gridCol w:w="548"/>
        <w:gridCol w:w="31"/>
        <w:gridCol w:w="500"/>
        <w:gridCol w:w="320"/>
        <w:gridCol w:w="6"/>
        <w:gridCol w:w="14"/>
        <w:gridCol w:w="833"/>
        <w:gridCol w:w="25"/>
        <w:gridCol w:w="825"/>
        <w:gridCol w:w="33"/>
        <w:gridCol w:w="816"/>
        <w:gridCol w:w="1698"/>
        <w:gridCol w:w="8"/>
        <w:gridCol w:w="33"/>
        <w:gridCol w:w="30"/>
        <w:gridCol w:w="17"/>
        <w:gridCol w:w="938"/>
      </w:tblGrid>
      <w:tr w:rsidR="00D42BD9" w:rsidTr="009A6426">
        <w:trPr>
          <w:trHeight w:val="252"/>
        </w:trPr>
        <w:tc>
          <w:tcPr>
            <w:tcW w:w="709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16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24" w:type="dxa"/>
            <w:gridSpan w:val="6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4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Срок обучения – 4 года</w:t>
            </w:r>
          </w:p>
        </w:tc>
      </w:tr>
      <w:tr w:rsidR="00D42BD9" w:rsidTr="009A6426">
        <w:trPr>
          <w:trHeight w:val="208"/>
        </w:trPr>
        <w:tc>
          <w:tcPr>
            <w:tcW w:w="709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79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16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2BD9" w:rsidTr="009A6426">
        <w:trPr>
          <w:trHeight w:val="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1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Промежуточная</w:t>
            </w: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54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11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Наименование предметной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72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Годы обучения (классы),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и итоговая</w:t>
            </w: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158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№ п/п</w:t>
            </w: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54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72" w:type="dxa"/>
            <w:gridSpan w:val="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количество аудиторных часов в</w:t>
            </w:r>
          </w:p>
        </w:tc>
        <w:tc>
          <w:tcPr>
            <w:tcW w:w="1739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аттестация (годы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BD9" w:rsidTr="009A6426">
        <w:trPr>
          <w:trHeight w:val="159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54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13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области/учебного предмета</w:t>
            </w:r>
          </w:p>
        </w:tc>
        <w:tc>
          <w:tcPr>
            <w:tcW w:w="3372" w:type="dxa"/>
            <w:gridSpan w:val="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39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BD9" w:rsidTr="009A6426">
        <w:trPr>
          <w:trHeight w:val="1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54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97" w:type="dxa"/>
            <w:gridSpan w:val="4"/>
            <w:vMerge w:val="restart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неделю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обучения,</w:t>
            </w: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BD9" w:rsidTr="009A6426">
        <w:trPr>
          <w:trHeight w:val="15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97" w:type="dxa"/>
            <w:gridSpan w:val="4"/>
            <w:vMerge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9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классы)</w:t>
            </w: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25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2BD9" w:rsidTr="009A6426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263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3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III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2BD9" w:rsidTr="009A6426">
        <w:trPr>
          <w:trHeight w:val="2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5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2BD9" w:rsidTr="009A6426">
        <w:trPr>
          <w:trHeight w:val="27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5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Учебные предметы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3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исполнительской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2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5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2BD9" w:rsidTr="009A6426">
        <w:trPr>
          <w:trHeight w:val="26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5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</w:t>
            </w:r>
            <w:r w:rsidR="00D42BD9">
              <w:rPr>
                <w:rFonts w:ascii="Times New Roman" w:eastAsia="Times New Roman" w:hAnsi="Times New Roman"/>
                <w:w w:val="92"/>
                <w:sz w:val="24"/>
              </w:rPr>
              <w:t>сновы музыкального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3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1.1</w:t>
            </w: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исполнительства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87"/>
                <w:sz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</w:rPr>
              <w:t>I, II, III,IV</w:t>
            </w:r>
          </w:p>
        </w:tc>
        <w:tc>
          <w:tcPr>
            <w:tcW w:w="1026" w:type="dxa"/>
            <w:gridSpan w:val="5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(специальность)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25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2BD9" w:rsidTr="009A6426">
        <w:trPr>
          <w:trHeight w:val="27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270" w:lineRule="exact"/>
              <w:ind w:left="3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Учебный предмет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5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историко-теоретической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0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31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5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7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" w:type="dxa"/>
            <w:gridSpan w:val="4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trHeight w:val="2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8" w:type="dxa"/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2BD9" w:rsidTr="009A6426">
        <w:trPr>
          <w:gridAfter w:val="5"/>
          <w:wAfter w:w="1026" w:type="dxa"/>
          <w:trHeight w:val="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2.1.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М</w:t>
            </w:r>
            <w:r w:rsidR="00D42BD9">
              <w:rPr>
                <w:rFonts w:ascii="Times New Roman" w:eastAsia="Times New Roman" w:hAnsi="Times New Roman"/>
                <w:w w:val="91"/>
                <w:sz w:val="24"/>
              </w:rPr>
              <w:t>узыка и окружающий мир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6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IV</w:t>
            </w:r>
          </w:p>
        </w:tc>
      </w:tr>
      <w:tr w:rsidR="00D42BD9" w:rsidTr="009A6426">
        <w:trPr>
          <w:gridAfter w:val="5"/>
          <w:wAfter w:w="1026" w:type="dxa"/>
          <w:trHeight w:val="26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5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3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2BD9" w:rsidTr="009A6426">
        <w:trPr>
          <w:gridAfter w:val="5"/>
          <w:wAfter w:w="1026" w:type="dxa"/>
          <w:trHeight w:val="28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2.2.</w:t>
            </w:r>
          </w:p>
        </w:tc>
        <w:tc>
          <w:tcPr>
            <w:tcW w:w="325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З</w:t>
            </w:r>
            <w:r w:rsidR="00D42BD9">
              <w:rPr>
                <w:rFonts w:ascii="Times New Roman" w:eastAsia="Times New Roman" w:hAnsi="Times New Roman"/>
                <w:w w:val="91"/>
                <w:sz w:val="24"/>
              </w:rPr>
              <w:t>анимательное сольфеджио</w:t>
            </w:r>
          </w:p>
        </w:tc>
        <w:tc>
          <w:tcPr>
            <w:tcW w:w="8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5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BD9" w:rsidTr="009A6426">
        <w:trPr>
          <w:gridAfter w:val="5"/>
          <w:wAfter w:w="1026" w:type="dxa"/>
          <w:trHeight w:val="26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5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3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2BD9" w:rsidTr="009A6426">
        <w:trPr>
          <w:gridAfter w:val="5"/>
          <w:wAfter w:w="1026" w:type="dxa"/>
          <w:trHeight w:val="26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54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7" w:lineRule="exact"/>
              <w:ind w:left="20"/>
              <w:jc w:val="center"/>
              <w:rPr>
                <w:rFonts w:ascii="Times New Roman" w:eastAsia="Times New Roman" w:hAnsi="Times New Roman"/>
                <w:b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4"/>
              </w:rPr>
              <w:t>Всего:</w:t>
            </w:r>
          </w:p>
        </w:tc>
        <w:tc>
          <w:tcPr>
            <w:tcW w:w="8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267" w:lineRule="exact"/>
              <w:ind w:right="2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5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4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68230C" w:rsidP="009A6426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16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2BD9" w:rsidTr="009A6426">
        <w:trPr>
          <w:gridAfter w:val="5"/>
          <w:wAfter w:w="1026" w:type="dxa"/>
          <w:trHeight w:val="2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5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3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BD9" w:rsidRDefault="00D42BD9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D42BD9" w:rsidRDefault="00D42BD9" w:rsidP="00D42BD9">
      <w:pPr>
        <w:tabs>
          <w:tab w:val="left" w:pos="1440"/>
        </w:tabs>
        <w:spacing w:line="216" w:lineRule="auto"/>
        <w:rPr>
          <w:rFonts w:ascii="Times New Roman" w:eastAsia="Times New Roman" w:hAnsi="Times New Roman"/>
          <w:sz w:val="24"/>
        </w:rPr>
      </w:pPr>
    </w:p>
    <w:p w:rsidR="00D42BD9" w:rsidRDefault="00D42BD9" w:rsidP="00D42BD9">
      <w:pPr>
        <w:tabs>
          <w:tab w:val="left" w:pos="1440"/>
        </w:tabs>
        <w:spacing w:line="216" w:lineRule="auto"/>
        <w:rPr>
          <w:rFonts w:ascii="Times New Roman" w:eastAsia="Times New Roman" w:hAnsi="Times New Roman"/>
          <w:sz w:val="24"/>
        </w:rPr>
      </w:pPr>
    </w:p>
    <w:p w:rsidR="00D42BD9" w:rsidRDefault="00D42BD9" w:rsidP="00D42BD9">
      <w:pPr>
        <w:tabs>
          <w:tab w:val="left" w:pos="1440"/>
        </w:tabs>
        <w:spacing w:line="216" w:lineRule="auto"/>
        <w:rPr>
          <w:rFonts w:ascii="Times New Roman" w:eastAsia="Times New Roman" w:hAnsi="Times New Roman"/>
          <w:sz w:val="24"/>
        </w:rPr>
      </w:pPr>
    </w:p>
    <w:p w:rsidR="00D42BD9" w:rsidRDefault="00D42BD9" w:rsidP="00D42BD9">
      <w:pPr>
        <w:tabs>
          <w:tab w:val="left" w:pos="1440"/>
        </w:tabs>
        <w:spacing w:line="216" w:lineRule="auto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  <w:vertAlign w:val="superscript"/>
        </w:rPr>
      </w:pPr>
    </w:p>
    <w:p w:rsidR="00D42BD9" w:rsidRDefault="00D42BD9" w:rsidP="00D42BD9">
      <w:pPr>
        <w:tabs>
          <w:tab w:val="left" w:pos="1440"/>
        </w:tabs>
        <w:spacing w:line="237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D42BD9" w:rsidRDefault="00D42BD9" w:rsidP="00D42BD9">
      <w:pPr>
        <w:tabs>
          <w:tab w:val="left" w:pos="1440"/>
        </w:tabs>
        <w:spacing w:line="234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Объем максимальной нагрузки обучающихся не должен превышать 8; 9 часов в неделю, аудиторной нагрузки – 4; 5 часов в неделю.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D42BD9" w:rsidRDefault="00D42BD9" w:rsidP="00D42BD9">
      <w:pPr>
        <w:tabs>
          <w:tab w:val="left" w:pos="1440"/>
        </w:tabs>
        <w:spacing w:line="236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 Консультации проводятся с целью подготовки обучающихся к контрольным урокам, зачетам, творческим выступлениям и другим мероприятиям по усмотрению учебного заведения.</w:t>
      </w:r>
    </w:p>
    <w:p w:rsidR="0068230C" w:rsidRDefault="0068230C" w:rsidP="00D42BD9">
      <w:pPr>
        <w:spacing w:line="0" w:lineRule="atLeast"/>
        <w:ind w:left="3840"/>
        <w:rPr>
          <w:rFonts w:ascii="Times New Roman" w:eastAsia="Times New Roman" w:hAnsi="Times New Roman"/>
          <w:b/>
          <w:i/>
          <w:sz w:val="28"/>
        </w:rPr>
      </w:pPr>
    </w:p>
    <w:p w:rsidR="0068230C" w:rsidRDefault="0068230C" w:rsidP="00D42BD9">
      <w:pPr>
        <w:spacing w:line="0" w:lineRule="atLeast"/>
        <w:ind w:left="3840"/>
        <w:rPr>
          <w:rFonts w:ascii="Times New Roman" w:eastAsia="Times New Roman" w:hAnsi="Times New Roman"/>
          <w:b/>
          <w:i/>
          <w:sz w:val="28"/>
        </w:rPr>
      </w:pPr>
    </w:p>
    <w:p w:rsidR="00D42BD9" w:rsidRDefault="00D42BD9" w:rsidP="00D42BD9">
      <w:pPr>
        <w:spacing w:line="0" w:lineRule="atLeast"/>
        <w:ind w:left="384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Примечание к учебному плану</w:t>
      </w:r>
    </w:p>
    <w:p w:rsidR="00D42BD9" w:rsidRDefault="00D42BD9" w:rsidP="00D42BD9">
      <w:pPr>
        <w:spacing w:line="24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tabs>
          <w:tab w:val="left" w:pos="1280"/>
        </w:tabs>
        <w:spacing w:line="22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 При реализации ОП устанавливаются следующие виды учебных занятий и численность обучающихся: мелкогрупповые занятия – от 2 до 4 человек (по ансамблевым дисциплинам – от 2-х человек); индивидуальные занятия.</w:t>
      </w:r>
    </w:p>
    <w:p w:rsidR="00D42BD9" w:rsidRDefault="00D42BD9" w:rsidP="00D42BD9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280"/>
        </w:tabs>
        <w:spacing w:line="22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 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обучающихся планируется следующим образом: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6" w:lineRule="auto"/>
        <w:ind w:right="1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«Специа</w:t>
      </w:r>
      <w:r w:rsidR="0068230C">
        <w:rPr>
          <w:rFonts w:ascii="Times New Roman" w:eastAsia="Times New Roman" w:hAnsi="Times New Roman"/>
          <w:sz w:val="24"/>
        </w:rPr>
        <w:t>льность» – по 2 часа в неделю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42BD9" w:rsidRDefault="00D42BD9" w:rsidP="00D42BD9">
      <w:pPr>
        <w:spacing w:line="236" w:lineRule="auto"/>
        <w:ind w:right="1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«Занимательное сольфеджио» –0.5 часа в неделю; </w:t>
      </w:r>
    </w:p>
    <w:p w:rsidR="00D42BD9" w:rsidRDefault="00D42BD9" w:rsidP="00D42BD9">
      <w:pPr>
        <w:spacing w:line="236" w:lineRule="auto"/>
        <w:ind w:right="1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«Музыка и окружающий мир» – 0.5 часа в неделю.</w:t>
      </w:r>
    </w:p>
    <w:p w:rsidR="007A298B" w:rsidRDefault="007A298B" w:rsidP="00D42BD9">
      <w:pPr>
        <w:spacing w:line="0" w:lineRule="atLeast"/>
        <w:ind w:left="2340"/>
        <w:rPr>
          <w:rFonts w:ascii="Times New Roman" w:eastAsia="Times New Roman" w:hAnsi="Times New Roman"/>
          <w:b/>
          <w:sz w:val="26"/>
        </w:rPr>
      </w:pPr>
    </w:p>
    <w:p w:rsidR="00D42BD9" w:rsidRDefault="00D42BD9" w:rsidP="00D42BD9">
      <w:pPr>
        <w:spacing w:line="0" w:lineRule="atLeast"/>
        <w:ind w:left="234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Объём учебного времени по предмету «Специальность»</w:t>
      </w:r>
    </w:p>
    <w:p w:rsidR="00D42BD9" w:rsidRDefault="00D42BD9" w:rsidP="00D42BD9">
      <w:pPr>
        <w:spacing w:line="32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150" w:lineRule="exact"/>
        <w:rPr>
          <w:rFonts w:ascii="Times New Roman" w:eastAsia="Times New Roman" w:hAnsi="Times New Roman"/>
        </w:rPr>
      </w:pPr>
    </w:p>
    <w:tbl>
      <w:tblPr>
        <w:tblW w:w="101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580"/>
        <w:gridCol w:w="520"/>
        <w:gridCol w:w="180"/>
        <w:gridCol w:w="580"/>
        <w:gridCol w:w="700"/>
        <w:gridCol w:w="560"/>
        <w:gridCol w:w="720"/>
        <w:gridCol w:w="700"/>
        <w:gridCol w:w="720"/>
        <w:gridCol w:w="1280"/>
      </w:tblGrid>
      <w:tr w:rsidR="006C09C3" w:rsidTr="001D597D">
        <w:trPr>
          <w:trHeight w:val="304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bookmarkStart w:id="6" w:name="page78"/>
            <w:bookmarkEnd w:id="6"/>
            <w:r>
              <w:rPr>
                <w:rFonts w:ascii="Times New Roman" w:eastAsia="Times New Roman" w:hAnsi="Times New Roman"/>
                <w:sz w:val="26"/>
              </w:rPr>
              <w:t>Вид учебной работы,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6C09C3" w:rsidTr="001D597D">
        <w:trPr>
          <w:trHeight w:val="64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нагрузки, аттестации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6C09C3" w:rsidTr="001D597D">
        <w:trPr>
          <w:trHeight w:val="1004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2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2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6C09C3" w:rsidTr="001D597D">
        <w:trPr>
          <w:trHeight w:val="359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6C09C3" w:rsidTr="001D597D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Максимальная учебная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544</w:t>
            </w:r>
          </w:p>
        </w:tc>
      </w:tr>
      <w:tr w:rsidR="006C09C3" w:rsidTr="001D597D">
        <w:trPr>
          <w:trHeight w:val="44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C09C3" w:rsidTr="001D597D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9C3" w:rsidRDefault="006C09C3" w:rsidP="001D59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A298B" w:rsidRDefault="007A298B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</w:p>
    <w:p w:rsidR="006C09C3" w:rsidRDefault="006C09C3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</w:p>
    <w:p w:rsidR="006C09C3" w:rsidRDefault="006C09C3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</w:p>
    <w:p w:rsidR="006C09C3" w:rsidRDefault="006C09C3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</w:p>
    <w:p w:rsidR="006C09C3" w:rsidRDefault="006C09C3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</w:p>
    <w:p w:rsidR="00D42BD9" w:rsidRPr="00651CF5" w:rsidRDefault="00D42BD9" w:rsidP="00D42BD9">
      <w:pPr>
        <w:spacing w:line="233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  <w:r w:rsidRPr="00651CF5">
        <w:rPr>
          <w:rFonts w:ascii="Times New Roman" w:eastAsia="Times New Roman" w:hAnsi="Times New Roman"/>
          <w:b/>
          <w:sz w:val="28"/>
        </w:rPr>
        <w:t>Особенности образовательного процесса и учебных планов для школьников с ОВЗ (ЗПР) и детей-инвалидов</w:t>
      </w:r>
    </w:p>
    <w:p w:rsidR="00D42BD9" w:rsidRDefault="00D42BD9" w:rsidP="00D42BD9">
      <w:pPr>
        <w:spacing w:line="29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</w:t>
      </w:r>
      <w:r>
        <w:rPr>
          <w:rFonts w:ascii="Times New Roman" w:eastAsia="Times New Roman" w:hAnsi="Times New Roman"/>
          <w:sz w:val="28"/>
        </w:rPr>
        <w:lastRenderedPageBreak/>
        <w:t>психического здоровья. Образовательный процесс строится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</w:t>
      </w:r>
    </w:p>
    <w:p w:rsidR="00D42BD9" w:rsidRDefault="00D42BD9" w:rsidP="00D42BD9">
      <w:pPr>
        <w:spacing w:line="1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jc w:val="both"/>
        <w:rPr>
          <w:rFonts w:ascii="Times New Roman" w:eastAsia="Times New Roman" w:hAnsi="Times New Roman"/>
          <w:sz w:val="28"/>
        </w:rPr>
        <w:sectPr w:rsidR="00D42BD9">
          <w:pgSz w:w="11900" w:h="16838"/>
          <w:pgMar w:top="1135" w:right="1306" w:bottom="1031" w:left="820" w:header="0" w:footer="0" w:gutter="0"/>
          <w:cols w:space="0" w:equalWidth="0">
            <w:col w:w="978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физкультминуток, используются здоровье-сберегающие педагогические технологии. Для обучающихся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6C09C3" w:rsidRDefault="006C09C3" w:rsidP="00D42BD9">
      <w:pPr>
        <w:spacing w:line="0" w:lineRule="atLeast"/>
        <w:jc w:val="center"/>
        <w:rPr>
          <w:rFonts w:ascii="Times New Roman" w:eastAsia="Times New Roman" w:hAnsi="Times New Roman"/>
          <w:b/>
          <w:sz w:val="27"/>
        </w:rPr>
      </w:pPr>
    </w:p>
    <w:p w:rsidR="00D42BD9" w:rsidRDefault="00D42BD9" w:rsidP="00D42BD9">
      <w:pPr>
        <w:spacing w:line="0" w:lineRule="atLeast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V.Годовые требования по классам</w:t>
      </w:r>
    </w:p>
    <w:p w:rsidR="00D42BD9" w:rsidRDefault="00D42BD9" w:rsidP="00D42BD9">
      <w:pPr>
        <w:tabs>
          <w:tab w:val="left" w:pos="221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D42BD9" w:rsidRDefault="00D42BD9" w:rsidP="00D42BD9">
      <w:pPr>
        <w:spacing w:line="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– пьесы, 2-3 этюда с простым ритмическим рисунком, 10-12 пьес и песен различного характера, несколько произведений для чтения с листа.</w:t>
      </w:r>
    </w:p>
    <w:p w:rsidR="00D42BD9" w:rsidRDefault="00D42BD9" w:rsidP="00D42BD9">
      <w:pPr>
        <w:spacing w:line="31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9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D42BD9" w:rsidRDefault="00D42BD9" w:rsidP="00D42BD9">
      <w:pPr>
        <w:spacing w:line="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A dur, a moll (натуральный) – ритмические варианты: четверти, восьмые; тремолирование. 2-3 этюда до трёх знаков в ключе, 4-5 пьес различного характера (в том числе и ансамбли), несколько произведений для чтения с листа.</w:t>
      </w:r>
    </w:p>
    <w:p w:rsidR="00D42BD9" w:rsidRDefault="00D42BD9" w:rsidP="00D42BD9">
      <w:pPr>
        <w:spacing w:line="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0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D42BD9" w:rsidRDefault="00D42BD9" w:rsidP="00D42BD9">
      <w:pPr>
        <w:spacing w:line="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E dur, e moll – ритмические варианты: четверти, восьмые, приём репетиции (по 2,3,4) в разные стороны на каждом звуке. 2-3 этюда на различные виды техники, 4-5 пьес различного характера (в том числе и ансамбли), несколько произведений для чтения с листа.</w:t>
      </w:r>
    </w:p>
    <w:p w:rsidR="00D42BD9" w:rsidRDefault="00D42BD9" w:rsidP="00D42BD9">
      <w:pPr>
        <w:spacing w:line="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1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D42BD9" w:rsidRDefault="00D42BD9" w:rsidP="00D42BD9">
      <w:pPr>
        <w:spacing w:line="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Гаммы D dur, d moll, A dur, a moll, E dur, e moll (смена позиций с I на IV) – ритмические варианты: четверти, восьмые, тремолирование, шестнадцатые. 2-3 этюда на различные виды техники, 4-5 пьес различного характера (в том числе и ансамбли), несколько произведений для чтения с листа.</w:t>
      </w:r>
    </w:p>
    <w:p w:rsidR="00D42BD9" w:rsidRDefault="00D42BD9" w:rsidP="00D42BD9">
      <w:pPr>
        <w:spacing w:line="20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39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415" w:lineRule="auto"/>
        <w:ind w:right="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музыкальных произведений для исполнения в течение года на зачётах и экзаменах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Домра трёхструнная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2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D42BD9" w:rsidRDefault="00D42BD9" w:rsidP="00D42BD9">
      <w:pPr>
        <w:tabs>
          <w:tab w:val="left" w:pos="281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«Лиса по лесу ходила»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2.ч.н.п. «Прогоним курицу»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3.р.н.п. «Скок-скок»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4.р.н.п. «Ходит зайка по саду»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5.А. Филиппенко «Цыплятки»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6.Н. Метлов «Паук и муха»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7.В. Витлин «Серенькая кошечка»</w:t>
      </w:r>
    </w:p>
    <w:p w:rsidR="00D42BD9" w:rsidRDefault="00D42BD9" w:rsidP="00D42BD9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282"/>
        </w:tabs>
        <w:ind w:left="1" w:right="46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8.В. Шаинский «Песенка про кузнечика»</w:t>
      </w:r>
    </w:p>
    <w:p w:rsidR="00D42BD9" w:rsidRDefault="00D42BD9" w:rsidP="00D42BD9">
      <w:pPr>
        <w:tabs>
          <w:tab w:val="left" w:pos="282"/>
        </w:tabs>
        <w:ind w:right="46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9.А. Березняк «Петя барабанщик»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10.Н. Френкель сюита «Нужно с нотами дружить»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11.А. Березняк «Бьют часы»</w:t>
      </w:r>
    </w:p>
    <w:p w:rsidR="00D42BD9" w:rsidRDefault="00D42BD9" w:rsidP="00D42BD9">
      <w:pPr>
        <w:spacing w:line="4" w:lineRule="exact"/>
        <w:rPr>
          <w:rFonts w:ascii="Times New Roman" w:eastAsia="Times New Roman" w:hAnsi="Times New Roman"/>
          <w:sz w:val="27"/>
        </w:rPr>
      </w:pPr>
    </w:p>
    <w:p w:rsidR="00D42BD9" w:rsidRDefault="00D42BD9" w:rsidP="00D42BD9">
      <w:pPr>
        <w:numPr>
          <w:ilvl w:val="0"/>
          <w:numId w:val="1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D42BD9" w:rsidRDefault="00D42BD9" w:rsidP="00D42BD9">
      <w:pPr>
        <w:spacing w:line="19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1.З. Левина «Матрёшки»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Калинников «Киска»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3.Ж.Б. Люли «Песенка»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4.А. Гедике «Старинный танец»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5.р.н.п. «Во поле берёза стояла»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6.А. Филиппенко «Весёлый музыкант»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7.ч.н.п. «Мой конек»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8.р.н.п. «Уж как по мосту, мосточку»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9.у.н.п. «Веселые гуси»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10.В. Калинников «Тень-тень»</w:t>
      </w:r>
    </w:p>
    <w:p w:rsidR="00D42BD9" w:rsidRDefault="00D42BD9" w:rsidP="00D42BD9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11.у.н.п. «Прилетай, прилетай»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12.Л.Бетховен «Сурок»</w:t>
      </w:r>
    </w:p>
    <w:p w:rsidR="00D42BD9" w:rsidRDefault="00D42BD9" w:rsidP="00D42BD9">
      <w:pPr>
        <w:spacing w:line="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4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D42BD9" w:rsidRDefault="00D42BD9" w:rsidP="00D42BD9">
      <w:pPr>
        <w:tabs>
          <w:tab w:val="left" w:pos="281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1.у.н.п. «Журавель» обр. П.И.Чайковского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2.р.н.п. «Я на камушке сижу»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3.М. Глинка «Соловушка»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4.«Шуточная» («Я с комариком плясала») обр. Лядова А.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5.б.н.т. «Янка» обр. С. Полонского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6.И. Брамс «Петрушка»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7.М. Глинка «Песня»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8.В. Купревич «Пингвины»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9.А. Спадавеккиа «Добрый жук»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10.В. Шаинский «Песенка крокодила Гены» из м/ф «Чебурашка»</w:t>
      </w:r>
    </w:p>
    <w:p w:rsidR="00D42BD9" w:rsidRDefault="00D42BD9" w:rsidP="00D42BD9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11.Р. Рустамов «Листики»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12.р.н.п. «Соловьём залётным» обр. А. Комаровского</w:t>
      </w:r>
    </w:p>
    <w:p w:rsidR="00D42BD9" w:rsidRDefault="00D42BD9" w:rsidP="00D42BD9">
      <w:pPr>
        <w:spacing w:line="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5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D42BD9" w:rsidRDefault="00D42BD9" w:rsidP="00D42BD9">
      <w:pPr>
        <w:tabs>
          <w:tab w:val="left" w:pos="281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1.у.н.т. «Гопак» обр. М. Красева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2.И. Дусек «Старинный танец»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3.Р. Шуман «Веселый крестьянин»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4.Г.Гладков «Песенка Львёнка и Черепахи»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5.А. Даргомыжский «Казачок»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6.В. Попонов «Наигрыш»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7.К.М. Вебер «Хор охотников» из оперы «Волшебный стрелок»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8.н.н.п. «Моё солнышко»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9.А. Зацепин «Горная дорога» из к/ф «Белый рояль»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10.Г. Гладков «Песенка друзей» из м/ф «Бременские музыканты»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11.М. Глинка «Вальс»</w:t>
      </w: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12.А. Гурилёв «Домик-крошечка»</w:t>
      </w:r>
    </w:p>
    <w:p w:rsidR="00D42BD9" w:rsidRDefault="00D42BD9" w:rsidP="00D42BD9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13.Ж. Пьерпон «Бубенчики» обр. С. Дунаевского</w:t>
      </w:r>
    </w:p>
    <w:p w:rsidR="00D42BD9" w:rsidRDefault="00D42BD9" w:rsidP="00D42BD9">
      <w:pPr>
        <w:spacing w:line="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экзаменационные программы:</w:t>
      </w:r>
    </w:p>
    <w:p w:rsidR="00D42BD9" w:rsidRDefault="00D42BD9" w:rsidP="00D42BD9">
      <w:pPr>
        <w:numPr>
          <w:ilvl w:val="0"/>
          <w:numId w:val="1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класс</w:t>
      </w:r>
    </w:p>
    <w:p w:rsidR="00D42BD9" w:rsidRDefault="00D42BD9" w:rsidP="00D42BD9">
      <w:pPr>
        <w:tabs>
          <w:tab w:val="left" w:pos="281"/>
        </w:tabs>
        <w:spacing w:line="238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1.Г. Тихомиров Этюд ля минор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2.М. Блантер «Лучше нету того цвету»</w:t>
      </w:r>
    </w:p>
    <w:p w:rsidR="00D42BD9" w:rsidRDefault="00D42BD9" w:rsidP="00D42BD9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3.р.н.п. «Белолица-круглолица»</w:t>
      </w:r>
    </w:p>
    <w:p w:rsidR="00D42BD9" w:rsidRDefault="00D42BD9" w:rsidP="00D42BD9">
      <w:pPr>
        <w:spacing w:line="32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К.Н. Вебер «Хор охотников»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В. Андреев «Грёзы» вальс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3.А. Польшина Этюд ля мажор</w:t>
      </w:r>
    </w:p>
    <w:p w:rsidR="00D42BD9" w:rsidRDefault="00D42BD9" w:rsidP="00D42BD9">
      <w:pPr>
        <w:spacing w:line="32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1.Ж. Бонончини «Рондо»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2.р.н.п. «Я на камушке сижу» обр. М. Иполитова-Иванова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3.В. Темнов «Весёлая кадриль»</w:t>
      </w:r>
    </w:p>
    <w:p w:rsidR="00D42BD9" w:rsidRDefault="00D42BD9" w:rsidP="00D42BD9">
      <w:pPr>
        <w:spacing w:line="320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1.Г. Дулов «Мелодия»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Панин Этюд</w:t>
      </w:r>
    </w:p>
    <w:p w:rsidR="00D42BD9" w:rsidRDefault="00D42BD9" w:rsidP="00D42BD9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3.р.н.п. «Как на тоненький ледок» обр. В. Лобова</w:t>
      </w:r>
    </w:p>
    <w:p w:rsidR="00D42BD9" w:rsidRDefault="00D42BD9" w:rsidP="00D42BD9">
      <w:pPr>
        <w:tabs>
          <w:tab w:val="left" w:pos="720"/>
        </w:tabs>
        <w:spacing w:line="0" w:lineRule="atLeast"/>
        <w:rPr>
          <w:rFonts w:ascii="Times New Roman" w:eastAsia="Times New Roman" w:hAnsi="Times New Roman"/>
        </w:rPr>
      </w:pPr>
    </w:p>
    <w:p w:rsidR="00D42BD9" w:rsidRDefault="00D42BD9" w:rsidP="00D42BD9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sz w:val="27"/>
        </w:rPr>
        <w:t>. Г. Гладков «Песенка разбойников» из к/ф «Бременские музыканты»</w:t>
      </w:r>
    </w:p>
    <w:p w:rsidR="00D42BD9" w:rsidRDefault="00D42BD9" w:rsidP="00D42BD9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2.Д. Циполи «Аллегро»</w:t>
      </w: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3.А. Ушкарёв «Осенний листок»</w:t>
      </w:r>
      <w:r w:rsidRPr="00750E66">
        <w:rPr>
          <w:rFonts w:ascii="Times New Roman" w:eastAsia="Times New Roman" w:hAnsi="Times New Roman"/>
          <w:b/>
          <w:sz w:val="28"/>
        </w:rPr>
        <w:t xml:space="preserve"> </w:t>
      </w: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</w:p>
    <w:p w:rsidR="00D42BD9" w:rsidRDefault="00D42BD9" w:rsidP="00D42BD9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Система и критерии оценок,</w:t>
      </w:r>
    </w:p>
    <w:p w:rsidR="00D42BD9" w:rsidRDefault="00D42BD9" w:rsidP="00D42BD9">
      <w:pPr>
        <w:spacing w:line="33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 элементом учебного процесса в Учреждении является систематический контроль обучающихся.</w:t>
      </w: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видами контроля успеваемости обучающихся являются:</w:t>
      </w:r>
    </w:p>
    <w:p w:rsidR="00D42BD9" w:rsidRDefault="00D42BD9" w:rsidP="00D42BD9">
      <w:pPr>
        <w:numPr>
          <w:ilvl w:val="0"/>
          <w:numId w:val="17"/>
        </w:numPr>
        <w:tabs>
          <w:tab w:val="left" w:pos="2380"/>
        </w:tabs>
        <w:spacing w:line="0" w:lineRule="atLeast"/>
        <w:ind w:left="2380" w:hanging="54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успеваемости обучающихся;</w:t>
      </w:r>
    </w:p>
    <w:p w:rsidR="00D42BD9" w:rsidRDefault="00D42BD9" w:rsidP="00D42BD9">
      <w:pPr>
        <w:numPr>
          <w:ilvl w:val="0"/>
          <w:numId w:val="17"/>
        </w:numPr>
        <w:tabs>
          <w:tab w:val="left" w:pos="2380"/>
        </w:tabs>
        <w:spacing w:line="0" w:lineRule="atLeast"/>
        <w:ind w:left="2380" w:hanging="54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промежуточная аттестация обучающихся;</w:t>
      </w:r>
    </w:p>
    <w:p w:rsidR="00D42BD9" w:rsidRDefault="00D42BD9" w:rsidP="00D42BD9">
      <w:pPr>
        <w:numPr>
          <w:ilvl w:val="0"/>
          <w:numId w:val="17"/>
        </w:numPr>
        <w:tabs>
          <w:tab w:val="left" w:pos="2380"/>
        </w:tabs>
        <w:spacing w:line="238" w:lineRule="auto"/>
        <w:ind w:left="2380" w:hanging="54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итоговая аттестация обучающихся.</w:t>
      </w:r>
    </w:p>
    <w:p w:rsidR="00D42BD9" w:rsidRDefault="00D42BD9" w:rsidP="00D42BD9">
      <w:pPr>
        <w:spacing w:line="1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D42BD9" w:rsidRDefault="00D42BD9" w:rsidP="00D42BD9">
      <w:pPr>
        <w:numPr>
          <w:ilvl w:val="2"/>
          <w:numId w:val="18"/>
        </w:numPr>
        <w:tabs>
          <w:tab w:val="left" w:pos="2380"/>
        </w:tabs>
        <w:spacing w:line="0" w:lineRule="atLeast"/>
        <w:ind w:left="2380" w:hanging="54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D42BD9" w:rsidRDefault="00D42BD9" w:rsidP="00D42BD9">
      <w:pPr>
        <w:numPr>
          <w:ilvl w:val="2"/>
          <w:numId w:val="18"/>
        </w:numPr>
        <w:tabs>
          <w:tab w:val="left" w:pos="2380"/>
        </w:tabs>
        <w:spacing w:line="0" w:lineRule="atLeast"/>
        <w:ind w:left="2380" w:hanging="54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учет индивидуальных особенностей обучаемого;</w:t>
      </w:r>
    </w:p>
    <w:p w:rsidR="00D42BD9" w:rsidRDefault="00D42BD9" w:rsidP="00D42BD9">
      <w:pPr>
        <w:spacing w:line="32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2"/>
          <w:numId w:val="18"/>
        </w:numPr>
        <w:tabs>
          <w:tab w:val="left" w:pos="2385"/>
        </w:tabs>
        <w:spacing w:line="228" w:lineRule="auto"/>
        <w:ind w:left="980" w:firstLine="8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коллегиальность (для проведения промежуточной и итоговой аттестации обучающихся).</w:t>
      </w:r>
    </w:p>
    <w:p w:rsidR="00D42BD9" w:rsidRDefault="00D42BD9" w:rsidP="00D42BD9">
      <w:pPr>
        <w:spacing w:line="14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numPr>
          <w:ilvl w:val="1"/>
          <w:numId w:val="18"/>
        </w:numPr>
        <w:tabs>
          <w:tab w:val="left" w:pos="1472"/>
        </w:tabs>
        <w:spacing w:line="236" w:lineRule="auto"/>
        <w:ind w:left="260" w:firstLine="8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качестве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D42BD9" w:rsidRDefault="00D42BD9" w:rsidP="00D42BD9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5" w:lineRule="auto"/>
        <w:ind w:left="26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4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18"/>
        </w:numPr>
        <w:tabs>
          <w:tab w:val="left" w:pos="500"/>
        </w:tabs>
        <w:spacing w:line="237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4" w:lineRule="auto"/>
        <w:ind w:left="26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Текущий контроль осуществляется преподавателем, ведущим предмет.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осуществляется регулярно (каждый 2-3 урок) в рамках 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8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D42BD9" w:rsidRDefault="00D42BD9" w:rsidP="00D42BD9">
      <w:pPr>
        <w:spacing w:line="238" w:lineRule="auto"/>
        <w:ind w:left="1120"/>
        <w:rPr>
          <w:rFonts w:ascii="Times New Roman" w:eastAsia="Times New Roman" w:hAnsi="Times New Roman"/>
          <w:sz w:val="27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7"/>
        </w:rPr>
        <w:t>контрольные уроки;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19"/>
        </w:numPr>
        <w:tabs>
          <w:tab w:val="left" w:pos="1680"/>
        </w:tabs>
        <w:spacing w:line="0" w:lineRule="atLeast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D42BD9" w:rsidRDefault="00D42BD9" w:rsidP="00D42BD9">
      <w:pPr>
        <w:numPr>
          <w:ilvl w:val="0"/>
          <w:numId w:val="19"/>
        </w:numPr>
        <w:tabs>
          <w:tab w:val="left" w:pos="1680"/>
        </w:tabs>
        <w:spacing w:line="0" w:lineRule="atLeast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D42BD9" w:rsidRDefault="00D42BD9" w:rsidP="00D42BD9">
      <w:pPr>
        <w:numPr>
          <w:ilvl w:val="0"/>
          <w:numId w:val="19"/>
        </w:numPr>
        <w:tabs>
          <w:tab w:val="left" w:pos="1680"/>
        </w:tabs>
        <w:spacing w:line="238" w:lineRule="auto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игра в ансамбле;</w:t>
      </w:r>
    </w:p>
    <w:p w:rsidR="00D42BD9" w:rsidRDefault="00D42BD9" w:rsidP="00D42BD9">
      <w:pPr>
        <w:numPr>
          <w:ilvl w:val="0"/>
          <w:numId w:val="19"/>
        </w:numPr>
        <w:tabs>
          <w:tab w:val="left" w:pos="1680"/>
        </w:tabs>
        <w:spacing w:line="0" w:lineRule="atLeast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конкурсы.</w:t>
      </w:r>
    </w:p>
    <w:p w:rsidR="00D42BD9" w:rsidRDefault="00D42BD9" w:rsidP="00D42BD9">
      <w:pPr>
        <w:spacing w:line="23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программы (или ее части) в присутствии комиссии, либо же, с учётом индивидуальных возможностей и состояния здоровья проводятся в классе в</w:t>
      </w:r>
    </w:p>
    <w:p w:rsidR="00D42BD9" w:rsidRDefault="00D42BD9" w:rsidP="00D42BD9">
      <w:pPr>
        <w:spacing w:line="1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присутствии 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проверку степени готовности обучающихся выпускного класса к итоговой 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с обучающимися и предполагают обязательное методическое обсуждение рекомендательного характера с применением систем оценок по выбору.</w:t>
      </w:r>
    </w:p>
    <w:p w:rsidR="00D42BD9" w:rsidRDefault="00D42BD9" w:rsidP="00D42BD9">
      <w:pPr>
        <w:spacing w:line="2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 xml:space="preserve">контрольные уроки </w:t>
      </w:r>
      <w:r>
        <w:rPr>
          <w:rFonts w:ascii="Times New Roman" w:eastAsia="Times New Roman" w:hAnsi="Times New Roman"/>
          <w:sz w:val="28"/>
        </w:rPr>
        <w:t>не реже одного раза в четверть.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Контрольный урок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проводит преподаватель, ведущий данный предмет с обязательным применением дифференцированных систем оценок.</w:t>
      </w:r>
    </w:p>
    <w:p w:rsidR="00D42BD9" w:rsidRDefault="00D42BD9" w:rsidP="00D42BD9">
      <w:pPr>
        <w:spacing w:line="1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фиксируемой в свидетельстве об окончании школы и заносится в свидетельство об окончании ОУ.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призваны обеспечивать оценку качества приобретенных выпускниками знаний, умений, навыков.</w:t>
      </w:r>
    </w:p>
    <w:p w:rsidR="00D42BD9" w:rsidRDefault="00D42BD9" w:rsidP="00D42BD9">
      <w:pPr>
        <w:spacing w:line="1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освоения образовательной программы. Итоговая аттестация проводится в форме выпускных экзаменов: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0"/>
        </w:numPr>
        <w:tabs>
          <w:tab w:val="left" w:pos="1420"/>
        </w:tabs>
        <w:spacing w:line="0" w:lineRule="atLeast"/>
        <w:ind w:left="1420" w:hanging="3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0"/>
        </w:numPr>
        <w:tabs>
          <w:tab w:val="left" w:pos="1420"/>
        </w:tabs>
        <w:spacing w:line="0" w:lineRule="atLeast"/>
        <w:ind w:left="1420" w:hanging="3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 и окружающий мир.</w:t>
      </w:r>
    </w:p>
    <w:p w:rsidR="00D42BD9" w:rsidRDefault="00D42BD9" w:rsidP="00D42BD9">
      <w:pPr>
        <w:spacing w:line="33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D42BD9" w:rsidRDefault="00D42BD9" w:rsidP="00D42BD9">
      <w:pPr>
        <w:numPr>
          <w:ilvl w:val="0"/>
          <w:numId w:val="21"/>
        </w:numPr>
        <w:tabs>
          <w:tab w:val="left" w:pos="1680"/>
        </w:tabs>
        <w:spacing w:line="239" w:lineRule="auto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дифференцированные системы оценок: 5-ти балльная;</w:t>
      </w:r>
    </w:p>
    <w:p w:rsidR="00D42BD9" w:rsidRDefault="00D42BD9" w:rsidP="00D42BD9">
      <w:pPr>
        <w:numPr>
          <w:ilvl w:val="0"/>
          <w:numId w:val="21"/>
        </w:numPr>
        <w:tabs>
          <w:tab w:val="left" w:pos="1680"/>
        </w:tabs>
        <w:spacing w:line="238" w:lineRule="auto"/>
        <w:ind w:left="1680" w:hanging="56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  (недифференцированная)   система   оценок   (зачет,</w:t>
      </w:r>
    </w:p>
    <w:p w:rsidR="00D42BD9" w:rsidRDefault="00D42BD9" w:rsidP="00D42BD9">
      <w:pPr>
        <w:spacing w:line="2" w:lineRule="exact"/>
        <w:rPr>
          <w:rFonts w:ascii="Symbol" w:eastAsia="Symbol" w:hAnsi="Symbol"/>
          <w:sz w:val="28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незачет).</w:t>
      </w:r>
    </w:p>
    <w:p w:rsidR="00D42BD9" w:rsidRDefault="00D42BD9" w:rsidP="00D42BD9">
      <w:pPr>
        <w:spacing w:line="235" w:lineRule="auto"/>
        <w:ind w:left="26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Оценки обучающихся по всем видам контрольных мероприятий фиксируются в соответствующей учебной документации.</w:t>
      </w:r>
    </w:p>
    <w:p w:rsidR="00D42BD9" w:rsidRDefault="00D42BD9" w:rsidP="00D42BD9">
      <w:pPr>
        <w:spacing w:line="32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tabs>
          <w:tab w:val="left" w:pos="3220"/>
        </w:tabs>
        <w:spacing w:line="0" w:lineRule="atLeast"/>
        <w:ind w:left="254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8"/>
        </w:rPr>
        <w:t>1.3.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7"/>
        </w:rPr>
        <w:t>Критерии используемых оценок</w:t>
      </w:r>
    </w:p>
    <w:p w:rsidR="00D42BD9" w:rsidRDefault="00D42BD9" w:rsidP="00D42BD9">
      <w:pPr>
        <w:spacing w:line="5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подготовки обучающихся оценивается по 5-ти балльной системе:</w:t>
      </w:r>
    </w:p>
    <w:p w:rsidR="00D42BD9" w:rsidRDefault="00D42BD9" w:rsidP="00D42BD9">
      <w:pPr>
        <w:spacing w:line="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2"/>
        </w:numPr>
        <w:tabs>
          <w:tab w:val="left" w:pos="1320"/>
        </w:tabs>
        <w:spacing w:line="0" w:lineRule="atLeast"/>
        <w:ind w:left="1320" w:hanging="2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D42BD9" w:rsidRDefault="00D42BD9" w:rsidP="00D42BD9">
      <w:pPr>
        <w:numPr>
          <w:ilvl w:val="0"/>
          <w:numId w:val="23"/>
        </w:numPr>
        <w:tabs>
          <w:tab w:val="left" w:pos="1320"/>
        </w:tabs>
        <w:spacing w:line="0" w:lineRule="atLeast"/>
        <w:ind w:left="1320" w:hanging="2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D42BD9" w:rsidRDefault="00D42BD9" w:rsidP="00D42BD9">
      <w:pPr>
        <w:numPr>
          <w:ilvl w:val="0"/>
          <w:numId w:val="24"/>
        </w:numPr>
        <w:tabs>
          <w:tab w:val="left" w:pos="1320"/>
        </w:tabs>
        <w:spacing w:line="0" w:lineRule="atLeast"/>
        <w:ind w:left="1320" w:hanging="2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 оценки качества подготовки обучающегося по предмету позволяют: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5"/>
        </w:numPr>
        <w:tabs>
          <w:tab w:val="left" w:pos="1354"/>
        </w:tabs>
        <w:spacing w:line="234" w:lineRule="auto"/>
        <w:ind w:left="260" w:firstLine="72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определить уровень усвоения обучающимся образовательных программ учебных предметов;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5"/>
        </w:numPr>
        <w:tabs>
          <w:tab w:val="left" w:pos="1232"/>
        </w:tabs>
        <w:spacing w:line="235" w:lineRule="auto"/>
        <w:ind w:left="260" w:right="20" w:firstLine="72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236" w:lineRule="auto"/>
        <w:ind w:left="2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D42BD9" w:rsidRDefault="00D42BD9" w:rsidP="00D42BD9">
      <w:pPr>
        <w:spacing w:line="37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D42BD9" w:rsidRDefault="00D42BD9" w:rsidP="00D42BD9">
      <w:pPr>
        <w:spacing w:line="56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71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хорошее репертуарное продвижение и хорошее качество исполнения. Качество и сложность произведений должно соответствовать уровню класса или быть выше его.</w:t>
      </w:r>
    </w:p>
    <w:p w:rsidR="00D42BD9" w:rsidRDefault="00D42BD9" w:rsidP="00D42BD9">
      <w:pPr>
        <w:spacing w:line="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D42BD9" w:rsidRDefault="00D42BD9" w:rsidP="00D42BD9">
      <w:pPr>
        <w:spacing w:line="4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6"/>
        </w:numPr>
        <w:tabs>
          <w:tab w:val="left" w:pos="1280"/>
        </w:tabs>
        <w:spacing w:line="0" w:lineRule="atLeast"/>
        <w:ind w:left="1280" w:hanging="1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D42BD9" w:rsidRDefault="00D42BD9" w:rsidP="00D42BD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6"/>
        </w:numPr>
        <w:tabs>
          <w:tab w:val="left" w:pos="1280"/>
        </w:tabs>
        <w:spacing w:line="0" w:lineRule="atLeast"/>
        <w:ind w:left="1280" w:hanging="1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владение звукоизвлечением и различными видами техники.</w:t>
      </w:r>
    </w:p>
    <w:p w:rsidR="00D42BD9" w:rsidRDefault="00D42BD9" w:rsidP="00D42BD9">
      <w:pPr>
        <w:spacing w:line="54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D42BD9" w:rsidRDefault="00D42BD9" w:rsidP="00D42BD9">
      <w:pPr>
        <w:spacing w:line="4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продвижение  должно  соответствовать  классу,  как  и</w:t>
      </w:r>
    </w:p>
    <w:p w:rsidR="00D42BD9" w:rsidRDefault="00D42BD9" w:rsidP="00D42BD9">
      <w:pPr>
        <w:spacing w:line="4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D42BD9" w:rsidRDefault="00D42BD9" w:rsidP="00D42BD9">
      <w:pPr>
        <w:spacing w:line="6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D42BD9" w:rsidRDefault="00D42BD9" w:rsidP="00D42BD9">
      <w:pPr>
        <w:spacing w:line="2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71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D42BD9" w:rsidRDefault="00D42BD9" w:rsidP="00D42BD9">
      <w:pPr>
        <w:spacing w:line="1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D42BD9" w:rsidRDefault="00D42BD9" w:rsidP="00D42BD9">
      <w:pPr>
        <w:spacing w:line="5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65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недостаточное репертуарное продвижение (трудность произведения);</w:t>
      </w:r>
    </w:p>
    <w:p w:rsidR="00D42BD9" w:rsidRDefault="00D42BD9" w:rsidP="00D42BD9">
      <w:pPr>
        <w:spacing w:line="3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7"/>
        </w:numPr>
        <w:tabs>
          <w:tab w:val="left" w:pos="1280"/>
        </w:tabs>
        <w:spacing w:line="270" w:lineRule="auto"/>
        <w:ind w:left="260" w:firstLine="8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D42BD9" w:rsidRDefault="00D42BD9" w:rsidP="00D42BD9">
      <w:pPr>
        <w:spacing w:line="10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2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  <w:r w:rsidRPr="00750E66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жесткое звукоизвлечение, грубая динамика.</w:t>
      </w:r>
    </w:p>
    <w:p w:rsidR="00D42BD9" w:rsidRDefault="00D42BD9" w:rsidP="00D42BD9">
      <w:pPr>
        <w:spacing w:line="33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  <w:r w:rsidRPr="00750E66">
        <w:rPr>
          <w:rFonts w:ascii="Times New Roman" w:eastAsia="Times New Roman" w:hAnsi="Times New Roman"/>
          <w:b/>
          <w:sz w:val="28"/>
        </w:rPr>
        <w:t xml:space="preserve"> </w:t>
      </w:r>
    </w:p>
    <w:p w:rsidR="00D42BD9" w:rsidRDefault="00D42BD9" w:rsidP="00D42BD9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</w:p>
    <w:p w:rsidR="00D42BD9" w:rsidRDefault="00D42BD9" w:rsidP="00D42BD9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VII. Программа творческой, методической и культурно-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просветительной деятельности</w:t>
      </w:r>
    </w:p>
    <w:p w:rsidR="00D42BD9" w:rsidRDefault="00D42BD9" w:rsidP="00D42BD9">
      <w:pPr>
        <w:spacing w:line="27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D42BD9" w:rsidRDefault="00D42BD9" w:rsidP="00D42BD9">
      <w:pPr>
        <w:spacing w:line="289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598"/>
        </w:tabs>
        <w:spacing w:line="237" w:lineRule="auto"/>
        <w:ind w:left="260" w:firstLine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 материально-технических условий, необходимых для поддержки образовательных потребностей детей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D42BD9" w:rsidRDefault="00D42BD9" w:rsidP="00D42BD9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560"/>
        </w:tabs>
        <w:spacing w:line="233" w:lineRule="auto"/>
        <w:ind w:left="26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661"/>
        </w:tabs>
        <w:spacing w:line="234" w:lineRule="auto"/>
        <w:ind w:left="26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426"/>
        </w:tabs>
        <w:spacing w:line="234" w:lineRule="auto"/>
        <w:ind w:left="26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538"/>
        </w:tabs>
        <w:spacing w:line="234" w:lineRule="auto"/>
        <w:ind w:left="260" w:firstLine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города и региона для обеспечения потребностей детей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D42BD9" w:rsidRDefault="00D42BD9" w:rsidP="00D42BD9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8"/>
        </w:numPr>
        <w:tabs>
          <w:tab w:val="left" w:pos="546"/>
        </w:tabs>
        <w:spacing w:line="235" w:lineRule="auto"/>
        <w:ind w:left="260" w:right="20" w:firstLine="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D42BD9" w:rsidRDefault="00D42BD9" w:rsidP="00D42BD9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D42BD9" w:rsidRDefault="00D42BD9" w:rsidP="00D42BD9">
      <w:pPr>
        <w:numPr>
          <w:ilvl w:val="1"/>
          <w:numId w:val="28"/>
        </w:numPr>
        <w:tabs>
          <w:tab w:val="left" w:pos="1160"/>
        </w:tabs>
        <w:spacing w:line="0" w:lineRule="atLeast"/>
        <w:ind w:left="1160" w:hanging="19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творческих способностей и привитие практических навыков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D42BD9" w:rsidRDefault="00D42BD9" w:rsidP="00D42BD9">
      <w:pPr>
        <w:spacing w:line="33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26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Программа творческой и концертно-просветительской деятельности отражает стратегию и направленность АДООП, соотносится с планом творческих и методических мероприятий ОУ и базируется на следующих принципах:</w:t>
      </w:r>
    </w:p>
    <w:p w:rsidR="00D42BD9" w:rsidRDefault="00D42BD9" w:rsidP="00D42BD9">
      <w:pPr>
        <w:spacing w:line="18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29"/>
        </w:numPr>
        <w:tabs>
          <w:tab w:val="left" w:pos="1230"/>
        </w:tabs>
        <w:spacing w:line="237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0"/>
          <w:numId w:val="29"/>
        </w:numPr>
        <w:tabs>
          <w:tab w:val="left" w:pos="1249"/>
        </w:tabs>
        <w:spacing w:line="236" w:lineRule="auto"/>
        <w:ind w:left="2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</w:t>
      </w:r>
    </w:p>
    <w:p w:rsidR="00D42BD9" w:rsidRDefault="00D42BD9" w:rsidP="00D42BD9">
      <w:pPr>
        <w:spacing w:line="235" w:lineRule="auto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установлению связей между ранее приобретенным творческим опытом и новыми знаниями, умениями и навыками.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0"/>
          <w:numId w:val="30"/>
        </w:numPr>
        <w:tabs>
          <w:tab w:val="left" w:pos="1230"/>
        </w:tabs>
        <w:spacing w:line="234" w:lineRule="auto"/>
        <w:ind w:left="260" w:firstLine="7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D42BD9" w:rsidRDefault="00D42BD9" w:rsidP="00D42BD9">
      <w:pPr>
        <w:spacing w:line="29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5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Адаптированная дополнительная образовательная общеразвивающая программа обучающихся с ОВР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направлена на формирование общей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:rsidR="00D42BD9" w:rsidRDefault="00D42BD9" w:rsidP="00D42BD9">
      <w:pPr>
        <w:spacing w:line="29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8" w:lineRule="auto"/>
        <w:ind w:left="2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6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VII. Организацию творческой деятельности путём проведения и участия в следующих мероприятиях </w:t>
      </w:r>
    </w:p>
    <w:p w:rsidR="00D42BD9" w:rsidRPr="00651CF5" w:rsidRDefault="00D42BD9" w:rsidP="00D42BD9">
      <w:pPr>
        <w:numPr>
          <w:ilvl w:val="0"/>
          <w:numId w:val="31"/>
        </w:numPr>
        <w:tabs>
          <w:tab w:val="left" w:pos="1680"/>
        </w:tabs>
        <w:spacing w:line="180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концертов;</w:t>
      </w:r>
    </w:p>
    <w:p w:rsidR="00D42BD9" w:rsidRPr="00651CF5" w:rsidRDefault="00D42BD9" w:rsidP="00D42BD9">
      <w:pPr>
        <w:spacing w:line="2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651CF5" w:rsidRDefault="00D42BD9" w:rsidP="00D42BD9">
      <w:pPr>
        <w:numPr>
          <w:ilvl w:val="0"/>
          <w:numId w:val="31"/>
        </w:numPr>
        <w:tabs>
          <w:tab w:val="left" w:pos="1680"/>
        </w:tabs>
        <w:spacing w:line="184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творческих вечеров;</w:t>
      </w:r>
    </w:p>
    <w:p w:rsidR="00D42BD9" w:rsidRDefault="00D42BD9" w:rsidP="00D42BD9">
      <w:pPr>
        <w:spacing w:line="0" w:lineRule="atLeast"/>
        <w:ind w:right="-9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VIII.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4" w:lineRule="auto"/>
        <w:ind w:left="260" w:right="3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Организацию культурно-просветительской деятельности (посещений обучающимися учреждений и организаций культуры):</w:t>
      </w:r>
    </w:p>
    <w:p w:rsidR="00D42BD9" w:rsidRPr="00651CF5" w:rsidRDefault="00D42BD9" w:rsidP="00D42BD9">
      <w:pPr>
        <w:numPr>
          <w:ilvl w:val="0"/>
          <w:numId w:val="32"/>
        </w:numPr>
        <w:tabs>
          <w:tab w:val="left" w:pos="1680"/>
        </w:tabs>
        <w:spacing w:line="184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филармонических концертов;</w:t>
      </w:r>
    </w:p>
    <w:p w:rsidR="00D42BD9" w:rsidRPr="00651CF5" w:rsidRDefault="00D42BD9" w:rsidP="00D42BD9">
      <w:pPr>
        <w:spacing w:line="2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651CF5" w:rsidRDefault="00D42BD9" w:rsidP="00D42BD9">
      <w:pPr>
        <w:numPr>
          <w:ilvl w:val="0"/>
          <w:numId w:val="32"/>
        </w:numPr>
        <w:tabs>
          <w:tab w:val="left" w:pos="1680"/>
        </w:tabs>
        <w:spacing w:line="184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D42BD9" w:rsidRPr="00651CF5" w:rsidRDefault="00D42BD9" w:rsidP="00D42BD9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651CF5" w:rsidRDefault="00D42BD9" w:rsidP="00D42BD9">
      <w:pPr>
        <w:numPr>
          <w:ilvl w:val="0"/>
          <w:numId w:val="32"/>
        </w:numPr>
        <w:tabs>
          <w:tab w:val="left" w:pos="1680"/>
        </w:tabs>
        <w:spacing w:line="184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D42BD9" w:rsidRPr="00651CF5" w:rsidRDefault="00D42BD9" w:rsidP="00D42BD9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651CF5" w:rsidRDefault="00D42BD9" w:rsidP="00D42BD9">
      <w:pPr>
        <w:numPr>
          <w:ilvl w:val="0"/>
          <w:numId w:val="32"/>
        </w:numPr>
        <w:tabs>
          <w:tab w:val="left" w:pos="1680"/>
        </w:tabs>
        <w:spacing w:line="184" w:lineRule="auto"/>
        <w:ind w:left="1680" w:hanging="566"/>
        <w:rPr>
          <w:rFonts w:ascii="Wingdings" w:eastAsia="Wingdings" w:hAnsi="Wingdings"/>
          <w:sz w:val="28"/>
          <w:szCs w:val="28"/>
          <w:vertAlign w:val="superscript"/>
        </w:rPr>
      </w:pPr>
      <w:r w:rsidRPr="00651CF5">
        <w:rPr>
          <w:rFonts w:ascii="Times New Roman" w:eastAsia="Times New Roman" w:hAnsi="Times New Roman"/>
          <w:sz w:val="28"/>
          <w:szCs w:val="28"/>
        </w:rPr>
        <w:t>музеев;</w:t>
      </w:r>
    </w:p>
    <w:p w:rsidR="00D42BD9" w:rsidRDefault="00D42BD9" w:rsidP="00D42BD9">
      <w:pPr>
        <w:spacing w:line="32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11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D42BD9" w:rsidRDefault="00D42BD9" w:rsidP="00D42BD9">
      <w:pPr>
        <w:tabs>
          <w:tab w:val="left" w:pos="1280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-отчетные концерты отделений, творческих коллективов ДШИ;</w:t>
      </w:r>
    </w:p>
    <w:p w:rsidR="00D42BD9" w:rsidRDefault="00D42BD9" w:rsidP="00D42BD9">
      <w:pPr>
        <w:tabs>
          <w:tab w:val="left" w:pos="12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-сольные концерты, концерты ансамблевой музыки;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292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-школьные конкурсы;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2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-индивидуальные консультации;</w:t>
      </w:r>
    </w:p>
    <w:p w:rsidR="00D42BD9" w:rsidRDefault="00D42BD9" w:rsidP="00D42BD9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472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-внеурочные мероприятия;</w:t>
      </w:r>
    </w:p>
    <w:p w:rsidR="00D42BD9" w:rsidRDefault="00D42BD9" w:rsidP="00D42BD9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702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-классные собрания-концерты;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tabs>
          <w:tab w:val="left" w:pos="1491"/>
        </w:tabs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-организация и проведение массовых мероприятий .</w:t>
      </w:r>
    </w:p>
    <w:p w:rsidR="00D42BD9" w:rsidRDefault="00D42BD9" w:rsidP="00D42BD9">
      <w:pPr>
        <w:spacing w:line="0" w:lineRule="atLeast"/>
        <w:ind w:left="2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методической деятельности</w:t>
      </w:r>
    </w:p>
    <w:p w:rsidR="00D42BD9" w:rsidRDefault="00D42BD9" w:rsidP="00D42BD9">
      <w:pPr>
        <w:spacing w:line="322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D42BD9" w:rsidRDefault="00D42BD9" w:rsidP="00D42BD9">
      <w:pPr>
        <w:spacing w:line="287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5" w:lineRule="auto"/>
        <w:ind w:left="260" w:right="120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испытывают в той или иной степени выраженные затруднения в усвоении учебных программ, обусловленные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239" w:lineRule="auto"/>
        <w:ind w:left="26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D42BD9" w:rsidRDefault="00D42BD9" w:rsidP="00D42BD9">
      <w:pPr>
        <w:spacing w:line="291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D42BD9" w:rsidRDefault="00D42BD9" w:rsidP="00D42BD9">
      <w:pPr>
        <w:spacing w:line="237" w:lineRule="auto"/>
        <w:ind w:left="26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педагогической деятельности (оказание организационно-методической и технической помощи преподавателю в обучении и воспитании детей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D42BD9" w:rsidRDefault="00D42BD9" w:rsidP="00D42BD9">
      <w:pPr>
        <w:spacing w:line="14" w:lineRule="exact"/>
        <w:rPr>
          <w:rFonts w:ascii="Times New Roman" w:eastAsia="Times New Roman" w:hAnsi="Times New Roman"/>
        </w:rPr>
      </w:pPr>
    </w:p>
    <w:p w:rsidR="00D42BD9" w:rsidRDefault="00D42BD9" w:rsidP="00D42BD9">
      <w:pPr>
        <w:numPr>
          <w:ilvl w:val="1"/>
          <w:numId w:val="33"/>
        </w:numPr>
        <w:tabs>
          <w:tab w:val="left" w:pos="1441"/>
        </w:tabs>
        <w:spacing w:line="234" w:lineRule="auto"/>
        <w:ind w:left="260" w:firstLine="8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постоянная корректировка программ, изыскание эффективных методов работы для успешного обучения и реабилитации детей с ОВЗ</w:t>
      </w:r>
      <w:r w:rsidRPr="00651CF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D42BD9" w:rsidRDefault="00D42BD9" w:rsidP="00D42BD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3"/>
        </w:numPr>
        <w:tabs>
          <w:tab w:val="left" w:pos="1280"/>
        </w:tabs>
        <w:spacing w:line="0" w:lineRule="atLeast"/>
        <w:ind w:left="1280" w:hanging="16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обновление программного обеспечения образовательного процесса;</w:t>
      </w:r>
    </w:p>
    <w:p w:rsidR="00D42BD9" w:rsidRDefault="00D42BD9" w:rsidP="00D42BD9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3"/>
        </w:numPr>
        <w:tabs>
          <w:tab w:val="left" w:pos="1482"/>
        </w:tabs>
        <w:spacing w:line="235" w:lineRule="auto"/>
        <w:ind w:left="260" w:firstLine="8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внедрение в практику Учреждения достижений передового педагогического опыта;</w:t>
      </w:r>
    </w:p>
    <w:p w:rsidR="00D42BD9" w:rsidRDefault="00D42BD9" w:rsidP="00D42BD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numPr>
          <w:ilvl w:val="1"/>
          <w:numId w:val="33"/>
        </w:numPr>
        <w:tabs>
          <w:tab w:val="left" w:pos="1573"/>
        </w:tabs>
        <w:spacing w:line="234" w:lineRule="auto"/>
        <w:ind w:left="260" w:firstLine="8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в учебно-воспитательном процессе новых информационных технологий;</w:t>
      </w:r>
    </w:p>
    <w:p w:rsidR="00D42BD9" w:rsidRDefault="00D42BD9" w:rsidP="00D42BD9">
      <w:pPr>
        <w:spacing w:line="6" w:lineRule="exact"/>
        <w:rPr>
          <w:rFonts w:ascii="Times New Roman" w:eastAsia="Times New Roman" w:hAnsi="Times New Roman"/>
          <w:sz w:val="28"/>
        </w:rPr>
      </w:pPr>
    </w:p>
    <w:p w:rsidR="00D42BD9" w:rsidRDefault="00D42BD9" w:rsidP="00D42BD9">
      <w:pPr>
        <w:spacing w:line="0" w:lineRule="atLeast"/>
        <w:ind w:left="2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D42BD9" w:rsidRDefault="00D42BD9" w:rsidP="00D42BD9">
      <w:pPr>
        <w:spacing w:line="8" w:lineRule="exact"/>
        <w:rPr>
          <w:rFonts w:ascii="Times New Roman" w:eastAsia="Times New Roman" w:hAnsi="Times New Roman"/>
          <w:sz w:val="28"/>
        </w:rPr>
      </w:pPr>
    </w:p>
    <w:p w:rsidR="00D42BD9" w:rsidRPr="00C94C9F" w:rsidRDefault="00D42BD9" w:rsidP="00D42BD9">
      <w:pPr>
        <w:numPr>
          <w:ilvl w:val="0"/>
          <w:numId w:val="33"/>
        </w:numPr>
        <w:tabs>
          <w:tab w:val="left" w:pos="1120"/>
        </w:tabs>
        <w:spacing w:line="184" w:lineRule="auto"/>
        <w:ind w:left="1120" w:right="20" w:hanging="292"/>
        <w:rPr>
          <w:rFonts w:ascii="Wingdings" w:eastAsia="Wingdings" w:hAnsi="Wingdings"/>
          <w:sz w:val="28"/>
          <w:szCs w:val="28"/>
          <w:vertAlign w:val="superscript"/>
        </w:rPr>
      </w:pPr>
      <w:r w:rsidRPr="00C94C9F">
        <w:rPr>
          <w:rFonts w:ascii="Times New Roman" w:eastAsia="Times New Roman" w:hAnsi="Times New Roman"/>
          <w:sz w:val="28"/>
          <w:szCs w:val="28"/>
        </w:rPr>
        <w:t xml:space="preserve">разработка преподавателями и сотрудниками ДШИ методических работ, </w:t>
      </w:r>
    </w:p>
    <w:p w:rsidR="00D42BD9" w:rsidRPr="00C94C9F" w:rsidRDefault="00D42BD9" w:rsidP="00D42BD9">
      <w:pPr>
        <w:spacing w:line="1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C94C9F" w:rsidRDefault="00D42BD9" w:rsidP="00D42BD9">
      <w:pPr>
        <w:numPr>
          <w:ilvl w:val="0"/>
          <w:numId w:val="33"/>
        </w:numPr>
        <w:tabs>
          <w:tab w:val="left" w:pos="1120"/>
        </w:tabs>
        <w:spacing w:line="184" w:lineRule="auto"/>
        <w:ind w:left="1120" w:hanging="292"/>
        <w:rPr>
          <w:rFonts w:ascii="Wingdings" w:eastAsia="Wingdings" w:hAnsi="Wingdings"/>
          <w:sz w:val="28"/>
          <w:szCs w:val="28"/>
          <w:vertAlign w:val="superscript"/>
        </w:rPr>
      </w:pPr>
      <w:r w:rsidRPr="00C94C9F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D42BD9" w:rsidRPr="00C94C9F" w:rsidRDefault="00D42BD9" w:rsidP="00D42BD9">
      <w:pPr>
        <w:spacing w:line="2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C94C9F" w:rsidRDefault="00D42BD9" w:rsidP="00D42BD9">
      <w:pPr>
        <w:numPr>
          <w:ilvl w:val="0"/>
          <w:numId w:val="33"/>
        </w:numPr>
        <w:tabs>
          <w:tab w:val="left" w:pos="1120"/>
        </w:tabs>
        <w:spacing w:line="184" w:lineRule="auto"/>
        <w:ind w:left="1120" w:hanging="292"/>
        <w:rPr>
          <w:rFonts w:ascii="Wingdings" w:eastAsia="Wingdings" w:hAnsi="Wingdings"/>
          <w:sz w:val="28"/>
          <w:szCs w:val="28"/>
          <w:vertAlign w:val="superscript"/>
        </w:rPr>
      </w:pPr>
      <w:r w:rsidRPr="00C94C9F">
        <w:rPr>
          <w:rFonts w:ascii="Times New Roman" w:eastAsia="Times New Roman" w:hAnsi="Times New Roman"/>
          <w:sz w:val="28"/>
          <w:szCs w:val="28"/>
        </w:rPr>
        <w:t>проведение открытых уроков в ДШИ;</w:t>
      </w:r>
    </w:p>
    <w:p w:rsidR="00D42BD9" w:rsidRPr="00C94C9F" w:rsidRDefault="00D42BD9" w:rsidP="00D42BD9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C94C9F" w:rsidRDefault="00D42BD9" w:rsidP="00D42BD9">
      <w:pPr>
        <w:tabs>
          <w:tab w:val="left" w:pos="1190"/>
        </w:tabs>
        <w:spacing w:line="190" w:lineRule="auto"/>
        <w:ind w:left="1120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 w:rsidRPr="00C94C9F">
        <w:rPr>
          <w:rFonts w:ascii="Times New Roman" w:eastAsia="Times New Roman" w:hAnsi="Times New Roman"/>
          <w:sz w:val="28"/>
          <w:szCs w:val="28"/>
        </w:rPr>
        <w:t>организация школьных семинаров и мастер-классов ;</w:t>
      </w:r>
    </w:p>
    <w:p w:rsidR="00D42BD9" w:rsidRPr="00C94C9F" w:rsidRDefault="00D42BD9" w:rsidP="00D42BD9">
      <w:pPr>
        <w:tabs>
          <w:tab w:val="left" w:pos="1180"/>
        </w:tabs>
        <w:spacing w:line="183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C94C9F">
        <w:rPr>
          <w:rFonts w:ascii="Times New Roman" w:eastAsia="Times New Roman" w:hAnsi="Times New Roman"/>
          <w:sz w:val="28"/>
          <w:szCs w:val="28"/>
        </w:rPr>
        <w:t>определение методических тем каждого учебного года формируются</w:t>
      </w:r>
    </w:p>
    <w:p w:rsidR="00D42BD9" w:rsidRPr="00C94C9F" w:rsidRDefault="00D42BD9" w:rsidP="00D42BD9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D42BD9" w:rsidRPr="00F4303C" w:rsidRDefault="00D42BD9" w:rsidP="00F4303C">
      <w:pPr>
        <w:spacing w:line="231" w:lineRule="auto"/>
        <w:ind w:left="1120"/>
        <w:rPr>
          <w:rFonts w:ascii="Times New Roman" w:eastAsia="Times New Roman" w:hAnsi="Times New Roman"/>
          <w:sz w:val="28"/>
        </w:rPr>
        <w:sectPr w:rsidR="00D42BD9" w:rsidRPr="00F4303C" w:rsidSect="00651CF5">
          <w:type w:val="continuous"/>
          <w:pgSz w:w="11900" w:h="16838"/>
          <w:pgMar w:top="1138" w:right="726" w:bottom="646" w:left="1440" w:header="0" w:footer="0" w:gutter="0"/>
          <w:cols w:space="0" w:equalWidth="0">
            <w:col w:w="9740"/>
          </w:cols>
          <w:docGrid w:linePitch="360"/>
        </w:sectPr>
      </w:pPr>
      <w:r w:rsidRPr="00C94C9F">
        <w:rPr>
          <w:rFonts w:ascii="Times New Roman" w:eastAsia="Times New Roman" w:hAnsi="Times New Roman"/>
          <w:sz w:val="28"/>
          <w:szCs w:val="28"/>
        </w:rPr>
        <w:t>по возникающим педагогическим проблемам и итогам предшествующего учебного года</w:t>
      </w:r>
      <w:r>
        <w:rPr>
          <w:rFonts w:ascii="Times New Roman" w:eastAsia="Times New Roman" w:hAnsi="Times New Roman"/>
          <w:sz w:val="28"/>
        </w:rPr>
        <w:t>;</w:t>
      </w:r>
    </w:p>
    <w:p w:rsidR="006C09C3" w:rsidRDefault="006C09C3" w:rsidP="006C09C3">
      <w:bookmarkStart w:id="7" w:name="page90"/>
      <w:bookmarkEnd w:id="7"/>
    </w:p>
    <w:p w:rsidR="00F4303C" w:rsidRDefault="00F4303C" w:rsidP="00F4303C"/>
    <w:sectPr w:rsidR="00F4303C" w:rsidSect="000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54" w:rsidRDefault="00D10654" w:rsidP="00F4303C">
      <w:r>
        <w:separator/>
      </w:r>
    </w:p>
  </w:endnote>
  <w:endnote w:type="continuationSeparator" w:id="1">
    <w:p w:rsidR="00D10654" w:rsidRDefault="00D10654" w:rsidP="00F43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54" w:rsidRDefault="00D10654" w:rsidP="00F4303C">
      <w:r>
        <w:separator/>
      </w:r>
    </w:p>
  </w:footnote>
  <w:footnote w:type="continuationSeparator" w:id="1">
    <w:p w:rsidR="00D10654" w:rsidRDefault="00D10654" w:rsidP="00F43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A"/>
    <w:multiLevelType w:val="hybridMultilevel"/>
    <w:tmpl w:val="52C12C6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9B"/>
    <w:multiLevelType w:val="hybridMultilevel"/>
    <w:tmpl w:val="4BDD53F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9C"/>
    <w:multiLevelType w:val="multilevel"/>
    <w:tmpl w:val="6BF04722"/>
    <w:lvl w:ilvl="0">
      <w:start w:val="1"/>
      <w:numFmt w:val="bullet"/>
      <w:lvlText w:val=""/>
      <w:lvlJc w:val="left"/>
    </w:lvl>
    <w:lvl w:ilvl="1">
      <w:start w:val="13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9D"/>
    <w:multiLevelType w:val="multilevel"/>
    <w:tmpl w:val="5498CB04"/>
    <w:lvl w:ilvl="0">
      <w:start w:val="1"/>
      <w:numFmt w:val="bullet"/>
      <w:lvlText w:val=""/>
      <w:lvlJc w:val="left"/>
    </w:lvl>
    <w:lvl w:ilvl="1">
      <w:start w:val="7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9E"/>
    <w:multiLevelType w:val="multilevel"/>
    <w:tmpl w:val="E856F36C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9F"/>
    <w:multiLevelType w:val="multilevel"/>
    <w:tmpl w:val="410CEACC"/>
    <w:lvl w:ilvl="0">
      <w:start w:val="1"/>
      <w:numFmt w:val="bullet"/>
      <w:lvlText w:val=""/>
      <w:lvlJc w:val="left"/>
    </w:lvl>
    <w:lvl w:ilvl="1">
      <w:start w:val="2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A0"/>
    <w:multiLevelType w:val="multilevel"/>
    <w:tmpl w:val="1E68FA72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A2"/>
    <w:multiLevelType w:val="multilevel"/>
    <w:tmpl w:val="A7A84340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A6"/>
    <w:multiLevelType w:val="multilevel"/>
    <w:tmpl w:val="22E4EFEA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A7"/>
    <w:multiLevelType w:val="multilevel"/>
    <w:tmpl w:val="A53437B2"/>
    <w:lvl w:ilvl="0">
      <w:start w:val="1"/>
      <w:numFmt w:val="bullet"/>
      <w:lvlText w:val=""/>
      <w:lvlJc w:val="left"/>
    </w:lvl>
    <w:lvl w:ilvl="1">
      <w:start w:val="5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A8"/>
    <w:multiLevelType w:val="multilevel"/>
    <w:tmpl w:val="118220F8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A9"/>
    <w:multiLevelType w:val="multilevel"/>
    <w:tmpl w:val="113479F4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AC"/>
    <w:multiLevelType w:val="multilevel"/>
    <w:tmpl w:val="B01A821E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AF"/>
    <w:multiLevelType w:val="hybridMultilevel"/>
    <w:tmpl w:val="7B9B743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B1"/>
    <w:multiLevelType w:val="hybridMultilevel"/>
    <w:tmpl w:val="257D63F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B3"/>
    <w:multiLevelType w:val="hybridMultilevel"/>
    <w:tmpl w:val="2EDA00E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B6"/>
    <w:multiLevelType w:val="multilevel"/>
    <w:tmpl w:val="ABA686BA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B7"/>
    <w:multiLevelType w:val="hybridMultilevel"/>
    <w:tmpl w:val="22F13DF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B8"/>
    <w:multiLevelType w:val="hybridMultilevel"/>
    <w:tmpl w:val="792B840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B9"/>
    <w:multiLevelType w:val="hybridMultilevel"/>
    <w:tmpl w:val="0FA85F4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BA"/>
    <w:multiLevelType w:val="hybridMultilevel"/>
    <w:tmpl w:val="6ECE91F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BB"/>
    <w:multiLevelType w:val="hybridMultilevel"/>
    <w:tmpl w:val="4FC4D60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BC"/>
    <w:multiLevelType w:val="hybridMultilevel"/>
    <w:tmpl w:val="5BFD421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BD"/>
    <w:multiLevelType w:val="hybridMultilevel"/>
    <w:tmpl w:val="76574F8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BE"/>
    <w:multiLevelType w:val="hybridMultilevel"/>
    <w:tmpl w:val="178F7B6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BF"/>
    <w:multiLevelType w:val="hybridMultilevel"/>
    <w:tmpl w:val="2421DFC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C0"/>
    <w:multiLevelType w:val="hybridMultilevel"/>
    <w:tmpl w:val="1565AC9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C2"/>
    <w:multiLevelType w:val="hybridMultilevel"/>
    <w:tmpl w:val="5024DE5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C3"/>
    <w:multiLevelType w:val="multilevel"/>
    <w:tmpl w:val="F6A234CA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C4"/>
    <w:multiLevelType w:val="multilevel"/>
    <w:tmpl w:val="933A7C7C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C5"/>
    <w:multiLevelType w:val="hybridMultilevel"/>
    <w:tmpl w:val="1D206B8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C6"/>
    <w:multiLevelType w:val="hybridMultilevel"/>
    <w:tmpl w:val="7934D3D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C9"/>
    <w:multiLevelType w:val="multilevel"/>
    <w:tmpl w:val="F6F8422C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%2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BD9"/>
    <w:rsid w:val="000D3EA2"/>
    <w:rsid w:val="000F1429"/>
    <w:rsid w:val="001A218B"/>
    <w:rsid w:val="001E56DE"/>
    <w:rsid w:val="002023BC"/>
    <w:rsid w:val="002A2CDB"/>
    <w:rsid w:val="003D3C9E"/>
    <w:rsid w:val="00422A16"/>
    <w:rsid w:val="004A3F3D"/>
    <w:rsid w:val="0068230C"/>
    <w:rsid w:val="006C09C3"/>
    <w:rsid w:val="007A298B"/>
    <w:rsid w:val="009D672E"/>
    <w:rsid w:val="009D6DE4"/>
    <w:rsid w:val="00A65EC0"/>
    <w:rsid w:val="00C67520"/>
    <w:rsid w:val="00CF377E"/>
    <w:rsid w:val="00D10654"/>
    <w:rsid w:val="00D42BD9"/>
    <w:rsid w:val="00F40C34"/>
    <w:rsid w:val="00F4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D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3D3C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3D3C9E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430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03C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30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303C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23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3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4408</Words>
  <Characters>25132</Characters>
  <Application>Microsoft Office Word</Application>
  <DocSecurity>0</DocSecurity>
  <Lines>209</Lines>
  <Paragraphs>58</Paragraphs>
  <ScaleCrop>false</ScaleCrop>
  <Company>Reanimator Extreme Edition</Company>
  <LinksUpToDate>false</LinksUpToDate>
  <CharactersWithSpaces>29482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2020-06-15T08:08:00Z</dcterms:created>
  <dcterms:modified xsi:type="dcterms:W3CDTF">2021-06-29T12:41:00Z</dcterms:modified>
</cp:coreProperties>
</file>