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F2" w:rsidRDefault="00045A83" w:rsidP="00F74F02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</w:t>
      </w:r>
    </w:p>
    <w:p w:rsidR="00D77FF7" w:rsidRDefault="00185CF2" w:rsidP="00D77FF7">
      <w:pPr>
        <w:pStyle w:val="a3"/>
        <w:shd w:val="clear" w:color="auto" w:fill="F0F9F3"/>
        <w:spacing w:before="195" w:beforeAutospacing="0" w:after="195" w:afterAutospacing="0" w:line="276" w:lineRule="auto"/>
        <w:jc w:val="both"/>
        <w:rPr>
          <w:sz w:val="28"/>
          <w:szCs w:val="28"/>
        </w:rPr>
      </w:pPr>
      <w:r w:rsidRPr="00185CF2">
        <w:rPr>
          <w:sz w:val="28"/>
          <w:szCs w:val="28"/>
        </w:rPr>
        <w:object w:dxaOrig="9180" w:dyaOrig="12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29.25pt" o:ole="">
            <v:imagedata r:id="rId6" o:title=""/>
          </v:shape>
          <o:OLEObject Type="Embed" ProgID="AcroExch.Document.11" ShapeID="_x0000_i1025" DrawAspect="Content" ObjectID="_1528788740" r:id="rId7"/>
        </w:object>
      </w:r>
    </w:p>
    <w:p w:rsidR="00185CF2" w:rsidRDefault="00185CF2" w:rsidP="00D77FF7">
      <w:pPr>
        <w:pStyle w:val="a3"/>
        <w:shd w:val="clear" w:color="auto" w:fill="F0F9F3"/>
        <w:spacing w:before="195" w:beforeAutospacing="0" w:after="195" w:afterAutospacing="0" w:line="276" w:lineRule="auto"/>
        <w:jc w:val="both"/>
        <w:rPr>
          <w:sz w:val="28"/>
          <w:szCs w:val="28"/>
        </w:rPr>
      </w:pPr>
    </w:p>
    <w:p w:rsidR="00185CF2" w:rsidRDefault="00185CF2" w:rsidP="00D77FF7">
      <w:pPr>
        <w:pStyle w:val="a3"/>
        <w:shd w:val="clear" w:color="auto" w:fill="F0F9F3"/>
        <w:spacing w:before="195" w:beforeAutospacing="0" w:after="195" w:afterAutospacing="0" w:line="276" w:lineRule="auto"/>
        <w:jc w:val="both"/>
        <w:rPr>
          <w:sz w:val="28"/>
          <w:szCs w:val="28"/>
        </w:rPr>
      </w:pPr>
    </w:p>
    <w:p w:rsidR="00B47FF9" w:rsidRPr="00CD10F9" w:rsidRDefault="00B47FF9" w:rsidP="00F74F02">
      <w:pPr>
        <w:pStyle w:val="a3"/>
        <w:shd w:val="clear" w:color="auto" w:fill="FFFFFF" w:themeFill="background1"/>
        <w:spacing w:before="195" w:beforeAutospacing="0" w:after="195" w:afterAutospacing="0" w:line="276" w:lineRule="auto"/>
        <w:jc w:val="center"/>
        <w:rPr>
          <w:sz w:val="28"/>
          <w:szCs w:val="28"/>
        </w:rPr>
      </w:pPr>
      <w:r w:rsidRPr="00CD10F9">
        <w:rPr>
          <w:sz w:val="28"/>
          <w:szCs w:val="28"/>
        </w:rPr>
        <w:lastRenderedPageBreak/>
        <w:t>2.</w:t>
      </w:r>
      <w:r w:rsidRPr="00CD10F9">
        <w:rPr>
          <w:rStyle w:val="apple-converted-space"/>
          <w:sz w:val="28"/>
          <w:szCs w:val="28"/>
        </w:rPr>
        <w:t> </w:t>
      </w:r>
      <w:r w:rsidRPr="00CD10F9">
        <w:rPr>
          <w:rStyle w:val="a4"/>
          <w:sz w:val="28"/>
          <w:szCs w:val="28"/>
        </w:rPr>
        <w:t xml:space="preserve">Задачи Совета </w:t>
      </w:r>
      <w:r w:rsidR="00D77FF7">
        <w:rPr>
          <w:rStyle w:val="a4"/>
          <w:sz w:val="28"/>
          <w:szCs w:val="28"/>
        </w:rPr>
        <w:t>Школы</w:t>
      </w:r>
    </w:p>
    <w:p w:rsidR="00B47FF9" w:rsidRPr="00B47FF9" w:rsidRDefault="00045A83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2.1. Разработка плана развития образовательного учреждения.</w:t>
      </w:r>
      <w:r w:rsidR="00B47FF9" w:rsidRPr="00B47F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2.2. Участие в создании оптимальных условий для организации образовательного процесса в образовательном учреждении.</w:t>
      </w:r>
      <w:r w:rsidR="00B47FF9" w:rsidRPr="00B47F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2.3. Организация общественного контроля над охраной здоровья участников образовательного процесса, за безопасными условиями его осуществления.</w:t>
      </w:r>
      <w:r w:rsidR="00B47FF9" w:rsidRPr="00B47F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2.4. Организация изучения спроса жителей на предоставление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Школой образовательных услуг, в том числе платных.</w:t>
      </w:r>
    </w:p>
    <w:p w:rsidR="00B47FF9" w:rsidRPr="00B47FF9" w:rsidRDefault="00045A83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2.5. Согласование (утверждение) локальных актов Школы в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соответствии с установленной компетенцией.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FF9" w:rsidRPr="00045A83" w:rsidRDefault="00B47FF9" w:rsidP="00D77FF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A83">
        <w:rPr>
          <w:rFonts w:ascii="Times New Roman" w:hAnsi="Times New Roman" w:cs="Times New Roman"/>
          <w:b/>
          <w:sz w:val="28"/>
          <w:szCs w:val="28"/>
        </w:rPr>
        <w:t>3. Функции Совета Школы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FF9" w:rsidRPr="00B47FF9" w:rsidRDefault="00045A83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3.1. В период между проведениями Общего собрания Школы Совет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осуществляет общее руководство в рамках установленной компетенции.</w:t>
      </w:r>
    </w:p>
    <w:p w:rsidR="00B47FF9" w:rsidRPr="00B47FF9" w:rsidRDefault="00045A83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3.2. Совет Школы:</w:t>
      </w:r>
    </w:p>
    <w:p w:rsidR="00B47FF9" w:rsidRPr="00B47FF9" w:rsidRDefault="00045A83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- организует выполнение решений Общего собрания Школы;</w:t>
      </w:r>
    </w:p>
    <w:p w:rsidR="00B47FF9" w:rsidRPr="00B47FF9" w:rsidRDefault="00045A83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- принимает участие в разработке и обсуждении перспективного плана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развития Школы;</w:t>
      </w:r>
    </w:p>
    <w:p w:rsidR="00B47FF9" w:rsidRPr="00B47FF9" w:rsidRDefault="00045A83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- по представлению Педагогического совета Школы обсуждает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необходимость введения новых образовательных программ, дисциплин.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FF9" w:rsidRPr="00045A83" w:rsidRDefault="00B47FF9" w:rsidP="00D77FF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A83">
        <w:rPr>
          <w:rFonts w:ascii="Times New Roman" w:hAnsi="Times New Roman" w:cs="Times New Roman"/>
          <w:b/>
          <w:sz w:val="28"/>
          <w:szCs w:val="28"/>
        </w:rPr>
        <w:t>4. Состав Совета Школы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FF9" w:rsidRP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4.1. Совет Школы избирается на Общем собрании трудового коллектива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Школы. В состав Совета входят:</w:t>
      </w:r>
      <w:r w:rsidR="00F74F02">
        <w:rPr>
          <w:rFonts w:ascii="Times New Roman" w:hAnsi="Times New Roman" w:cs="Times New Roman"/>
          <w:sz w:val="28"/>
          <w:szCs w:val="28"/>
        </w:rPr>
        <w:t xml:space="preserve"> директор Школы, его заместитель</w:t>
      </w:r>
      <w:r w:rsidRPr="00B47FF9">
        <w:rPr>
          <w:rFonts w:ascii="Times New Roman" w:hAnsi="Times New Roman" w:cs="Times New Roman"/>
          <w:sz w:val="28"/>
          <w:szCs w:val="28"/>
        </w:rPr>
        <w:t>,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подразделений, представитель трудового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коллектива и других общественных организаций.</w:t>
      </w:r>
    </w:p>
    <w:p w:rsidR="00B47FF9" w:rsidRP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4.2. Заседания Совета Школы проводятся в соответствии с планом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работы Школы или по мере необходимости.</w:t>
      </w:r>
    </w:p>
    <w:p w:rsidR="00B47FF9" w:rsidRP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4.3. Повестка дня заседания Школы формируется по инициативе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директора Школы и членов Совета.</w:t>
      </w:r>
    </w:p>
    <w:p w:rsidR="00B47FF9" w:rsidRP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4.4. Заседание Совета Школы считается правомочным, если в нем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участвуют не менее 2/3 списочного состава Школы.</w:t>
      </w:r>
    </w:p>
    <w:p w:rsidR="00B47FF9" w:rsidRP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4.5. Решение Совета Школы считается правомочным, если за него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проголосовало большинство членов Совета, участвовавших в голосовании.</w:t>
      </w:r>
    </w:p>
    <w:p w:rsidR="00B47FF9" w:rsidRP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4.6. Председателем Совета Школы является директор Школы. Секретарь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Совета Школы избирается из числа его членов на первом заседании сроком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lastRenderedPageBreak/>
        <w:t>на один учебный год.</w:t>
      </w:r>
    </w:p>
    <w:p w:rsidR="00B47FF9" w:rsidRP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4.7. Заседания Совета Школы оформляются протоколами, которые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подписываются председателем и секретарем.</w:t>
      </w:r>
    </w:p>
    <w:p w:rsidR="00B47FF9" w:rsidRP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4.8. Протоколы заседаний Совета Школы хранятся в делах Школы.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FF9" w:rsidRPr="00045A83" w:rsidRDefault="00B47FF9" w:rsidP="00D77FF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A83">
        <w:rPr>
          <w:rFonts w:ascii="Times New Roman" w:hAnsi="Times New Roman" w:cs="Times New Roman"/>
          <w:b/>
          <w:sz w:val="28"/>
          <w:szCs w:val="28"/>
        </w:rPr>
        <w:t>5. Права и ответственность Совета Школы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FF9" w:rsidRP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5.1. Совет Школы имеет следующие права:</w:t>
      </w:r>
    </w:p>
    <w:p w:rsidR="00B47FF9" w:rsidRP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- осуществляет контроль за выполнением решений общих собраний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трудового коллектива Школы, реализацией критических замечаний и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предложений работников, информирует трудовой коллектив об их</w:t>
      </w:r>
    </w:p>
    <w:p w:rsidR="00B47FF9" w:rsidRP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FF9">
        <w:rPr>
          <w:rFonts w:ascii="Times New Roman" w:hAnsi="Times New Roman" w:cs="Times New Roman"/>
          <w:sz w:val="28"/>
          <w:szCs w:val="28"/>
        </w:rPr>
        <w:t>выполнении;</w:t>
      </w:r>
    </w:p>
    <w:p w:rsidR="00B47FF9" w:rsidRDefault="00D77FF7" w:rsidP="00D7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7FF9" w:rsidRPr="00B47FF9">
        <w:rPr>
          <w:rFonts w:ascii="Times New Roman" w:hAnsi="Times New Roman" w:cs="Times New Roman"/>
          <w:sz w:val="28"/>
          <w:szCs w:val="28"/>
        </w:rPr>
        <w:t>- контролирует выполнение Устава Школы;</w:t>
      </w:r>
    </w:p>
    <w:p w:rsidR="00B47FF9" w:rsidRPr="00B47FF9" w:rsidRDefault="00D77FF7" w:rsidP="00D7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47FF9">
        <w:rPr>
          <w:rFonts w:ascii="Times New Roman" w:hAnsi="Times New Roman" w:cs="Times New Roman"/>
          <w:color w:val="000000"/>
          <w:sz w:val="28"/>
          <w:szCs w:val="28"/>
        </w:rPr>
        <w:t>- заслушивает директора Школы о ходе выполнения планов и</w:t>
      </w:r>
    </w:p>
    <w:p w:rsid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договорных   обязательств,   результатах   хозяйственно-финансовой</w:t>
      </w:r>
    </w:p>
    <w:p w:rsid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деятельности, намечает меры, способствующие более эффективной работе</w:t>
      </w:r>
    </w:p>
    <w:p w:rsid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Школы, соблюдению принципа социальной справедливости;</w:t>
      </w:r>
    </w:p>
    <w:p w:rsid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47FF9">
        <w:rPr>
          <w:rFonts w:ascii="Times New Roman" w:hAnsi="Times New Roman" w:cs="Times New Roman"/>
          <w:color w:val="000000"/>
          <w:sz w:val="28"/>
          <w:szCs w:val="28"/>
        </w:rPr>
        <w:t>- контролирует соблюдение порядка премирования работников,</w:t>
      </w:r>
    </w:p>
    <w:p w:rsid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установления надбавок, доплат к ставкам заработной платы и должностным</w:t>
      </w:r>
    </w:p>
    <w:p w:rsid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окладам, иных выплат стимулирующего характера;</w:t>
      </w:r>
    </w:p>
    <w:p w:rsid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47FF9">
        <w:rPr>
          <w:rFonts w:ascii="Times New Roman" w:hAnsi="Times New Roman" w:cs="Times New Roman"/>
          <w:color w:val="000000"/>
          <w:sz w:val="28"/>
          <w:szCs w:val="28"/>
        </w:rPr>
        <w:t>- содействует деятельности  методических объединений;</w:t>
      </w:r>
    </w:p>
    <w:p w:rsid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47FF9">
        <w:rPr>
          <w:rFonts w:ascii="Times New Roman" w:hAnsi="Times New Roman" w:cs="Times New Roman"/>
          <w:color w:val="000000"/>
          <w:sz w:val="28"/>
          <w:szCs w:val="28"/>
        </w:rPr>
        <w:t>- контролирует соблюдение администрацией Школы порядка</w:t>
      </w:r>
    </w:p>
    <w:p w:rsid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лицензирования   образовательной   деятельности,   государственной</w:t>
      </w:r>
    </w:p>
    <w:p w:rsid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аккредитации;</w:t>
      </w:r>
    </w:p>
    <w:p w:rsid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47FF9">
        <w:rPr>
          <w:rFonts w:ascii="Times New Roman" w:hAnsi="Times New Roman" w:cs="Times New Roman"/>
          <w:color w:val="000000"/>
          <w:sz w:val="28"/>
          <w:szCs w:val="28"/>
        </w:rPr>
        <w:t>- решает другие вопросы производственного и социального развития</w:t>
      </w:r>
    </w:p>
    <w:p w:rsid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Школы, если они не отнесены к компетенции Общего собрания трудового</w:t>
      </w:r>
    </w:p>
    <w:p w:rsid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коллектива, Педагогического совета Школы, директора Школы.</w:t>
      </w:r>
    </w:p>
    <w:p w:rsid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47FF9">
        <w:rPr>
          <w:rFonts w:ascii="Times New Roman" w:hAnsi="Times New Roman" w:cs="Times New Roman"/>
          <w:color w:val="000000"/>
          <w:sz w:val="28"/>
          <w:szCs w:val="28"/>
        </w:rPr>
        <w:t>5.2. Совет Школы несет ответственность за:</w:t>
      </w:r>
    </w:p>
    <w:p w:rsid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47FF9">
        <w:rPr>
          <w:rFonts w:ascii="Times New Roman" w:hAnsi="Times New Roman" w:cs="Times New Roman"/>
          <w:color w:val="000000"/>
          <w:sz w:val="28"/>
          <w:szCs w:val="28"/>
        </w:rPr>
        <w:t>- соблюдение законодательства Российской Федерации об образовании в</w:t>
      </w:r>
    </w:p>
    <w:p w:rsidR="00B47FF9" w:rsidRDefault="00B47FF9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своей деятельности;</w:t>
      </w:r>
    </w:p>
    <w:p w:rsid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47FF9">
        <w:rPr>
          <w:rFonts w:ascii="Times New Roman" w:hAnsi="Times New Roman" w:cs="Times New Roman"/>
          <w:color w:val="000000"/>
          <w:sz w:val="28"/>
          <w:szCs w:val="28"/>
        </w:rPr>
        <w:t>- компетентность принимаемых решений;</w:t>
      </w:r>
    </w:p>
    <w:p w:rsidR="00B47FF9" w:rsidRDefault="00D77FF7" w:rsidP="00D77FF7">
      <w:pPr>
        <w:widowControl w:val="0"/>
        <w:autoSpaceDE w:val="0"/>
        <w:autoSpaceDN w:val="0"/>
        <w:adjustRightInd w:val="0"/>
        <w:spacing w:after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47FF9">
        <w:rPr>
          <w:rFonts w:ascii="Times New Roman" w:hAnsi="Times New Roman" w:cs="Times New Roman"/>
          <w:color w:val="000000"/>
          <w:sz w:val="28"/>
          <w:szCs w:val="28"/>
        </w:rPr>
        <w:t>- развитие принципов самоуправления Школы.</w:t>
      </w:r>
    </w:p>
    <w:p w:rsidR="00B47FF9" w:rsidRPr="00B47FF9" w:rsidRDefault="00B47FF9" w:rsidP="00D77FF7">
      <w:pPr>
        <w:jc w:val="both"/>
      </w:pPr>
    </w:p>
    <w:sectPr w:rsidR="00B47FF9" w:rsidRPr="00B47FF9" w:rsidSect="00B47FF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E9C" w:rsidRDefault="00364E9C" w:rsidP="00045A83">
      <w:pPr>
        <w:spacing w:after="0" w:line="240" w:lineRule="auto"/>
      </w:pPr>
      <w:r>
        <w:separator/>
      </w:r>
    </w:p>
  </w:endnote>
  <w:endnote w:type="continuationSeparator" w:id="1">
    <w:p w:rsidR="00364E9C" w:rsidRDefault="00364E9C" w:rsidP="0004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E9C" w:rsidRDefault="00364E9C" w:rsidP="00045A83">
      <w:pPr>
        <w:spacing w:after="0" w:line="240" w:lineRule="auto"/>
      </w:pPr>
      <w:r>
        <w:separator/>
      </w:r>
    </w:p>
  </w:footnote>
  <w:footnote w:type="continuationSeparator" w:id="1">
    <w:p w:rsidR="00364E9C" w:rsidRDefault="00364E9C" w:rsidP="00045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FF9"/>
    <w:rsid w:val="00045A83"/>
    <w:rsid w:val="000A4DB2"/>
    <w:rsid w:val="000A5B46"/>
    <w:rsid w:val="00121FEE"/>
    <w:rsid w:val="00185CF2"/>
    <w:rsid w:val="0023042D"/>
    <w:rsid w:val="00364E9C"/>
    <w:rsid w:val="004A11B3"/>
    <w:rsid w:val="00A2235C"/>
    <w:rsid w:val="00B47FF9"/>
    <w:rsid w:val="00CE766A"/>
    <w:rsid w:val="00D60A77"/>
    <w:rsid w:val="00D77FF7"/>
    <w:rsid w:val="00F7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FF9"/>
    <w:rPr>
      <w:b/>
      <w:bCs/>
    </w:rPr>
  </w:style>
  <w:style w:type="character" w:customStyle="1" w:styleId="apple-converted-space">
    <w:name w:val="apple-converted-space"/>
    <w:basedOn w:val="a0"/>
    <w:rsid w:val="00B47FF9"/>
  </w:style>
  <w:style w:type="paragraph" w:styleId="a5">
    <w:name w:val="header"/>
    <w:basedOn w:val="a"/>
    <w:link w:val="a6"/>
    <w:uiPriority w:val="99"/>
    <w:semiHidden/>
    <w:unhideWhenUsed/>
    <w:rsid w:val="00045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5A83"/>
  </w:style>
  <w:style w:type="paragraph" w:styleId="a7">
    <w:name w:val="footer"/>
    <w:basedOn w:val="a"/>
    <w:link w:val="a8"/>
    <w:uiPriority w:val="99"/>
    <w:semiHidden/>
    <w:unhideWhenUsed/>
    <w:rsid w:val="00045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5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Музыкальная </dc:creator>
  <cp:keywords/>
  <dc:description/>
  <cp:lastModifiedBy>Музыкальная </cp:lastModifiedBy>
  <cp:revision>6</cp:revision>
  <cp:lastPrinted>2016-06-30T06:40:00Z</cp:lastPrinted>
  <dcterms:created xsi:type="dcterms:W3CDTF">2016-06-30T05:28:00Z</dcterms:created>
  <dcterms:modified xsi:type="dcterms:W3CDTF">2016-06-30T06:46:00Z</dcterms:modified>
</cp:coreProperties>
</file>