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5C1" w:rsidRPr="00E915C1" w:rsidRDefault="00E915C1" w:rsidP="00E915C1">
      <w:pPr>
        <w:spacing w:after="0" w:line="36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b/>
          <w:caps/>
          <w:sz w:val="32"/>
          <w:szCs w:val="32"/>
          <w:lang w:eastAsia="ru-RU"/>
        </w:rPr>
        <w:t>Публичный доклад об образовательной и финансово-хозяйственной деятельности</w:t>
      </w:r>
    </w:p>
    <w:p w:rsidR="00E915C1" w:rsidRPr="00E915C1" w:rsidRDefault="00E915C1" w:rsidP="00E915C1">
      <w:pPr>
        <w:spacing w:after="0" w:line="360" w:lineRule="auto"/>
        <w:jc w:val="center"/>
        <w:rPr>
          <w:rFonts w:ascii="Times New Roman" w:eastAsia="Times New Roman" w:hAnsi="Times New Roman" w:cs="Times New Roman"/>
          <w:b/>
          <w:i/>
          <w:sz w:val="28"/>
          <w:szCs w:val="28"/>
          <w:lang w:eastAsia="ru-RU"/>
        </w:rPr>
      </w:pPr>
      <w:r w:rsidRPr="00E915C1">
        <w:rPr>
          <w:rFonts w:ascii="Times New Roman" w:eastAsia="Times New Roman" w:hAnsi="Times New Roman" w:cs="Times New Roman"/>
          <w:b/>
          <w:i/>
          <w:sz w:val="28"/>
          <w:szCs w:val="28"/>
          <w:lang w:eastAsia="ru-RU"/>
        </w:rPr>
        <w:t>Муниципального бюджетного общеобразовательного учреждения</w:t>
      </w:r>
    </w:p>
    <w:p w:rsidR="00E915C1" w:rsidRPr="00E915C1" w:rsidRDefault="00E915C1" w:rsidP="00E915C1">
      <w:pPr>
        <w:spacing w:after="0" w:line="360" w:lineRule="auto"/>
        <w:jc w:val="center"/>
        <w:rPr>
          <w:rFonts w:ascii="Times New Roman" w:eastAsia="Times New Roman" w:hAnsi="Times New Roman" w:cs="Times New Roman"/>
          <w:b/>
          <w:i/>
          <w:sz w:val="28"/>
          <w:szCs w:val="28"/>
          <w:lang w:eastAsia="ru-RU"/>
        </w:rPr>
      </w:pPr>
      <w:r w:rsidRPr="00E915C1">
        <w:rPr>
          <w:rFonts w:ascii="Times New Roman" w:eastAsia="Times New Roman" w:hAnsi="Times New Roman" w:cs="Times New Roman"/>
          <w:b/>
          <w:i/>
          <w:sz w:val="28"/>
          <w:szCs w:val="28"/>
          <w:lang w:eastAsia="ru-RU"/>
        </w:rPr>
        <w:t>Каменной средней общеобразовательной школы</w:t>
      </w:r>
    </w:p>
    <w:p w:rsidR="00E915C1" w:rsidRPr="00E915C1" w:rsidRDefault="00E915C1" w:rsidP="00E915C1">
      <w:pPr>
        <w:spacing w:after="100" w:line="240" w:lineRule="auto"/>
        <w:jc w:val="center"/>
        <w:rPr>
          <w:rFonts w:ascii="Times New Roman" w:eastAsia="Times New Roman" w:hAnsi="Times New Roman" w:cs="Times New Roman"/>
          <w:sz w:val="28"/>
          <w:szCs w:val="28"/>
          <w:lang w:eastAsia="ru-RU"/>
        </w:rPr>
      </w:pPr>
      <w:r w:rsidRPr="00E915C1">
        <w:rPr>
          <w:rFonts w:ascii="Times New Roman" w:eastAsia="Times New Roman" w:hAnsi="Times New Roman" w:cs="Times New Roman"/>
          <w:bCs/>
          <w:sz w:val="28"/>
          <w:szCs w:val="28"/>
          <w:lang w:eastAsia="ru-RU"/>
        </w:rPr>
        <w:t>по итогам 2015-2016 учебного года</w:t>
      </w:r>
    </w:p>
    <w:p w:rsidR="00E915C1" w:rsidRPr="00E915C1" w:rsidRDefault="00E915C1" w:rsidP="00E915C1">
      <w:pPr>
        <w:spacing w:after="0" w:line="240" w:lineRule="auto"/>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both"/>
        <w:rPr>
          <w:rFonts w:ascii="Times New Roman" w:eastAsia="Times New Roman" w:hAnsi="Times New Roman" w:cs="Times New Roman"/>
          <w:b/>
          <w:sz w:val="24"/>
          <w:szCs w:val="24"/>
          <w:u w:val="single"/>
          <w:lang w:eastAsia="ru-RU"/>
        </w:rPr>
      </w:pPr>
      <w:r w:rsidRPr="00E915C1">
        <w:rPr>
          <w:rFonts w:ascii="Times New Roman" w:eastAsia="Times New Roman" w:hAnsi="Times New Roman" w:cs="Times New Roman"/>
          <w:b/>
          <w:sz w:val="24"/>
          <w:szCs w:val="24"/>
          <w:u w:val="single"/>
          <w:lang w:eastAsia="ru-RU"/>
        </w:rPr>
        <w:t>1.Общая характеристика общеобразовательного учреждения и условия его функционирования.</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Муниципальное </w:t>
      </w:r>
      <w:proofErr w:type="gramStart"/>
      <w:r w:rsidRPr="00E915C1">
        <w:rPr>
          <w:rFonts w:ascii="Times New Roman" w:eastAsia="Times New Roman" w:hAnsi="Times New Roman" w:cs="Times New Roman"/>
          <w:sz w:val="24"/>
          <w:szCs w:val="24"/>
          <w:lang w:eastAsia="ru-RU"/>
        </w:rPr>
        <w:t>бюджетное  общеобразовательное</w:t>
      </w:r>
      <w:proofErr w:type="gramEnd"/>
      <w:r w:rsidRPr="00E915C1">
        <w:rPr>
          <w:rFonts w:ascii="Times New Roman" w:eastAsia="Times New Roman" w:hAnsi="Times New Roman" w:cs="Times New Roman"/>
          <w:sz w:val="24"/>
          <w:szCs w:val="24"/>
          <w:lang w:eastAsia="ru-RU"/>
        </w:rPr>
        <w:t xml:space="preserve"> учреждение Каменная средняя общеобразовательная школа  осуществляет образовательный процесс на основе Устава, реализуя образовательные программы  начального общего, основного общего образования и среднего (полного) общего образования согласно Свидетельство об аккредитации организации № 2922 выдано "28" января 2016г. Региональной службой по надзору и контролю в сфере образования Ростовской области .</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Серия  61-АО1 № 0001044, срок действия свидетельства с "28" января 2016 г. до "28" января 2028 года.</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proofErr w:type="gramStart"/>
      <w:r w:rsidRPr="00E915C1">
        <w:rPr>
          <w:rFonts w:ascii="Times New Roman" w:eastAsia="Times New Roman" w:hAnsi="Times New Roman" w:cs="Times New Roman"/>
          <w:sz w:val="24"/>
          <w:szCs w:val="24"/>
          <w:lang w:eastAsia="ru-RU"/>
        </w:rPr>
        <w:t>Лицензия  на</w:t>
      </w:r>
      <w:proofErr w:type="gramEnd"/>
      <w:r w:rsidRPr="00E915C1">
        <w:rPr>
          <w:rFonts w:ascii="Times New Roman" w:eastAsia="Times New Roman" w:hAnsi="Times New Roman" w:cs="Times New Roman"/>
          <w:sz w:val="24"/>
          <w:szCs w:val="24"/>
          <w:lang w:eastAsia="ru-RU"/>
        </w:rPr>
        <w:t xml:space="preserve">  право  ведения образовательной деятельности установленной формы  выданная "02" октября 2014 г., серия 61-ЛО1, № 0001642, регистрационный номер №4044 Региональной службой по надзору и контролю в сфере образования Ростовской области .</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срок действия лицензии-  </w:t>
      </w:r>
      <w:r w:rsidRPr="00E915C1">
        <w:rPr>
          <w:rFonts w:ascii="Times New Roman" w:eastAsia="Times New Roman" w:hAnsi="Times New Roman" w:cs="Times New Roman"/>
          <w:b/>
          <w:sz w:val="24"/>
          <w:szCs w:val="24"/>
          <w:lang w:eastAsia="ru-RU"/>
        </w:rPr>
        <w:t xml:space="preserve">бессрочно </w:t>
      </w:r>
    </w:p>
    <w:p w:rsidR="00E915C1" w:rsidRPr="00E915C1" w:rsidRDefault="00E915C1" w:rsidP="00E915C1">
      <w:pPr>
        <w:spacing w:after="0" w:line="240" w:lineRule="auto"/>
        <w:jc w:val="both"/>
        <w:rPr>
          <w:rFonts w:ascii="Times New Roman" w:eastAsia="Times New Roman" w:hAnsi="Times New Roman" w:cs="Times New Roman"/>
          <w:color w:val="FF0000"/>
          <w:sz w:val="24"/>
          <w:szCs w:val="24"/>
          <w:lang w:eastAsia="ru-RU"/>
        </w:rPr>
      </w:pPr>
      <w:r w:rsidRPr="00E915C1">
        <w:rPr>
          <w:rFonts w:ascii="Times New Roman" w:eastAsia="Times New Roman" w:hAnsi="Times New Roman" w:cs="Times New Roman"/>
          <w:sz w:val="24"/>
          <w:szCs w:val="24"/>
          <w:lang w:eastAsia="ru-RU"/>
        </w:rPr>
        <w:t>Школа является некоммерческой организацией, реализующей образовательные программы. Организационно-правовая форма Школы – муниципальное учреждение. Тип Школы – общеобразовательное учреждение. Вид Школы – средняя общеобразовательная школа.</w:t>
      </w:r>
    </w:p>
    <w:p w:rsidR="00E915C1" w:rsidRPr="00E915C1" w:rsidRDefault="00E915C1" w:rsidP="00E915C1">
      <w:pPr>
        <w:spacing w:after="0" w:line="240" w:lineRule="auto"/>
        <w:jc w:val="both"/>
        <w:rPr>
          <w:rFonts w:ascii="Times New Roman" w:eastAsia="Times New Roman" w:hAnsi="Times New Roman" w:cs="Times New Roman"/>
          <w:color w:val="000000"/>
          <w:sz w:val="24"/>
          <w:szCs w:val="24"/>
          <w:lang w:eastAsia="ru-RU"/>
        </w:rPr>
      </w:pPr>
      <w:r w:rsidRPr="00E915C1">
        <w:rPr>
          <w:rFonts w:ascii="Times New Roman" w:eastAsia="Times New Roman" w:hAnsi="Times New Roman" w:cs="Times New Roman"/>
          <w:color w:val="000000"/>
          <w:sz w:val="24"/>
          <w:szCs w:val="24"/>
          <w:lang w:eastAsia="ru-RU"/>
        </w:rPr>
        <w:t>Школа зарегистрирована в Администрации Милютинского района</w:t>
      </w:r>
      <w:r w:rsidRPr="00E915C1">
        <w:rPr>
          <w:rFonts w:ascii="Times New Roman" w:eastAsia="Times New Roman" w:hAnsi="Times New Roman" w:cs="Times New Roman"/>
          <w:color w:val="000000"/>
          <w:spacing w:val="12"/>
          <w:sz w:val="24"/>
          <w:szCs w:val="24"/>
          <w:lang w:eastAsia="ru-RU"/>
        </w:rPr>
        <w:t xml:space="preserve"> (с</w:t>
      </w:r>
      <w:r w:rsidRPr="00E915C1">
        <w:rPr>
          <w:rFonts w:ascii="Times New Roman" w:eastAsia="Times New Roman" w:hAnsi="Times New Roman" w:cs="Times New Roman"/>
          <w:color w:val="000000"/>
          <w:sz w:val="24"/>
          <w:szCs w:val="24"/>
          <w:lang w:eastAsia="ru-RU"/>
        </w:rPr>
        <w:t xml:space="preserve">видетельство о государственной </w:t>
      </w:r>
      <w:proofErr w:type="gramStart"/>
      <w:r w:rsidRPr="00E915C1">
        <w:rPr>
          <w:rFonts w:ascii="Times New Roman" w:eastAsia="Times New Roman" w:hAnsi="Times New Roman" w:cs="Times New Roman"/>
          <w:color w:val="000000"/>
          <w:sz w:val="24"/>
          <w:szCs w:val="24"/>
          <w:lang w:eastAsia="ru-RU"/>
        </w:rPr>
        <w:t>регистрации  №</w:t>
      </w:r>
      <w:proofErr w:type="gramEnd"/>
      <w:r w:rsidRPr="00E915C1">
        <w:rPr>
          <w:rFonts w:ascii="Times New Roman" w:eastAsia="Times New Roman" w:hAnsi="Times New Roman" w:cs="Times New Roman"/>
          <w:color w:val="000000"/>
          <w:sz w:val="24"/>
          <w:szCs w:val="24"/>
          <w:lang w:eastAsia="ru-RU"/>
        </w:rPr>
        <w:t xml:space="preserve"> 127, выдано 18.03.1998 г.</w:t>
      </w:r>
      <w:r w:rsidRPr="00E915C1">
        <w:rPr>
          <w:rFonts w:ascii="Times New Roman" w:eastAsia="Times New Roman" w:hAnsi="Times New Roman" w:cs="Times New Roman"/>
          <w:color w:val="000000"/>
          <w:spacing w:val="12"/>
          <w:sz w:val="24"/>
          <w:szCs w:val="24"/>
          <w:lang w:eastAsia="ru-RU"/>
        </w:rPr>
        <w:t>,</w:t>
      </w:r>
      <w:r w:rsidRPr="00E915C1">
        <w:rPr>
          <w:rFonts w:ascii="Times New Roman" w:eastAsia="Times New Roman" w:hAnsi="Times New Roman" w:cs="Times New Roman"/>
          <w:color w:val="000000"/>
          <w:sz w:val="24"/>
          <w:szCs w:val="24"/>
          <w:lang w:eastAsia="ru-RU"/>
        </w:rPr>
        <w:t xml:space="preserve"> Администрацией Милютинского района Ростовской области, </w:t>
      </w:r>
      <w:r w:rsidRPr="00E915C1">
        <w:rPr>
          <w:rFonts w:ascii="Times New Roman" w:eastAsia="Times New Roman" w:hAnsi="Times New Roman" w:cs="Times New Roman"/>
          <w:color w:val="000000"/>
          <w:spacing w:val="-1"/>
          <w:sz w:val="24"/>
          <w:szCs w:val="24"/>
          <w:lang w:eastAsia="ru-RU"/>
        </w:rPr>
        <w:t xml:space="preserve">внесена в </w:t>
      </w:r>
      <w:r w:rsidRPr="00E915C1">
        <w:rPr>
          <w:rFonts w:ascii="Times New Roman" w:eastAsia="Times New Roman" w:hAnsi="Times New Roman" w:cs="Times New Roman"/>
          <w:color w:val="000000"/>
          <w:spacing w:val="5"/>
          <w:sz w:val="24"/>
          <w:szCs w:val="24"/>
          <w:lang w:eastAsia="ru-RU"/>
        </w:rPr>
        <w:t xml:space="preserve">Единый государственный реестр юридических лиц 18.08.2008г, </w:t>
      </w:r>
      <w:r w:rsidRPr="00E915C1">
        <w:rPr>
          <w:rFonts w:ascii="Times New Roman" w:eastAsia="Times New Roman" w:hAnsi="Times New Roman" w:cs="Times New Roman"/>
          <w:color w:val="000000"/>
          <w:sz w:val="24"/>
          <w:szCs w:val="24"/>
          <w:lang w:eastAsia="ru-RU"/>
        </w:rPr>
        <w:t xml:space="preserve">основной государственный регистрационный номер </w:t>
      </w:r>
      <w:r w:rsidRPr="00E915C1">
        <w:rPr>
          <w:rFonts w:ascii="Times New Roman" w:eastAsia="Times New Roman" w:hAnsi="Times New Roman" w:cs="Times New Roman"/>
          <w:color w:val="000000"/>
          <w:spacing w:val="5"/>
          <w:sz w:val="24"/>
          <w:szCs w:val="24"/>
          <w:lang w:eastAsia="ru-RU"/>
        </w:rPr>
        <w:t xml:space="preserve"> 1026101259480</w:t>
      </w:r>
      <w:r w:rsidRPr="00E915C1">
        <w:rPr>
          <w:rFonts w:ascii="Times New Roman" w:eastAsia="Times New Roman" w:hAnsi="Times New Roman" w:cs="Times New Roman"/>
          <w:color w:val="000000"/>
          <w:sz w:val="24"/>
          <w:szCs w:val="24"/>
          <w:lang w:eastAsia="ru-RU"/>
        </w:rPr>
        <w:t xml:space="preserve">, </w:t>
      </w:r>
      <w:r w:rsidRPr="00E915C1">
        <w:rPr>
          <w:rFonts w:ascii="Times New Roman" w:eastAsia="Times New Roman" w:hAnsi="Times New Roman" w:cs="Times New Roman"/>
          <w:color w:val="000000"/>
          <w:spacing w:val="9"/>
          <w:sz w:val="24"/>
          <w:szCs w:val="24"/>
          <w:lang w:eastAsia="ru-RU"/>
        </w:rPr>
        <w:t xml:space="preserve">поставлена на учет в Инспекции ФНС России по  Ростовской области (ИНН/КПП </w:t>
      </w:r>
      <w:r w:rsidRPr="00E915C1">
        <w:rPr>
          <w:rFonts w:ascii="Times New Roman" w:eastAsia="Times New Roman" w:hAnsi="Times New Roman" w:cs="Times New Roman"/>
          <w:color w:val="000000"/>
          <w:spacing w:val="-2"/>
          <w:sz w:val="24"/>
          <w:szCs w:val="24"/>
          <w:lang w:eastAsia="ru-RU"/>
        </w:rPr>
        <w:t>6120004664/612001001, свидетельство серии 61 №  006102861</w:t>
      </w:r>
      <w:r w:rsidRPr="00E915C1">
        <w:rPr>
          <w:rFonts w:ascii="Times New Roman" w:eastAsia="Times New Roman" w:hAnsi="Times New Roman" w:cs="Times New Roman"/>
          <w:color w:val="000000"/>
          <w:sz w:val="24"/>
          <w:szCs w:val="24"/>
          <w:lang w:eastAsia="ru-RU"/>
        </w:rPr>
        <w:t>).</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Учредителем Школы является Администрация Милютинского района Ростовской области. Отношения между Учредителем и школой определяются договором, заключенным между ними в соответствии с законодательством Российской Федерации.</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Целевым ориентиром ОУ является развитие нравственной, гармонично развитой личности, способной к творчеству и самоопределению.</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Основной целью школы является обеспечение условий, способствующих социализации личности выпускника и достижению качественного уровня образования при реализации общеобразовательных программ.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Школа  располагается в микрорайоне п. Доброполье, в центре посёлка.</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К северу от школы находится  главная дорога, рядом находится центральная площадь, расположено административное здание ЗАО</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 Каменное», дом культуры и столовая ЗАО «Каменное», вокруг – частный сектор.  Регулярное  движение  транспорта осуществляется  сразу  при выходе из центрального входа школьного двора на расстоянии  100  метров от школьной изгороди.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 южной  стороны школы расположен пришкольный учебно-опытный участок.</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 земельном участке выделены следующие зоны: учебно-опытная, хозяйственная.</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Озеленение произведено согласно нормам санитарных правил. Хозяйственная зона соответствует действующим санитарным правилам. </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Общая площадь территории школы составляет </w:t>
      </w:r>
      <w:smartTag w:uri="urn:schemas-microsoft-com:office:smarttags" w:element="metricconverter">
        <w:smartTagPr>
          <w:attr w:name="ProductID" w:val="0,7846 га"/>
        </w:smartTagPr>
        <w:r w:rsidRPr="00E915C1">
          <w:rPr>
            <w:rFonts w:ascii="Times New Roman" w:eastAsia="Times New Roman" w:hAnsi="Times New Roman" w:cs="Times New Roman"/>
            <w:sz w:val="24"/>
            <w:szCs w:val="24"/>
            <w:lang w:eastAsia="ru-RU"/>
          </w:rPr>
          <w:t>0,7846 га</w:t>
        </w:r>
      </w:smartTag>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Муниципальное бюджетное общеобразовательное учреждение Каменная средняя общеобразовательная школа  (далее по тексту – Школа) расположена по адресу: 347126, Ростовская область, Милютинский район, п. Доброполье, ул. Солнечная,2.</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lastRenderedPageBreak/>
        <w:t>Директор школы: Акимова Елена Александровна</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w:t>
      </w:r>
      <w:r w:rsidRPr="00E915C1">
        <w:rPr>
          <w:rFonts w:ascii="Times New Roman" w:eastAsia="Times New Roman" w:hAnsi="Times New Roman" w:cs="Times New Roman"/>
          <w:color w:val="FF0000"/>
          <w:sz w:val="24"/>
          <w:szCs w:val="24"/>
          <w:lang w:val="de-DE" w:eastAsia="ru-RU"/>
        </w:rPr>
        <w:t>e</w:t>
      </w:r>
      <w:r w:rsidRPr="00E915C1">
        <w:rPr>
          <w:rFonts w:ascii="Times New Roman" w:eastAsia="Times New Roman" w:hAnsi="Times New Roman" w:cs="Times New Roman"/>
          <w:color w:val="FF0000"/>
          <w:sz w:val="24"/>
          <w:szCs w:val="24"/>
          <w:lang w:eastAsia="ru-RU"/>
        </w:rPr>
        <w:t>-</w:t>
      </w:r>
      <w:r w:rsidRPr="00E915C1">
        <w:rPr>
          <w:rFonts w:ascii="Times New Roman" w:eastAsia="Times New Roman" w:hAnsi="Times New Roman" w:cs="Times New Roman"/>
          <w:color w:val="FF0000"/>
          <w:sz w:val="24"/>
          <w:szCs w:val="24"/>
          <w:lang w:val="de-DE" w:eastAsia="ru-RU"/>
        </w:rPr>
        <w:t>mail</w:t>
      </w:r>
      <w:r w:rsidRPr="00E915C1">
        <w:rPr>
          <w:rFonts w:ascii="Times New Roman" w:eastAsia="Times New Roman" w:hAnsi="Times New Roman" w:cs="Times New Roman"/>
          <w:color w:val="FF0000"/>
          <w:sz w:val="24"/>
          <w:szCs w:val="24"/>
          <w:lang w:eastAsia="ru-RU"/>
        </w:rPr>
        <w:t xml:space="preserve">: </w:t>
      </w:r>
      <w:r w:rsidRPr="00E915C1">
        <w:rPr>
          <w:rFonts w:ascii="Times New Roman" w:eastAsia="Times New Roman" w:hAnsi="Times New Roman" w:cs="Times New Roman"/>
          <w:color w:val="FF0000"/>
          <w:sz w:val="24"/>
          <w:szCs w:val="24"/>
          <w:lang w:val="en-US" w:eastAsia="ru-RU"/>
        </w:rPr>
        <w:t>kamennayasosh</w:t>
      </w:r>
      <w:r w:rsidRPr="00E915C1">
        <w:rPr>
          <w:rFonts w:ascii="Times New Roman" w:eastAsia="Times New Roman" w:hAnsi="Times New Roman" w:cs="Times New Roman"/>
          <w:color w:val="FF0000"/>
          <w:sz w:val="24"/>
          <w:szCs w:val="24"/>
          <w:lang w:eastAsia="ru-RU"/>
        </w:rPr>
        <w:t>@</w:t>
      </w:r>
      <w:r w:rsidRPr="00E915C1">
        <w:rPr>
          <w:rFonts w:ascii="Times New Roman" w:eastAsia="Times New Roman" w:hAnsi="Times New Roman" w:cs="Times New Roman"/>
          <w:color w:val="FF0000"/>
          <w:sz w:val="24"/>
          <w:szCs w:val="24"/>
          <w:lang w:val="en-US" w:eastAsia="ru-RU"/>
        </w:rPr>
        <w:t>yandex</w:t>
      </w:r>
      <w:r w:rsidRPr="00E915C1">
        <w:rPr>
          <w:rFonts w:ascii="Times New Roman" w:eastAsia="Times New Roman" w:hAnsi="Times New Roman" w:cs="Times New Roman"/>
          <w:color w:val="FF0000"/>
          <w:sz w:val="24"/>
          <w:szCs w:val="24"/>
          <w:lang w:eastAsia="ru-RU"/>
        </w:rPr>
        <w:t>.</w:t>
      </w:r>
      <w:r w:rsidRPr="00E915C1">
        <w:rPr>
          <w:rFonts w:ascii="Times New Roman" w:eastAsia="Times New Roman" w:hAnsi="Times New Roman" w:cs="Times New Roman"/>
          <w:color w:val="FF0000"/>
          <w:sz w:val="24"/>
          <w:szCs w:val="24"/>
          <w:lang w:val="en-US" w:eastAsia="ru-RU"/>
        </w:rPr>
        <w:t>ru</w:t>
      </w:r>
    </w:p>
    <w:p w:rsidR="00E915C1" w:rsidRPr="00E915C1" w:rsidRDefault="00E915C1" w:rsidP="00E915C1">
      <w:pPr>
        <w:spacing w:after="0" w:line="240" w:lineRule="auto"/>
        <w:rPr>
          <w:rFonts w:ascii="Times New Roman" w:eastAsia="Times New Roman" w:hAnsi="Times New Roman" w:cs="Times New Roman"/>
          <w:sz w:val="28"/>
          <w:szCs w:val="28"/>
          <w:lang w:eastAsia="ru-RU"/>
        </w:rPr>
      </w:pPr>
    </w:p>
    <w:p w:rsidR="00E915C1" w:rsidRPr="00E915C1" w:rsidRDefault="00E915C1" w:rsidP="00E915C1">
      <w:pPr>
        <w:spacing w:after="0" w:line="240" w:lineRule="auto"/>
        <w:rPr>
          <w:rFonts w:ascii="Times New Roman" w:eastAsia="Times New Roman" w:hAnsi="Times New Roman" w:cs="Times New Roman"/>
          <w:sz w:val="28"/>
          <w:szCs w:val="28"/>
          <w:u w:val="single"/>
          <w:lang w:eastAsia="ru-RU"/>
        </w:rPr>
      </w:pPr>
      <w:r w:rsidRPr="00E915C1">
        <w:rPr>
          <w:rFonts w:ascii="Times New Roman" w:eastAsia="Times New Roman" w:hAnsi="Times New Roman" w:cs="Times New Roman"/>
          <w:sz w:val="28"/>
          <w:szCs w:val="28"/>
          <w:lang w:eastAsia="ru-RU"/>
        </w:rPr>
        <w:t>2.Численность и состав обучающихся.</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Контингент обучающихся </w:t>
      </w:r>
      <w:proofErr w:type="gramStart"/>
      <w:r w:rsidRPr="00E915C1">
        <w:rPr>
          <w:rFonts w:ascii="Times New Roman" w:eastAsia="Times New Roman" w:hAnsi="Times New Roman" w:cs="Times New Roman"/>
          <w:sz w:val="24"/>
          <w:szCs w:val="24"/>
          <w:lang w:eastAsia="ru-RU"/>
        </w:rPr>
        <w:t>Школы  формируется</w:t>
      </w:r>
      <w:proofErr w:type="gramEnd"/>
      <w:r w:rsidRPr="00E915C1">
        <w:rPr>
          <w:rFonts w:ascii="Times New Roman" w:eastAsia="Times New Roman" w:hAnsi="Times New Roman" w:cs="Times New Roman"/>
          <w:sz w:val="24"/>
          <w:szCs w:val="24"/>
          <w:lang w:eastAsia="ru-RU"/>
        </w:rPr>
        <w:t xml:space="preserve"> из детей, которые проживают на территории п. Доброполье и </w:t>
      </w:r>
      <w:proofErr w:type="spellStart"/>
      <w:r w:rsidRPr="00E915C1">
        <w:rPr>
          <w:rFonts w:ascii="Times New Roman" w:eastAsia="Times New Roman" w:hAnsi="Times New Roman" w:cs="Times New Roman"/>
          <w:sz w:val="24"/>
          <w:szCs w:val="24"/>
          <w:lang w:eastAsia="ru-RU"/>
        </w:rPr>
        <w:t>х.Орлов</w:t>
      </w:r>
      <w:proofErr w:type="spellEnd"/>
      <w:r w:rsidRPr="00E915C1">
        <w:rPr>
          <w:rFonts w:ascii="Times New Roman" w:eastAsia="Times New Roman" w:hAnsi="Times New Roman" w:cs="Times New Roman"/>
          <w:sz w:val="24"/>
          <w:szCs w:val="24"/>
          <w:lang w:eastAsia="ru-RU"/>
        </w:rPr>
        <w:t xml:space="preserve">, расположенного на расстоянии </w:t>
      </w:r>
      <w:smartTag w:uri="urn:schemas-microsoft-com:office:smarttags" w:element="metricconverter">
        <w:smartTagPr>
          <w:attr w:name="ProductID" w:val="8 км"/>
        </w:smartTagPr>
        <w:r w:rsidRPr="00E915C1">
          <w:rPr>
            <w:rFonts w:ascii="Times New Roman" w:eastAsia="Times New Roman" w:hAnsi="Times New Roman" w:cs="Times New Roman"/>
            <w:sz w:val="24"/>
            <w:szCs w:val="24"/>
            <w:lang w:eastAsia="ru-RU"/>
          </w:rPr>
          <w:t>8 км</w:t>
        </w:r>
      </w:smartTag>
      <w:r w:rsidRPr="00E915C1">
        <w:rPr>
          <w:rFonts w:ascii="Times New Roman" w:eastAsia="Times New Roman" w:hAnsi="Times New Roman" w:cs="Times New Roman"/>
          <w:sz w:val="24"/>
          <w:szCs w:val="24"/>
          <w:lang w:eastAsia="ru-RU"/>
        </w:rPr>
        <w:t xml:space="preserve"> от п. Доброполье. Для доставки детей обеспечен подвоз согласно школьного маршрута, для этого в школе есть автобус.   Прием учащихся в Школу  осуществляется на основе Положения о приеме в МБОУ Каменную СОШ.  </w:t>
      </w:r>
    </w:p>
    <w:p w:rsidR="00E915C1" w:rsidRPr="00E915C1" w:rsidRDefault="00E915C1" w:rsidP="00E915C1">
      <w:pPr>
        <w:spacing w:after="0" w:line="240" w:lineRule="auto"/>
        <w:rPr>
          <w:rFonts w:ascii="Times New Roman" w:eastAsia="Times New Roman" w:hAnsi="Times New Roman" w:cs="Times New Roman"/>
          <w:b/>
          <w:sz w:val="24"/>
          <w:szCs w:val="24"/>
          <w:lang w:eastAsia="ru-RU"/>
        </w:rPr>
      </w:pPr>
      <w:r w:rsidRPr="00E915C1">
        <w:rPr>
          <w:rFonts w:ascii="Times New Roman" w:eastAsia="Times New Roman" w:hAnsi="Times New Roman" w:cs="Times New Roman"/>
          <w:sz w:val="24"/>
          <w:szCs w:val="24"/>
          <w:lang w:eastAsia="ru-RU"/>
        </w:rPr>
        <w:t xml:space="preserve">В 2015-2016 учебном году в школе функционировали 9 </w:t>
      </w:r>
      <w:proofErr w:type="spellStart"/>
      <w:r w:rsidRPr="00E915C1">
        <w:rPr>
          <w:rFonts w:ascii="Times New Roman" w:eastAsia="Times New Roman" w:hAnsi="Times New Roman" w:cs="Times New Roman"/>
          <w:sz w:val="24"/>
          <w:szCs w:val="24"/>
          <w:lang w:eastAsia="ru-RU"/>
        </w:rPr>
        <w:t>классокомплектов</w:t>
      </w:r>
      <w:proofErr w:type="spellEnd"/>
      <w:r w:rsidRPr="00E915C1">
        <w:rPr>
          <w:rFonts w:ascii="Times New Roman" w:eastAsia="Times New Roman" w:hAnsi="Times New Roman" w:cs="Times New Roman"/>
          <w:sz w:val="24"/>
          <w:szCs w:val="24"/>
          <w:lang w:eastAsia="ru-RU"/>
        </w:rPr>
        <w:t>, 11 классов</w:t>
      </w:r>
    </w:p>
    <w:p w:rsidR="00E915C1" w:rsidRPr="00E915C1" w:rsidRDefault="00E915C1" w:rsidP="00E915C1">
      <w:pPr>
        <w:spacing w:after="0" w:line="240" w:lineRule="auto"/>
        <w:rPr>
          <w:rFonts w:ascii="Times New Roman" w:eastAsia="Times New Roman" w:hAnsi="Times New Roman" w:cs="Times New Roman"/>
          <w:b/>
          <w:sz w:val="24"/>
          <w:szCs w:val="24"/>
          <w:u w:val="single"/>
          <w:lang w:eastAsia="ru-RU"/>
        </w:rPr>
      </w:pPr>
    </w:p>
    <w:tbl>
      <w:tblPr>
        <w:tblW w:w="5940" w:type="dxa"/>
        <w:tblInd w:w="1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980"/>
      </w:tblGrid>
      <w:tr w:rsidR="00E915C1" w:rsidRPr="00E915C1" w:rsidTr="002F3770">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2015-2016</w:t>
            </w:r>
          </w:p>
        </w:tc>
      </w:tr>
      <w:tr w:rsidR="00E915C1" w:rsidRPr="00E915C1" w:rsidTr="002F3770">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 Всего учащихся:</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начальная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основная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средняя школа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val="en-US" w:eastAsia="ru-RU"/>
              </w:rPr>
              <w:t>5</w:t>
            </w:r>
            <w:r w:rsidRPr="00E915C1">
              <w:rPr>
                <w:rFonts w:ascii="Times New Roman" w:eastAsia="Times New Roman" w:hAnsi="Times New Roman" w:cs="Times New Roman"/>
                <w:sz w:val="24"/>
                <w:szCs w:val="24"/>
                <w:lang w:eastAsia="ru-RU"/>
              </w:rPr>
              <w:t>4</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16</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35</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w:t>
            </w:r>
          </w:p>
        </w:tc>
      </w:tr>
      <w:tr w:rsidR="00E915C1" w:rsidRPr="00E915C1" w:rsidTr="002F3770">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 Количество классов /комплектов:</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начальная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основная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средняя школа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val="en-US" w:eastAsia="ru-RU"/>
              </w:rPr>
            </w:pPr>
            <w:r w:rsidRPr="00E915C1">
              <w:rPr>
                <w:rFonts w:ascii="Times New Roman" w:eastAsia="Times New Roman" w:hAnsi="Times New Roman" w:cs="Times New Roman"/>
                <w:sz w:val="24"/>
                <w:szCs w:val="24"/>
                <w:lang w:eastAsia="ru-RU"/>
              </w:rPr>
              <w:t>11/</w:t>
            </w:r>
            <w:r w:rsidRPr="00E915C1">
              <w:rPr>
                <w:rFonts w:ascii="Times New Roman" w:eastAsia="Times New Roman" w:hAnsi="Times New Roman" w:cs="Times New Roman"/>
                <w:sz w:val="24"/>
                <w:szCs w:val="24"/>
                <w:lang w:val="en-US" w:eastAsia="ru-RU"/>
              </w:rPr>
              <w:t>9</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4/2</w:t>
            </w:r>
          </w:p>
          <w:p w:rsidR="00E915C1" w:rsidRPr="00E915C1" w:rsidRDefault="00E915C1" w:rsidP="00E915C1">
            <w:pPr>
              <w:spacing w:after="0" w:line="240" w:lineRule="auto"/>
              <w:rPr>
                <w:rFonts w:ascii="Times New Roman" w:eastAsia="Times New Roman" w:hAnsi="Times New Roman" w:cs="Times New Roman"/>
                <w:sz w:val="24"/>
                <w:szCs w:val="24"/>
                <w:lang w:val="en-US" w:eastAsia="ru-RU"/>
              </w:rPr>
            </w:pPr>
            <w:r w:rsidRPr="00E915C1">
              <w:rPr>
                <w:rFonts w:ascii="Times New Roman" w:eastAsia="Times New Roman" w:hAnsi="Times New Roman" w:cs="Times New Roman"/>
                <w:sz w:val="24"/>
                <w:szCs w:val="24"/>
                <w:lang w:eastAsia="ru-RU"/>
              </w:rPr>
              <w:t>5/</w:t>
            </w:r>
            <w:r w:rsidRPr="00E915C1">
              <w:rPr>
                <w:rFonts w:ascii="Times New Roman" w:eastAsia="Times New Roman" w:hAnsi="Times New Roman" w:cs="Times New Roman"/>
                <w:sz w:val="24"/>
                <w:szCs w:val="24"/>
                <w:lang w:val="en-US" w:eastAsia="ru-RU"/>
              </w:rPr>
              <w:t>5</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2/2</w:t>
            </w:r>
          </w:p>
        </w:tc>
      </w:tr>
      <w:tr w:rsidR="00E915C1" w:rsidRPr="00E915C1" w:rsidTr="002F3770">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 Количество детей на индивидуальном обучении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val="en-US" w:eastAsia="ru-RU"/>
              </w:rPr>
            </w:pPr>
            <w:r w:rsidRPr="00E915C1">
              <w:rPr>
                <w:rFonts w:ascii="Times New Roman" w:eastAsia="Times New Roman" w:hAnsi="Times New Roman" w:cs="Times New Roman"/>
                <w:sz w:val="24"/>
                <w:szCs w:val="24"/>
                <w:lang w:val="en-US" w:eastAsia="ru-RU"/>
              </w:rPr>
              <w:t>1</w:t>
            </w:r>
          </w:p>
        </w:tc>
      </w:tr>
      <w:tr w:rsidR="00E915C1" w:rsidRPr="00E915C1" w:rsidTr="002F3770">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 Количество детей, оставленных на повторный курс обучения</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r>
      <w:tr w:rsidR="00E915C1" w:rsidRPr="00E915C1" w:rsidTr="002F3770">
        <w:trPr>
          <w:trHeight w:val="802"/>
        </w:trPr>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 Процент успеваемости:</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начальная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основная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средняя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общий по школе</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r>
      <w:tr w:rsidR="00E915C1" w:rsidRPr="00E915C1" w:rsidTr="002F3770">
        <w:trPr>
          <w:trHeight w:val="1409"/>
        </w:trPr>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 Процент качества успеваемости:</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начальная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основная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средняя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общий по школе</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44</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44</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33</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43</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r>
    </w:tbl>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4860"/>
      </w:tblGrid>
      <w:tr w:rsidR="00E915C1" w:rsidRPr="00E915C1" w:rsidTr="002F3770">
        <w:trPr>
          <w:trHeight w:val="375"/>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Класс</w:t>
            </w:r>
          </w:p>
        </w:tc>
        <w:tc>
          <w:tcPr>
            <w:tcW w:w="486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 учащихся на конец года</w:t>
            </w:r>
          </w:p>
        </w:tc>
      </w:tr>
      <w:tr w:rsidR="00E915C1" w:rsidRPr="00E915C1" w:rsidTr="002F3770">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1   </w:t>
            </w:r>
          </w:p>
        </w:tc>
        <w:tc>
          <w:tcPr>
            <w:tcW w:w="486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7</w:t>
            </w:r>
          </w:p>
        </w:tc>
      </w:tr>
      <w:tr w:rsidR="00E915C1" w:rsidRPr="00E915C1" w:rsidTr="002F3770">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2</w:t>
            </w:r>
          </w:p>
        </w:tc>
        <w:tc>
          <w:tcPr>
            <w:tcW w:w="486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r>
      <w:tr w:rsidR="00E915C1" w:rsidRPr="00E915C1" w:rsidTr="002F3770">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3</w:t>
            </w:r>
          </w:p>
        </w:tc>
        <w:tc>
          <w:tcPr>
            <w:tcW w:w="486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w:t>
            </w:r>
          </w:p>
        </w:tc>
      </w:tr>
      <w:tr w:rsidR="00E915C1" w:rsidRPr="00E915C1" w:rsidTr="002F3770">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4</w:t>
            </w:r>
          </w:p>
        </w:tc>
        <w:tc>
          <w:tcPr>
            <w:tcW w:w="486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w:t>
            </w:r>
          </w:p>
        </w:tc>
      </w:tr>
      <w:tr w:rsidR="00E915C1" w:rsidRPr="00E915C1" w:rsidTr="002F3770">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5</w:t>
            </w:r>
          </w:p>
        </w:tc>
        <w:tc>
          <w:tcPr>
            <w:tcW w:w="486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w:t>
            </w:r>
          </w:p>
        </w:tc>
      </w:tr>
      <w:tr w:rsidR="00E915C1" w:rsidRPr="00E915C1" w:rsidTr="002F3770">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6</w:t>
            </w:r>
          </w:p>
        </w:tc>
        <w:tc>
          <w:tcPr>
            <w:tcW w:w="486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w:t>
            </w:r>
          </w:p>
        </w:tc>
      </w:tr>
      <w:tr w:rsidR="00E915C1" w:rsidRPr="00E915C1" w:rsidTr="002F3770">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7</w:t>
            </w:r>
          </w:p>
        </w:tc>
        <w:tc>
          <w:tcPr>
            <w:tcW w:w="486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w:t>
            </w:r>
          </w:p>
        </w:tc>
      </w:tr>
      <w:tr w:rsidR="00E915C1" w:rsidRPr="00E915C1" w:rsidTr="002F3770">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8</w:t>
            </w:r>
          </w:p>
        </w:tc>
        <w:tc>
          <w:tcPr>
            <w:tcW w:w="486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6</w:t>
            </w:r>
          </w:p>
        </w:tc>
      </w:tr>
      <w:tr w:rsidR="00E915C1" w:rsidRPr="00E915C1" w:rsidTr="002F3770">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9</w:t>
            </w:r>
          </w:p>
        </w:tc>
        <w:tc>
          <w:tcPr>
            <w:tcW w:w="486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w:t>
            </w:r>
          </w:p>
        </w:tc>
      </w:tr>
      <w:tr w:rsidR="00E915C1" w:rsidRPr="00E915C1" w:rsidTr="002F3770">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w:t>
            </w:r>
          </w:p>
        </w:tc>
        <w:tc>
          <w:tcPr>
            <w:tcW w:w="486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r>
      <w:tr w:rsidR="00E915C1" w:rsidRPr="00E915C1" w:rsidTr="002F3770">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w:t>
            </w:r>
          </w:p>
        </w:tc>
        <w:tc>
          <w:tcPr>
            <w:tcW w:w="486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r>
    </w:tbl>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Количество учащихся в Школе на начало 2015-2016 учебного года – 50 учеников, </w:t>
      </w:r>
      <w:proofErr w:type="gramStart"/>
      <w:r w:rsidRPr="00E915C1">
        <w:rPr>
          <w:rFonts w:ascii="Times New Roman" w:eastAsia="Times New Roman" w:hAnsi="Times New Roman" w:cs="Times New Roman"/>
          <w:sz w:val="24"/>
          <w:szCs w:val="24"/>
          <w:lang w:eastAsia="ru-RU"/>
        </w:rPr>
        <w:t>на  конец</w:t>
      </w:r>
      <w:proofErr w:type="gramEnd"/>
      <w:r w:rsidRPr="00E915C1">
        <w:rPr>
          <w:rFonts w:ascii="Times New Roman" w:eastAsia="Times New Roman" w:hAnsi="Times New Roman" w:cs="Times New Roman"/>
          <w:sz w:val="24"/>
          <w:szCs w:val="24"/>
          <w:lang w:eastAsia="ru-RU"/>
        </w:rPr>
        <w:t xml:space="preserve"> 2015-2016 учебного года – 54 ученика.   </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8"/>
          <w:szCs w:val="28"/>
          <w:lang w:eastAsia="ru-RU"/>
        </w:rPr>
        <w:t>Кадровое обеспечение</w:t>
      </w: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rPr>
          <w:rFonts w:ascii="Times New Roman" w:eastAsia="Times New Roman" w:hAnsi="Times New Roman" w:cs="Times New Roman"/>
          <w:i/>
          <w:sz w:val="24"/>
          <w:szCs w:val="24"/>
          <w:lang w:eastAsia="ru-RU"/>
        </w:rPr>
      </w:pPr>
    </w:p>
    <w:p w:rsidR="00E915C1" w:rsidRPr="00E915C1" w:rsidRDefault="00E915C1" w:rsidP="00E915C1">
      <w:pPr>
        <w:keepNext/>
        <w:spacing w:after="60" w:line="240" w:lineRule="auto"/>
        <w:jc w:val="center"/>
        <w:outlineLvl w:val="0"/>
        <w:rPr>
          <w:rFonts w:ascii="Times New Roman" w:eastAsia="Times New Roman" w:hAnsi="Times New Roman" w:cs="Times New Roman"/>
          <w:bCs/>
          <w:kern w:val="32"/>
          <w:sz w:val="24"/>
          <w:szCs w:val="24"/>
          <w:lang w:eastAsia="ru-RU"/>
        </w:rPr>
      </w:pPr>
      <w:r w:rsidRPr="00E915C1">
        <w:rPr>
          <w:rFonts w:ascii="Times New Roman" w:eastAsia="Times New Roman" w:hAnsi="Times New Roman" w:cs="Times New Roman"/>
          <w:bCs/>
          <w:kern w:val="32"/>
          <w:sz w:val="24"/>
          <w:szCs w:val="24"/>
          <w:lang w:eastAsia="ru-RU"/>
        </w:rPr>
        <w:t>Состав и квалификация педагогических кадров образовательного учреждения</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E915C1" w:rsidRPr="00E915C1" w:rsidTr="002F3770">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Всего </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(из них совместителей) -13</w:t>
            </w:r>
          </w:p>
        </w:tc>
        <w:tc>
          <w:tcPr>
            <w:tcW w:w="3191"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Процент от общего числа педагогических работников</w:t>
            </w:r>
          </w:p>
        </w:tc>
      </w:tr>
      <w:tr w:rsidR="00E915C1" w:rsidRPr="00E915C1" w:rsidTr="002F3770">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Имеют образование:</w:t>
            </w:r>
          </w:p>
          <w:p w:rsidR="00E915C1" w:rsidRPr="00E915C1" w:rsidRDefault="00E915C1" w:rsidP="00E915C1">
            <w:pPr>
              <w:numPr>
                <w:ilvl w:val="0"/>
                <w:numId w:val="15"/>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высшее</w:t>
            </w:r>
          </w:p>
          <w:p w:rsidR="00E915C1" w:rsidRPr="00E915C1" w:rsidRDefault="00E915C1" w:rsidP="00E915C1">
            <w:pPr>
              <w:numPr>
                <w:ilvl w:val="0"/>
                <w:numId w:val="15"/>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незаконченное высшее</w:t>
            </w:r>
          </w:p>
          <w:p w:rsidR="00E915C1" w:rsidRPr="00E915C1" w:rsidRDefault="00E915C1" w:rsidP="00E915C1">
            <w:pPr>
              <w:numPr>
                <w:ilvl w:val="0"/>
                <w:numId w:val="15"/>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среднее специальное</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12</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3191"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92,0 %</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7,6</w:t>
            </w:r>
          </w:p>
        </w:tc>
      </w:tr>
      <w:tr w:rsidR="00E915C1" w:rsidRPr="00E915C1" w:rsidTr="002F3770">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Имеют квалификационные категории:</w:t>
            </w:r>
          </w:p>
          <w:p w:rsidR="00E915C1" w:rsidRPr="00E915C1" w:rsidRDefault="00E915C1" w:rsidP="00E915C1">
            <w:pPr>
              <w:numPr>
                <w:ilvl w:val="0"/>
                <w:numId w:val="16"/>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высшую</w:t>
            </w:r>
          </w:p>
          <w:p w:rsidR="00E915C1" w:rsidRPr="00E915C1" w:rsidRDefault="00E915C1" w:rsidP="00E915C1">
            <w:pPr>
              <w:numPr>
                <w:ilvl w:val="0"/>
                <w:numId w:val="16"/>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первую</w:t>
            </w:r>
          </w:p>
          <w:p w:rsidR="00E915C1" w:rsidRPr="00E915C1" w:rsidRDefault="00E915C1" w:rsidP="00E915C1">
            <w:pPr>
              <w:numPr>
                <w:ilvl w:val="0"/>
                <w:numId w:val="16"/>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соответствие</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6</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3191"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38 %</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46 %</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r>
      <w:tr w:rsidR="00E915C1" w:rsidRPr="00E915C1" w:rsidTr="002F3770">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Стаж работы:</w:t>
            </w:r>
          </w:p>
          <w:p w:rsidR="00E915C1" w:rsidRPr="00E915C1" w:rsidRDefault="00E915C1" w:rsidP="00E915C1">
            <w:pPr>
              <w:numPr>
                <w:ilvl w:val="0"/>
                <w:numId w:val="17"/>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0-10 лет</w:t>
            </w:r>
          </w:p>
          <w:p w:rsidR="00E915C1" w:rsidRPr="00E915C1" w:rsidRDefault="00E915C1" w:rsidP="00E915C1">
            <w:pPr>
              <w:numPr>
                <w:ilvl w:val="0"/>
                <w:numId w:val="17"/>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10-20 лет</w:t>
            </w:r>
          </w:p>
          <w:p w:rsidR="00E915C1" w:rsidRPr="00E915C1" w:rsidRDefault="00E915C1" w:rsidP="00E915C1">
            <w:pPr>
              <w:numPr>
                <w:ilvl w:val="0"/>
                <w:numId w:val="17"/>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20-30 лет</w:t>
            </w:r>
          </w:p>
          <w:p w:rsidR="00E915C1" w:rsidRPr="00E915C1" w:rsidRDefault="00E915C1" w:rsidP="00E915C1">
            <w:pPr>
              <w:numPr>
                <w:ilvl w:val="0"/>
                <w:numId w:val="17"/>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Свыше 30</w:t>
            </w:r>
          </w:p>
        </w:tc>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7</w:t>
            </w:r>
          </w:p>
        </w:tc>
        <w:tc>
          <w:tcPr>
            <w:tcW w:w="3191"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20 %</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6,7 %</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20 %</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53,3 %</w:t>
            </w:r>
          </w:p>
        </w:tc>
      </w:tr>
    </w:tbl>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before="100" w:beforeAutospacing="1" w:after="10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3. Структура управления образовательного учреждения.</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 Школе сформирована оптимальная система управленческой деятельности, позволяющая создать условия для функционирования и развития общеобразовательного учреждения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Структура органов управления Школой соответствует Уставу Школы и сочетает административный ресурс и общественные формы управления. В Школе функционируют  Совет школы, педагогический совет, родительский комитет, Методический совет, методические объединения учителей, детская организация «РМИД». Это позволяет реализовать государственно-общественный характер управления, существенно повысить его эффективность и результативность.</w:t>
      </w:r>
    </w:p>
    <w:p w:rsidR="00E915C1" w:rsidRPr="00E915C1" w:rsidRDefault="00E915C1" w:rsidP="00E915C1">
      <w:pPr>
        <w:spacing w:after="0" w:line="240" w:lineRule="auto"/>
        <w:jc w:val="both"/>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pacing w:val="-1"/>
          <w:sz w:val="24"/>
          <w:szCs w:val="24"/>
          <w:lang w:eastAsia="ru-RU"/>
        </w:rPr>
        <w:t>П</w:t>
      </w:r>
      <w:r w:rsidRPr="00E915C1">
        <w:rPr>
          <w:rFonts w:ascii="Times New Roman" w:eastAsia="Times New Roman" w:hAnsi="Times New Roman" w:cs="Times New Roman"/>
          <w:sz w:val="24"/>
          <w:szCs w:val="24"/>
          <w:lang w:eastAsia="ru-RU"/>
        </w:rPr>
        <w:t>орядок формирования органов управления Школой, их компетенция и порядок организации их деятельности определяются соответствующим локальным актом Школы, и осуществляется на основе плана работы, который соответствует образовательной программе Школы.</w:t>
      </w:r>
    </w:p>
    <w:p w:rsidR="00E915C1" w:rsidRPr="00E915C1" w:rsidRDefault="00E915C1" w:rsidP="00E915C1">
      <w:pPr>
        <w:spacing w:before="100" w:beforeAutospacing="1" w:after="10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4. Условия осуществления образовательного процесса.</w:t>
      </w:r>
    </w:p>
    <w:p w:rsidR="00E915C1" w:rsidRPr="00E915C1" w:rsidRDefault="00E915C1" w:rsidP="00E915C1">
      <w:pPr>
        <w:spacing w:before="100" w:beforeAutospacing="1"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4.1. Кадровое обеспечение.</w:t>
      </w:r>
    </w:p>
    <w:p w:rsidR="00E915C1" w:rsidRPr="00E915C1" w:rsidRDefault="00E915C1" w:rsidP="00E915C1">
      <w:pPr>
        <w:spacing w:before="100" w:beforeAutospacing="1"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color w:val="000000"/>
          <w:sz w:val="24"/>
          <w:szCs w:val="24"/>
          <w:lang w:eastAsia="ru-RU"/>
        </w:rPr>
        <w:t xml:space="preserve">  Образовательное учреждение укомплектовано преподавателями согласно штатному расписанию  полностью.</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i/>
          <w:iCs/>
          <w:sz w:val="24"/>
          <w:szCs w:val="24"/>
          <w:lang w:eastAsia="ru-RU"/>
        </w:rPr>
        <w:t xml:space="preserve"> </w:t>
      </w:r>
      <w:r w:rsidRPr="00E915C1">
        <w:rPr>
          <w:rFonts w:ascii="Times New Roman" w:eastAsia="Times New Roman" w:hAnsi="Times New Roman" w:cs="Times New Roman"/>
          <w:sz w:val="24"/>
          <w:szCs w:val="24"/>
          <w:lang w:eastAsia="ru-RU"/>
        </w:rPr>
        <w:t>Сведения о педагогических кадрах за 3 года.</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1191"/>
        <w:gridCol w:w="1133"/>
        <w:gridCol w:w="1182"/>
        <w:gridCol w:w="1010"/>
        <w:gridCol w:w="903"/>
        <w:gridCol w:w="1237"/>
      </w:tblGrid>
      <w:tr w:rsidR="00E915C1" w:rsidRPr="00E915C1" w:rsidTr="002F3770">
        <w:trPr>
          <w:trHeight w:val="630"/>
        </w:trPr>
        <w:tc>
          <w:tcPr>
            <w:tcW w:w="3049" w:type="dxa"/>
            <w:vMerge w:val="restart"/>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Наименование показателей</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3506" w:type="dxa"/>
            <w:gridSpan w:val="3"/>
            <w:tcBorders>
              <w:bottom w:val="nil"/>
            </w:tcBorders>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Всего </w:t>
            </w:r>
            <w:proofErr w:type="spellStart"/>
            <w:r w:rsidRPr="00E915C1">
              <w:rPr>
                <w:rFonts w:ascii="Times New Roman" w:eastAsia="Times New Roman" w:hAnsi="Times New Roman" w:cs="Times New Roman"/>
                <w:sz w:val="24"/>
                <w:szCs w:val="24"/>
                <w:lang w:eastAsia="ru-RU"/>
              </w:rPr>
              <w:t>педработников</w:t>
            </w:r>
            <w:proofErr w:type="spellEnd"/>
            <w:r w:rsidRPr="00E915C1">
              <w:rPr>
                <w:rFonts w:ascii="Times New Roman" w:eastAsia="Times New Roman" w:hAnsi="Times New Roman" w:cs="Times New Roman"/>
                <w:sz w:val="24"/>
                <w:szCs w:val="24"/>
                <w:lang w:eastAsia="ru-RU"/>
              </w:rPr>
              <w:t xml:space="preserve"> по уч. г</w:t>
            </w:r>
          </w:p>
        </w:tc>
        <w:tc>
          <w:tcPr>
            <w:tcW w:w="3150" w:type="dxa"/>
            <w:gridSpan w:val="3"/>
            <w:tcBorders>
              <w:bottom w:val="nil"/>
            </w:tcBorders>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к общему числу </w:t>
            </w:r>
            <w:proofErr w:type="spellStart"/>
            <w:r w:rsidRPr="00E915C1">
              <w:rPr>
                <w:rFonts w:ascii="Times New Roman" w:eastAsia="Times New Roman" w:hAnsi="Times New Roman" w:cs="Times New Roman"/>
                <w:sz w:val="24"/>
                <w:szCs w:val="24"/>
                <w:lang w:eastAsia="ru-RU"/>
              </w:rPr>
              <w:t>педработников</w:t>
            </w:r>
            <w:proofErr w:type="spellEnd"/>
          </w:p>
        </w:tc>
      </w:tr>
      <w:tr w:rsidR="00E915C1" w:rsidRPr="00E915C1" w:rsidTr="002F3770">
        <w:trPr>
          <w:trHeight w:val="330"/>
        </w:trPr>
        <w:tc>
          <w:tcPr>
            <w:tcW w:w="3049" w:type="dxa"/>
            <w:vMerge/>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191"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2013-</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2014</w:t>
            </w:r>
          </w:p>
        </w:tc>
        <w:tc>
          <w:tcPr>
            <w:tcW w:w="113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2014-2015</w:t>
            </w:r>
          </w:p>
        </w:tc>
        <w:tc>
          <w:tcPr>
            <w:tcW w:w="1182"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2015-</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2016</w:t>
            </w:r>
          </w:p>
        </w:tc>
        <w:tc>
          <w:tcPr>
            <w:tcW w:w="101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2013-</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2014</w:t>
            </w:r>
          </w:p>
        </w:tc>
        <w:tc>
          <w:tcPr>
            <w:tcW w:w="90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2014-</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2015</w:t>
            </w:r>
          </w:p>
        </w:tc>
        <w:tc>
          <w:tcPr>
            <w:tcW w:w="1237"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2015-</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2016</w:t>
            </w:r>
          </w:p>
        </w:tc>
      </w:tr>
      <w:tr w:rsidR="00E915C1" w:rsidRPr="00E915C1" w:rsidTr="002F3770">
        <w:tc>
          <w:tcPr>
            <w:tcW w:w="304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 работников</w:t>
            </w:r>
          </w:p>
        </w:tc>
        <w:tc>
          <w:tcPr>
            <w:tcW w:w="1191"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15</w:t>
            </w:r>
          </w:p>
        </w:tc>
        <w:tc>
          <w:tcPr>
            <w:tcW w:w="113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1182"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13</w:t>
            </w:r>
          </w:p>
        </w:tc>
        <w:tc>
          <w:tcPr>
            <w:tcW w:w="101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90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1237"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r>
      <w:tr w:rsidR="00E915C1" w:rsidRPr="00E915C1" w:rsidTr="002F3770">
        <w:tc>
          <w:tcPr>
            <w:tcW w:w="304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Имеют образование</w:t>
            </w:r>
          </w:p>
        </w:tc>
        <w:tc>
          <w:tcPr>
            <w:tcW w:w="1191"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15</w:t>
            </w:r>
          </w:p>
        </w:tc>
        <w:tc>
          <w:tcPr>
            <w:tcW w:w="113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1182"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13</w:t>
            </w:r>
          </w:p>
        </w:tc>
        <w:tc>
          <w:tcPr>
            <w:tcW w:w="101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90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1237"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r>
      <w:tr w:rsidR="00E915C1" w:rsidRPr="00E915C1" w:rsidTr="002F3770">
        <w:tc>
          <w:tcPr>
            <w:tcW w:w="304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Высшее</w:t>
            </w:r>
          </w:p>
        </w:tc>
        <w:tc>
          <w:tcPr>
            <w:tcW w:w="1191"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12</w:t>
            </w:r>
          </w:p>
        </w:tc>
        <w:tc>
          <w:tcPr>
            <w:tcW w:w="113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1182"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12</w:t>
            </w:r>
          </w:p>
        </w:tc>
        <w:tc>
          <w:tcPr>
            <w:tcW w:w="101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75,0</w:t>
            </w:r>
          </w:p>
        </w:tc>
        <w:tc>
          <w:tcPr>
            <w:tcW w:w="90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72,0</w:t>
            </w:r>
          </w:p>
        </w:tc>
        <w:tc>
          <w:tcPr>
            <w:tcW w:w="1237"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92,0</w:t>
            </w:r>
          </w:p>
        </w:tc>
      </w:tr>
      <w:tr w:rsidR="00E915C1" w:rsidRPr="00E915C1" w:rsidTr="002F3770">
        <w:tc>
          <w:tcPr>
            <w:tcW w:w="304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Незаконченное высшее</w:t>
            </w:r>
          </w:p>
        </w:tc>
        <w:tc>
          <w:tcPr>
            <w:tcW w:w="1191"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13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1182"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01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8,3</w:t>
            </w:r>
          </w:p>
        </w:tc>
        <w:tc>
          <w:tcPr>
            <w:tcW w:w="90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8,3</w:t>
            </w:r>
          </w:p>
        </w:tc>
        <w:tc>
          <w:tcPr>
            <w:tcW w:w="1237"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r>
      <w:tr w:rsidR="00E915C1" w:rsidRPr="00E915C1" w:rsidTr="002F3770">
        <w:tc>
          <w:tcPr>
            <w:tcW w:w="304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Средне-специальное</w:t>
            </w:r>
          </w:p>
        </w:tc>
        <w:tc>
          <w:tcPr>
            <w:tcW w:w="1191"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c>
          <w:tcPr>
            <w:tcW w:w="113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1182"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01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16,7</w:t>
            </w:r>
          </w:p>
        </w:tc>
        <w:tc>
          <w:tcPr>
            <w:tcW w:w="90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16,7</w:t>
            </w:r>
          </w:p>
        </w:tc>
        <w:tc>
          <w:tcPr>
            <w:tcW w:w="1237"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7,6</w:t>
            </w:r>
          </w:p>
        </w:tc>
      </w:tr>
      <w:tr w:rsidR="00E915C1" w:rsidRPr="00E915C1" w:rsidTr="002F3770">
        <w:tc>
          <w:tcPr>
            <w:tcW w:w="304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lastRenderedPageBreak/>
              <w:t>Среднее</w:t>
            </w:r>
          </w:p>
        </w:tc>
        <w:tc>
          <w:tcPr>
            <w:tcW w:w="1191"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13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1182"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01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90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237"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r>
      <w:tr w:rsidR="00E915C1" w:rsidRPr="00E915C1" w:rsidTr="002F3770">
        <w:tc>
          <w:tcPr>
            <w:tcW w:w="304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Имеют квалификационные категории</w:t>
            </w:r>
          </w:p>
        </w:tc>
        <w:tc>
          <w:tcPr>
            <w:tcW w:w="1191"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w:t>
            </w:r>
          </w:p>
        </w:tc>
        <w:tc>
          <w:tcPr>
            <w:tcW w:w="113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1182"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w:t>
            </w:r>
          </w:p>
        </w:tc>
        <w:tc>
          <w:tcPr>
            <w:tcW w:w="101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75</w:t>
            </w:r>
          </w:p>
        </w:tc>
        <w:tc>
          <w:tcPr>
            <w:tcW w:w="90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68</w:t>
            </w:r>
          </w:p>
        </w:tc>
        <w:tc>
          <w:tcPr>
            <w:tcW w:w="1237"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84</w:t>
            </w:r>
          </w:p>
        </w:tc>
      </w:tr>
      <w:tr w:rsidR="00E915C1" w:rsidRPr="00E915C1" w:rsidTr="002F3770">
        <w:tc>
          <w:tcPr>
            <w:tcW w:w="304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Высшую</w:t>
            </w:r>
          </w:p>
        </w:tc>
        <w:tc>
          <w:tcPr>
            <w:tcW w:w="1191"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113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1182"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101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90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1237"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2F3770">
        <w:tc>
          <w:tcPr>
            <w:tcW w:w="304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Первую</w:t>
            </w:r>
          </w:p>
        </w:tc>
        <w:tc>
          <w:tcPr>
            <w:tcW w:w="1191"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6</w:t>
            </w:r>
          </w:p>
        </w:tc>
        <w:tc>
          <w:tcPr>
            <w:tcW w:w="113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1182"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w:t>
            </w:r>
          </w:p>
        </w:tc>
        <w:tc>
          <w:tcPr>
            <w:tcW w:w="101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50</w:t>
            </w:r>
          </w:p>
        </w:tc>
        <w:tc>
          <w:tcPr>
            <w:tcW w:w="90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43,0</w:t>
            </w:r>
          </w:p>
        </w:tc>
        <w:tc>
          <w:tcPr>
            <w:tcW w:w="1237"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38</w:t>
            </w:r>
          </w:p>
        </w:tc>
      </w:tr>
      <w:tr w:rsidR="00E915C1" w:rsidRPr="00E915C1" w:rsidTr="002F3770">
        <w:trPr>
          <w:trHeight w:val="426"/>
        </w:trPr>
        <w:tc>
          <w:tcPr>
            <w:tcW w:w="304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Соответствие </w:t>
            </w:r>
          </w:p>
        </w:tc>
        <w:tc>
          <w:tcPr>
            <w:tcW w:w="1191"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w:t>
            </w:r>
          </w:p>
        </w:tc>
        <w:tc>
          <w:tcPr>
            <w:tcW w:w="113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1182"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6</w:t>
            </w:r>
          </w:p>
        </w:tc>
        <w:tc>
          <w:tcPr>
            <w:tcW w:w="101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25</w:t>
            </w:r>
          </w:p>
        </w:tc>
        <w:tc>
          <w:tcPr>
            <w:tcW w:w="90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25,0</w:t>
            </w:r>
          </w:p>
        </w:tc>
        <w:tc>
          <w:tcPr>
            <w:tcW w:w="1237"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46</w:t>
            </w:r>
          </w:p>
        </w:tc>
      </w:tr>
      <w:tr w:rsidR="00E915C1" w:rsidRPr="00E915C1" w:rsidTr="002F3770">
        <w:tc>
          <w:tcPr>
            <w:tcW w:w="304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Имеют звание «Ветеран труда»</w:t>
            </w:r>
          </w:p>
        </w:tc>
        <w:tc>
          <w:tcPr>
            <w:tcW w:w="1191"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c>
          <w:tcPr>
            <w:tcW w:w="113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c>
          <w:tcPr>
            <w:tcW w:w="1182"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01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16,7</w:t>
            </w:r>
          </w:p>
        </w:tc>
        <w:tc>
          <w:tcPr>
            <w:tcW w:w="90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15,0</w:t>
            </w:r>
          </w:p>
        </w:tc>
        <w:tc>
          <w:tcPr>
            <w:tcW w:w="1237"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7,6</w:t>
            </w:r>
          </w:p>
        </w:tc>
      </w:tr>
    </w:tbl>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100" w:line="240" w:lineRule="auto"/>
        <w:jc w:val="both"/>
        <w:rPr>
          <w:rFonts w:ascii="Times New Roman" w:eastAsia="Times New Roman" w:hAnsi="Times New Roman" w:cs="Times New Roman"/>
          <w:i/>
          <w:sz w:val="24"/>
          <w:szCs w:val="24"/>
          <w:lang w:eastAsia="ru-RU"/>
        </w:rPr>
      </w:pPr>
      <w:r w:rsidRPr="00E915C1">
        <w:rPr>
          <w:rFonts w:ascii="Times New Roman" w:eastAsia="Times New Roman" w:hAnsi="Times New Roman" w:cs="Times New Roman"/>
          <w:iCs/>
          <w:sz w:val="24"/>
          <w:szCs w:val="24"/>
          <w:lang w:eastAsia="ru-RU"/>
        </w:rPr>
        <w:t>4.2. Материально-техническая база.</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Школа построена по типовому проекту, предельная наполняемость- 150 учащихся, располагается в двухэтажном  здании.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 Школе функционируют 9 учебных кабинетов,  спортивный зал, библиотека,   кабинет информатики, учебная мастерская. Школа имеет  котельную,  холодное водоснабжение, канализацию,  достаточное освещение.  </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Учебные кабинеты  в достаточной степени укомплектованы оборудованием, постоянно происходит пополнение материальной базы кабинетов.</w:t>
      </w:r>
    </w:p>
    <w:p w:rsidR="00E915C1" w:rsidRPr="00E915C1" w:rsidRDefault="00E915C1" w:rsidP="00E915C1">
      <w:pPr>
        <w:shd w:val="clear" w:color="auto" w:fill="FFFFFF"/>
        <w:spacing w:after="0" w:line="240" w:lineRule="auto"/>
        <w:rPr>
          <w:rFonts w:ascii="Times New Roman" w:eastAsia="Times New Roman" w:hAnsi="Times New Roman" w:cs="Times New Roman"/>
          <w:bCs/>
          <w:spacing w:val="-8"/>
          <w:sz w:val="24"/>
          <w:szCs w:val="24"/>
          <w:lang w:eastAsia="ru-RU"/>
        </w:rPr>
      </w:pPr>
      <w:r w:rsidRPr="00E915C1">
        <w:rPr>
          <w:rFonts w:ascii="Times New Roman" w:eastAsia="Times New Roman" w:hAnsi="Times New Roman" w:cs="Times New Roman"/>
          <w:bCs/>
          <w:spacing w:val="-8"/>
          <w:sz w:val="24"/>
          <w:szCs w:val="24"/>
          <w:lang w:eastAsia="ru-RU"/>
        </w:rPr>
        <w:t>4.3.   Информационно-технологическое обеспечение.</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Перечень компьютеров, имеющихся в 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458"/>
        <w:gridCol w:w="1458"/>
        <w:gridCol w:w="5850"/>
      </w:tblGrid>
      <w:tr w:rsidR="00E915C1" w:rsidRPr="00E915C1" w:rsidTr="002F3770">
        <w:trPr>
          <w:trHeight w:val="900"/>
        </w:trPr>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Тип компьютера</w:t>
            </w: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Количество </w:t>
            </w: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Количество исправных</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Где используются (на уроке, факультативном занятии, управлении и др.)</w:t>
            </w:r>
          </w:p>
        </w:tc>
      </w:tr>
      <w:tr w:rsidR="00E915C1" w:rsidRPr="00E915C1" w:rsidTr="002F3770">
        <w:trPr>
          <w:trHeight w:val="930"/>
        </w:trPr>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val="en-US" w:eastAsia="ru-RU"/>
              </w:rPr>
              <w:t xml:space="preserve">IBM PC </w:t>
            </w:r>
            <w:r w:rsidRPr="00E915C1">
              <w:rPr>
                <w:rFonts w:ascii="Times New Roman" w:eastAsia="Times New Roman" w:hAnsi="Times New Roman" w:cs="Times New Roman"/>
                <w:spacing w:val="-2"/>
                <w:sz w:val="24"/>
                <w:szCs w:val="24"/>
                <w:lang w:eastAsia="ru-RU"/>
              </w:rPr>
              <w:t>«</w:t>
            </w:r>
            <w:proofErr w:type="spellStart"/>
            <w:r w:rsidRPr="00E915C1">
              <w:rPr>
                <w:rFonts w:ascii="Times New Roman" w:eastAsia="Times New Roman" w:hAnsi="Times New Roman" w:cs="Times New Roman"/>
                <w:spacing w:val="-2"/>
                <w:sz w:val="24"/>
                <w:szCs w:val="24"/>
                <w:lang w:eastAsia="ru-RU"/>
              </w:rPr>
              <w:t>Планар</w:t>
            </w:r>
            <w:proofErr w:type="spellEnd"/>
            <w:r w:rsidRPr="00E915C1">
              <w:rPr>
                <w:rFonts w:ascii="Times New Roman" w:eastAsia="Times New Roman" w:hAnsi="Times New Roman" w:cs="Times New Roman"/>
                <w:spacing w:val="-2"/>
                <w:sz w:val="24"/>
                <w:szCs w:val="24"/>
                <w:lang w:eastAsia="ru-RU"/>
              </w:rPr>
              <w:t>»</w:t>
            </w: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4</w:t>
            </w:r>
          </w:p>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4</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в  библиотеке</w:t>
            </w:r>
          </w:p>
        </w:tc>
      </w:tr>
      <w:tr w:rsidR="00E915C1" w:rsidRPr="00E915C1" w:rsidTr="002F3770">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proofErr w:type="spellStart"/>
            <w:r w:rsidRPr="00E915C1">
              <w:rPr>
                <w:rFonts w:ascii="Times New Roman" w:eastAsia="Times New Roman" w:hAnsi="Times New Roman" w:cs="Times New Roman"/>
                <w:spacing w:val="-2"/>
                <w:sz w:val="24"/>
                <w:szCs w:val="24"/>
                <w:lang w:val="en-US" w:eastAsia="ru-RU"/>
              </w:rPr>
              <w:t>Helpo</w:t>
            </w:r>
            <w:proofErr w:type="spellEnd"/>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3</w:t>
            </w: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3</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кружках</w:t>
            </w:r>
          </w:p>
        </w:tc>
      </w:tr>
      <w:tr w:rsidR="00E915C1" w:rsidRPr="00E915C1" w:rsidTr="002F3770">
        <w:trPr>
          <w:trHeight w:val="969"/>
        </w:trPr>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val="en-US" w:eastAsia="ru-RU"/>
              </w:rPr>
              <w:t>DELL</w:t>
            </w: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4</w:t>
            </w: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4</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факультативных занятиях, управлении</w:t>
            </w:r>
          </w:p>
        </w:tc>
      </w:tr>
      <w:tr w:rsidR="00E915C1" w:rsidRPr="00E915C1" w:rsidTr="002F3770">
        <w:trPr>
          <w:trHeight w:val="1104"/>
        </w:trPr>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val="en-US" w:eastAsia="ru-RU"/>
              </w:rPr>
            </w:pPr>
            <w:r w:rsidRPr="00E915C1">
              <w:rPr>
                <w:rFonts w:ascii="Times New Roman" w:eastAsia="Times New Roman" w:hAnsi="Times New Roman" w:cs="Times New Roman"/>
                <w:spacing w:val="-2"/>
                <w:sz w:val="24"/>
                <w:szCs w:val="24"/>
                <w:lang w:val="en-US" w:eastAsia="ru-RU"/>
              </w:rPr>
              <w:t>IMANGO</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val="en-US" w:eastAsia="ru-RU"/>
              </w:rPr>
            </w:pPr>
            <w:r w:rsidRPr="00E915C1">
              <w:rPr>
                <w:rFonts w:ascii="Times New Roman" w:eastAsia="Times New Roman" w:hAnsi="Times New Roman" w:cs="Times New Roman"/>
                <w:spacing w:val="-2"/>
                <w:sz w:val="24"/>
                <w:szCs w:val="24"/>
                <w:lang w:val="en-US" w:eastAsia="ru-RU"/>
              </w:rPr>
              <w:t>6</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val="en-US" w:eastAsia="ru-RU"/>
              </w:rPr>
            </w:pPr>
            <w:r w:rsidRPr="00E915C1">
              <w:rPr>
                <w:rFonts w:ascii="Times New Roman" w:eastAsia="Times New Roman" w:hAnsi="Times New Roman" w:cs="Times New Roman"/>
                <w:spacing w:val="-2"/>
                <w:sz w:val="24"/>
                <w:szCs w:val="24"/>
                <w:lang w:val="en-US" w:eastAsia="ru-RU"/>
              </w:rPr>
              <w:t>6</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в управлении</w:t>
            </w:r>
          </w:p>
        </w:tc>
      </w:tr>
      <w:tr w:rsidR="00E915C1" w:rsidRPr="00E915C1" w:rsidTr="002F3770">
        <w:trPr>
          <w:trHeight w:val="1104"/>
        </w:trPr>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Мобильный компьютерный класс</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2</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2</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в начальных классах</w:t>
            </w:r>
          </w:p>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в 5-11 классах</w:t>
            </w:r>
          </w:p>
        </w:tc>
      </w:tr>
      <w:tr w:rsidR="00E915C1" w:rsidRPr="00E915C1" w:rsidTr="002F3770">
        <w:trPr>
          <w:trHeight w:val="1104"/>
        </w:trPr>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Кабинет начальных классов</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1</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1</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Начальные классы</w:t>
            </w:r>
          </w:p>
        </w:tc>
      </w:tr>
      <w:tr w:rsidR="00E915C1" w:rsidRPr="00E915C1" w:rsidTr="002F3770">
        <w:trPr>
          <w:trHeight w:val="1104"/>
        </w:trPr>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Интерактивная лаборатория по биологии, физике, химии</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1</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1</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в 5-11 классах</w:t>
            </w:r>
          </w:p>
        </w:tc>
      </w:tr>
    </w:tbl>
    <w:p w:rsidR="007E452A" w:rsidRDefault="00E915C1" w:rsidP="00E915C1">
      <w:pPr>
        <w:shd w:val="clear" w:color="auto" w:fill="FFFFFF"/>
        <w:spacing w:before="322" w:after="0" w:line="240" w:lineRule="auto"/>
        <w:rPr>
          <w:rFonts w:ascii="Times New Roman" w:eastAsia="Times New Roman" w:hAnsi="Times New Roman" w:cs="Times New Roman"/>
          <w:spacing w:val="-2"/>
          <w:sz w:val="28"/>
          <w:szCs w:val="28"/>
          <w:lang w:eastAsia="ru-RU"/>
        </w:rPr>
      </w:pPr>
      <w:r w:rsidRPr="00E915C1">
        <w:rPr>
          <w:rFonts w:ascii="Times New Roman" w:eastAsia="Times New Roman" w:hAnsi="Times New Roman" w:cs="Times New Roman"/>
          <w:spacing w:val="-2"/>
          <w:sz w:val="28"/>
          <w:szCs w:val="28"/>
          <w:lang w:eastAsia="ru-RU"/>
        </w:rPr>
        <w:t xml:space="preserve">    </w:t>
      </w:r>
    </w:p>
    <w:p w:rsidR="00E915C1" w:rsidRPr="00E915C1" w:rsidRDefault="00E915C1" w:rsidP="00E915C1">
      <w:pPr>
        <w:shd w:val="clear" w:color="auto" w:fill="FFFFFF"/>
        <w:spacing w:before="322"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8"/>
          <w:szCs w:val="28"/>
          <w:lang w:eastAsia="ru-RU"/>
        </w:rPr>
        <w:lastRenderedPageBreak/>
        <w:t>Компьютерные программы</w:t>
      </w:r>
    </w:p>
    <w:p w:rsidR="00E915C1" w:rsidRPr="00E915C1" w:rsidRDefault="00E915C1" w:rsidP="00E915C1">
      <w:pPr>
        <w:spacing w:after="216" w:line="1" w:lineRule="exact"/>
        <w:rPr>
          <w:rFonts w:ascii="Times New Roman" w:eastAsia="Times New Roman" w:hAnsi="Times New Roman" w:cs="Times New Roman"/>
          <w:sz w:val="2"/>
          <w:szCs w:val="2"/>
          <w:lang w:eastAsia="ru-RU"/>
        </w:rPr>
      </w:pPr>
    </w:p>
    <w:tbl>
      <w:tblPr>
        <w:tblW w:w="10260" w:type="dxa"/>
        <w:tblInd w:w="40" w:type="dxa"/>
        <w:tblLayout w:type="fixed"/>
        <w:tblCellMar>
          <w:left w:w="40" w:type="dxa"/>
          <w:right w:w="40" w:type="dxa"/>
        </w:tblCellMar>
        <w:tblLook w:val="0000" w:firstRow="0" w:lastRow="0" w:firstColumn="0" w:lastColumn="0" w:noHBand="0" w:noVBand="0"/>
      </w:tblPr>
      <w:tblGrid>
        <w:gridCol w:w="2534"/>
        <w:gridCol w:w="15"/>
        <w:gridCol w:w="2159"/>
        <w:gridCol w:w="11"/>
        <w:gridCol w:w="2351"/>
        <w:gridCol w:w="11"/>
        <w:gridCol w:w="3125"/>
        <w:gridCol w:w="54"/>
      </w:tblGrid>
      <w:tr w:rsidR="00E915C1" w:rsidRPr="00E915C1" w:rsidTr="002F3770">
        <w:trPr>
          <w:gridAfter w:val="1"/>
          <w:wAfter w:w="54" w:type="dxa"/>
          <w:trHeight w:hRule="exact" w:val="845"/>
        </w:trPr>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4"/>
                <w:szCs w:val="24"/>
                <w:lang w:eastAsia="ru-RU"/>
              </w:rPr>
              <w:t>Перечень программ</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4" w:lineRule="exact"/>
              <w:ind w:right="293"/>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Предметы, направления </w:t>
            </w:r>
            <w:r w:rsidRPr="00E915C1">
              <w:rPr>
                <w:rFonts w:ascii="Times New Roman" w:eastAsia="Times New Roman" w:hAnsi="Times New Roman" w:cs="Times New Roman"/>
                <w:spacing w:val="-2"/>
                <w:sz w:val="24"/>
                <w:szCs w:val="24"/>
                <w:lang w:eastAsia="ru-RU"/>
              </w:rPr>
              <w:t>деятельности</w:t>
            </w: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35" w:lineRule="exact"/>
              <w:ind w:right="206"/>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
                <w:sz w:val="24"/>
                <w:szCs w:val="24"/>
                <w:lang w:eastAsia="ru-RU"/>
              </w:rPr>
              <w:t xml:space="preserve">Кем разработана </w:t>
            </w:r>
            <w:r w:rsidRPr="00E915C1">
              <w:rPr>
                <w:rFonts w:ascii="Times New Roman" w:eastAsia="Times New Roman" w:hAnsi="Times New Roman" w:cs="Times New Roman"/>
                <w:sz w:val="24"/>
                <w:szCs w:val="24"/>
                <w:lang w:eastAsia="ru-RU"/>
              </w:rPr>
              <w:t>программа</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3"/>
                <w:sz w:val="24"/>
                <w:szCs w:val="24"/>
                <w:lang w:eastAsia="ru-RU"/>
              </w:rPr>
              <w:t>Где используется</w:t>
            </w:r>
          </w:p>
        </w:tc>
      </w:tr>
      <w:tr w:rsidR="00E915C1" w:rsidRPr="00E915C1" w:rsidTr="002F3770">
        <w:trPr>
          <w:gridAfter w:val="1"/>
          <w:wAfter w:w="54" w:type="dxa"/>
          <w:trHeight w:hRule="exact" w:val="1670"/>
        </w:trPr>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8" w:lineRule="exact"/>
              <w:ind w:right="216"/>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roofErr w:type="gramStart"/>
            <w:r w:rsidRPr="00E915C1">
              <w:rPr>
                <w:rFonts w:ascii="Times New Roman" w:eastAsia="Times New Roman" w:hAnsi="Times New Roman" w:cs="Times New Roman"/>
                <w:sz w:val="24"/>
                <w:szCs w:val="24"/>
                <w:lang w:eastAsia="ru-RU"/>
              </w:rPr>
              <w:t xml:space="preserve">Операционные </w:t>
            </w:r>
            <w:r w:rsidRPr="00E915C1">
              <w:rPr>
                <w:rFonts w:ascii="Times New Roman" w:eastAsia="Times New Roman" w:hAnsi="Times New Roman" w:cs="Times New Roman"/>
                <w:spacing w:val="-4"/>
                <w:sz w:val="24"/>
                <w:szCs w:val="24"/>
                <w:lang w:eastAsia="ru-RU"/>
              </w:rPr>
              <w:t>.</w:t>
            </w:r>
            <w:proofErr w:type="gramEnd"/>
            <w:r w:rsidRPr="00E915C1">
              <w:rPr>
                <w:rFonts w:ascii="Times New Roman" w:eastAsia="Times New Roman" w:hAnsi="Times New Roman" w:cs="Times New Roman"/>
                <w:spacing w:val="-4"/>
                <w:sz w:val="24"/>
                <w:szCs w:val="24"/>
                <w:lang w:eastAsia="ru-RU"/>
              </w:rPr>
              <w:t xml:space="preserve"> системы, офис 2003, </w:t>
            </w:r>
            <w:r w:rsidRPr="00E915C1">
              <w:rPr>
                <w:rFonts w:ascii="Times New Roman" w:eastAsia="Times New Roman" w:hAnsi="Times New Roman" w:cs="Times New Roman"/>
                <w:spacing w:val="-1"/>
                <w:sz w:val="24"/>
                <w:szCs w:val="24"/>
                <w:lang w:eastAsia="ru-RU"/>
              </w:rPr>
              <w:t xml:space="preserve">2007, архиваторы, </w:t>
            </w:r>
            <w:r w:rsidRPr="00E915C1">
              <w:rPr>
                <w:rFonts w:ascii="Times New Roman" w:eastAsia="Times New Roman" w:hAnsi="Times New Roman" w:cs="Times New Roman"/>
                <w:sz w:val="24"/>
                <w:szCs w:val="24"/>
                <w:lang w:eastAsia="ru-RU"/>
              </w:rPr>
              <w:t>антивирусные программы)</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8" w:lineRule="exact"/>
              <w:ind w:right="701"/>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Настройка компьютера</w:t>
            </w: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4"/>
                <w:szCs w:val="24"/>
                <w:lang w:eastAsia="ru-RU"/>
              </w:rPr>
              <w:t xml:space="preserve">Компания </w:t>
            </w:r>
            <w:r w:rsidRPr="00E915C1">
              <w:rPr>
                <w:rFonts w:ascii="Times New Roman" w:eastAsia="Times New Roman" w:hAnsi="Times New Roman" w:cs="Times New Roman"/>
                <w:spacing w:val="-2"/>
                <w:sz w:val="24"/>
                <w:szCs w:val="24"/>
                <w:lang w:val="en-US" w:eastAsia="ru-RU"/>
              </w:rPr>
              <w:t>Microsoft</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4" w:lineRule="exact"/>
              <w:ind w:right="898"/>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 уроках, в библиотеке, во внеурочное время</w:t>
            </w:r>
          </w:p>
        </w:tc>
      </w:tr>
      <w:tr w:rsidR="00E915C1" w:rsidRPr="00E915C1" w:rsidTr="002F3770">
        <w:trPr>
          <w:gridAfter w:val="1"/>
          <w:wAfter w:w="54" w:type="dxa"/>
          <w:trHeight w:hRule="exact" w:val="3355"/>
        </w:trPr>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(Операционные</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
                <w:sz w:val="24"/>
                <w:szCs w:val="24"/>
                <w:lang w:eastAsia="ru-RU"/>
              </w:rPr>
              <w:t>системы, офис 2003,</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
                <w:sz w:val="24"/>
                <w:szCs w:val="24"/>
                <w:lang w:eastAsia="ru-RU"/>
              </w:rPr>
              <w:t>2007, архиваторы,</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антивирусные</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программы)</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ПСПО (комплект</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свободно</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4"/>
                <w:szCs w:val="24"/>
                <w:lang w:eastAsia="ru-RU"/>
              </w:rPr>
              <w:t>распространяющегося</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программного</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обеспечения)</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8" w:lineRule="exact"/>
              <w:ind w:right="696"/>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Настройка компьютера</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1661" w:lineRule="exact"/>
              <w:ind w:right="101"/>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val="en-US" w:eastAsia="ru-RU"/>
              </w:rPr>
              <w:t>Linux</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8" w:lineRule="exact"/>
              <w:ind w:right="898"/>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 уроках, в библиотеке, во внеурочное время</w:t>
            </w:r>
          </w:p>
        </w:tc>
      </w:tr>
      <w:tr w:rsidR="00E915C1" w:rsidRPr="00E915C1" w:rsidTr="002F3770">
        <w:trPr>
          <w:trHeight w:hRule="exact" w:val="1150"/>
        </w:trPr>
        <w:tc>
          <w:tcPr>
            <w:tcW w:w="253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3"/>
                <w:sz w:val="24"/>
                <w:szCs w:val="24"/>
                <w:lang w:eastAsia="ru-RU"/>
              </w:rPr>
              <w:t>Набор электронных</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учебников</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roofErr w:type="spellStart"/>
            <w:r w:rsidRPr="00E915C1">
              <w:rPr>
                <w:rFonts w:ascii="Times New Roman" w:eastAsia="Times New Roman" w:hAnsi="Times New Roman" w:cs="Times New Roman"/>
                <w:sz w:val="24"/>
                <w:szCs w:val="24"/>
                <w:lang w:eastAsia="ru-RU"/>
              </w:rPr>
              <w:t>медиатека</w:t>
            </w:r>
            <w:proofErr w:type="spellEnd"/>
            <w:r w:rsidRPr="00E915C1">
              <w:rPr>
                <w:rFonts w:ascii="Times New Roman" w:eastAsia="Times New Roman" w:hAnsi="Times New Roman" w:cs="Times New Roman"/>
                <w:sz w:val="24"/>
                <w:szCs w:val="24"/>
                <w:lang w:eastAsia="ru-RU"/>
              </w:rPr>
              <w:t>)</w:t>
            </w:r>
          </w:p>
        </w:tc>
        <w:tc>
          <w:tcPr>
            <w:tcW w:w="2174"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4"/>
                <w:szCs w:val="24"/>
                <w:lang w:eastAsia="ru-RU"/>
              </w:rPr>
              <w:t>Предметные уроки</w:t>
            </w: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4"/>
                <w:szCs w:val="24"/>
                <w:lang w:eastAsia="ru-RU"/>
              </w:rPr>
              <w:t>Диски от Кирилла и</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proofErr w:type="spellStart"/>
            <w:r w:rsidRPr="00E915C1">
              <w:rPr>
                <w:rFonts w:ascii="Times New Roman" w:eastAsia="Times New Roman" w:hAnsi="Times New Roman" w:cs="Times New Roman"/>
                <w:sz w:val="24"/>
                <w:szCs w:val="24"/>
                <w:lang w:eastAsia="ru-RU"/>
              </w:rPr>
              <w:t>Мефодия</w:t>
            </w:r>
            <w:proofErr w:type="spellEnd"/>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(энциклопедии)</w:t>
            </w:r>
          </w:p>
        </w:tc>
        <w:tc>
          <w:tcPr>
            <w:tcW w:w="3190" w:type="dxa"/>
            <w:gridSpan w:val="3"/>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tabs>
                <w:tab w:val="left" w:pos="2469"/>
              </w:tabs>
              <w:spacing w:after="0" w:line="278" w:lineRule="exact"/>
              <w:ind w:right="-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 уроках, в библиотеке, внеклассных  мероприятиях</w:t>
            </w:r>
          </w:p>
          <w:p w:rsidR="00E915C1" w:rsidRPr="00E915C1" w:rsidRDefault="00E915C1" w:rsidP="00E915C1">
            <w:pPr>
              <w:shd w:val="clear" w:color="auto" w:fill="FFFFFF"/>
              <w:tabs>
                <w:tab w:val="left" w:pos="2469"/>
              </w:tabs>
              <w:spacing w:after="0" w:line="278" w:lineRule="exact"/>
              <w:ind w:right="-60"/>
              <w:rPr>
                <w:rFonts w:ascii="Times New Roman" w:eastAsia="Times New Roman" w:hAnsi="Times New Roman" w:cs="Times New Roman"/>
                <w:sz w:val="24"/>
                <w:szCs w:val="24"/>
                <w:lang w:eastAsia="ru-RU"/>
              </w:rPr>
            </w:pPr>
          </w:p>
          <w:p w:rsidR="00E915C1" w:rsidRPr="00E915C1" w:rsidRDefault="00E915C1" w:rsidP="00E915C1">
            <w:pPr>
              <w:shd w:val="clear" w:color="auto" w:fill="FFFFFF"/>
              <w:tabs>
                <w:tab w:val="left" w:pos="2469"/>
              </w:tabs>
              <w:spacing w:after="0" w:line="278" w:lineRule="exact"/>
              <w:ind w:right="-60"/>
              <w:rPr>
                <w:rFonts w:ascii="Times New Roman" w:eastAsia="Times New Roman" w:hAnsi="Times New Roman" w:cs="Times New Roman"/>
                <w:sz w:val="24"/>
                <w:szCs w:val="24"/>
                <w:lang w:eastAsia="ru-RU"/>
              </w:rPr>
            </w:pPr>
          </w:p>
          <w:p w:rsidR="00E915C1" w:rsidRPr="00E915C1" w:rsidRDefault="00E915C1" w:rsidP="00E915C1">
            <w:pPr>
              <w:shd w:val="clear" w:color="auto" w:fill="FFFFFF"/>
              <w:tabs>
                <w:tab w:val="left" w:pos="2469"/>
              </w:tabs>
              <w:spacing w:after="0" w:line="278" w:lineRule="exact"/>
              <w:ind w:right="-60"/>
              <w:rPr>
                <w:rFonts w:ascii="Times New Roman" w:eastAsia="Times New Roman" w:hAnsi="Times New Roman" w:cs="Times New Roman"/>
                <w:sz w:val="24"/>
                <w:szCs w:val="24"/>
                <w:lang w:eastAsia="ru-RU"/>
              </w:rPr>
            </w:pPr>
          </w:p>
        </w:tc>
      </w:tr>
      <w:tr w:rsidR="00E915C1" w:rsidRPr="00E915C1" w:rsidTr="002F3770">
        <w:trPr>
          <w:trHeight w:hRule="exact" w:val="840"/>
        </w:trPr>
        <w:tc>
          <w:tcPr>
            <w:tcW w:w="253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64" w:lineRule="exact"/>
              <w:ind w:right="715"/>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Набор утилит и драйверов</w:t>
            </w:r>
          </w:p>
        </w:tc>
        <w:tc>
          <w:tcPr>
            <w:tcW w:w="2174"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69" w:lineRule="exact"/>
              <w:ind w:right="696"/>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Настройка компьютера</w:t>
            </w: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4"/>
                <w:szCs w:val="24"/>
                <w:lang w:eastAsia="ru-RU"/>
              </w:rPr>
              <w:t>Производителями</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компьютеров</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val="en-US" w:eastAsia="ru-RU"/>
              </w:rPr>
              <w:t>NVIDIEA</w:t>
            </w:r>
          </w:p>
        </w:tc>
        <w:tc>
          <w:tcPr>
            <w:tcW w:w="3190" w:type="dxa"/>
            <w:gridSpan w:val="3"/>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p>
        </w:tc>
      </w:tr>
    </w:tbl>
    <w:p w:rsidR="00E915C1" w:rsidRPr="00E915C1" w:rsidRDefault="00E915C1" w:rsidP="00E915C1">
      <w:pPr>
        <w:shd w:val="clear" w:color="auto" w:fill="FFFFFF"/>
        <w:spacing w:before="2256"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1"/>
          <w:sz w:val="30"/>
          <w:szCs w:val="30"/>
          <w:lang w:eastAsia="ru-RU"/>
        </w:rPr>
        <w:t>Наличие в ОУ оргтехники.</w:t>
      </w:r>
    </w:p>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626"/>
        <w:gridCol w:w="6586"/>
      </w:tblGrid>
      <w:tr w:rsidR="00E915C1" w:rsidRPr="00E915C1" w:rsidTr="002F3770">
        <w:trPr>
          <w:trHeight w:hRule="exact" w:val="350"/>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Наименование</w:t>
            </w:r>
          </w:p>
        </w:tc>
        <w:tc>
          <w:tcPr>
            <w:tcW w:w="6586"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w:t>
            </w:r>
          </w:p>
        </w:tc>
      </w:tr>
      <w:tr w:rsidR="00E915C1" w:rsidRPr="00E915C1" w:rsidTr="002F3770">
        <w:trPr>
          <w:trHeight w:hRule="exact" w:val="336"/>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Сканер</w:t>
            </w:r>
          </w:p>
        </w:tc>
        <w:tc>
          <w:tcPr>
            <w:tcW w:w="6586"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ind w:right="1656"/>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r>
      <w:tr w:rsidR="00E915C1" w:rsidRPr="00E915C1" w:rsidTr="002F3770">
        <w:trPr>
          <w:trHeight w:hRule="exact" w:val="326"/>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Лазерный принтер</w:t>
            </w:r>
          </w:p>
        </w:tc>
        <w:tc>
          <w:tcPr>
            <w:tcW w:w="6586"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ind w:right="1637"/>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w:t>
            </w:r>
          </w:p>
        </w:tc>
      </w:tr>
      <w:tr w:rsidR="00E915C1" w:rsidRPr="00E915C1" w:rsidTr="002F3770">
        <w:trPr>
          <w:trHeight w:hRule="exact" w:val="350"/>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Лазерный принтер 3 в 1(сканер, копир, факс)</w:t>
            </w:r>
          </w:p>
        </w:tc>
        <w:tc>
          <w:tcPr>
            <w:tcW w:w="6586"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ind w:right="1666"/>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r>
    </w:tbl>
    <w:p w:rsidR="00E915C1" w:rsidRPr="00E915C1" w:rsidRDefault="00E915C1" w:rsidP="00E915C1">
      <w:pPr>
        <w:shd w:val="clear" w:color="auto" w:fill="FFFFFF"/>
        <w:spacing w:before="1670" w:after="0" w:line="240" w:lineRule="auto"/>
        <w:rPr>
          <w:rFonts w:ascii="Times New Roman" w:eastAsia="Times New Roman" w:hAnsi="Times New Roman" w:cs="Times New Roman"/>
          <w:spacing w:val="-11"/>
          <w:sz w:val="30"/>
          <w:szCs w:val="30"/>
          <w:lang w:eastAsia="ru-RU"/>
        </w:rPr>
      </w:pPr>
    </w:p>
    <w:p w:rsidR="00E915C1" w:rsidRPr="00E915C1" w:rsidRDefault="00E915C1" w:rsidP="00E915C1">
      <w:pPr>
        <w:shd w:val="clear" w:color="auto" w:fill="FFFFFF"/>
        <w:spacing w:before="1670"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1"/>
          <w:sz w:val="30"/>
          <w:szCs w:val="30"/>
          <w:lang w:eastAsia="ru-RU"/>
        </w:rPr>
        <w:lastRenderedPageBreak/>
        <w:t>Технические средства обучения</w:t>
      </w:r>
    </w:p>
    <w:p w:rsidR="00E915C1" w:rsidRPr="00E915C1" w:rsidRDefault="00E915C1" w:rsidP="00E915C1">
      <w:pPr>
        <w:spacing w:after="221" w:line="1" w:lineRule="exact"/>
        <w:rPr>
          <w:rFonts w:ascii="Times New Roman" w:eastAsia="Times New Roman" w:hAnsi="Times New Roman" w:cs="Times New Roman"/>
          <w:sz w:val="2"/>
          <w:szCs w:val="2"/>
          <w:lang w:eastAsia="ru-RU"/>
        </w:rPr>
      </w:pPr>
    </w:p>
    <w:tbl>
      <w:tblPr>
        <w:tblW w:w="10212" w:type="dxa"/>
        <w:tblInd w:w="40" w:type="dxa"/>
        <w:tblLayout w:type="fixed"/>
        <w:tblCellMar>
          <w:left w:w="40" w:type="dxa"/>
          <w:right w:w="40" w:type="dxa"/>
        </w:tblCellMar>
        <w:tblLook w:val="0000" w:firstRow="0" w:lastRow="0" w:firstColumn="0" w:lastColumn="0" w:noHBand="0" w:noVBand="0"/>
      </w:tblPr>
      <w:tblGrid>
        <w:gridCol w:w="754"/>
        <w:gridCol w:w="5483"/>
        <w:gridCol w:w="2285"/>
        <w:gridCol w:w="1690"/>
      </w:tblGrid>
      <w:tr w:rsidR="00E915C1" w:rsidRPr="00E915C1" w:rsidTr="002F3770">
        <w:trPr>
          <w:trHeight w:hRule="exact" w:val="677"/>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4"/>
                <w:sz w:val="24"/>
                <w:szCs w:val="24"/>
                <w:lang w:eastAsia="ru-RU"/>
              </w:rPr>
              <w:t>№ п/п</w:t>
            </w:r>
          </w:p>
        </w:tc>
        <w:tc>
          <w:tcPr>
            <w:tcW w:w="548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ТСО</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Норма на школу</w:t>
            </w:r>
          </w:p>
        </w:tc>
        <w:tc>
          <w:tcPr>
            <w:tcW w:w="1690"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Состояние</w:t>
            </w:r>
          </w:p>
        </w:tc>
      </w:tr>
      <w:tr w:rsidR="00E915C1" w:rsidRPr="00E915C1" w:rsidTr="002F3770">
        <w:trPr>
          <w:trHeight w:hRule="exact" w:val="341"/>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548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Проектор</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c>
          <w:tcPr>
            <w:tcW w:w="1690"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Хорошее</w:t>
            </w:r>
          </w:p>
        </w:tc>
      </w:tr>
      <w:tr w:rsidR="00E915C1" w:rsidRPr="00E915C1" w:rsidTr="002F3770">
        <w:trPr>
          <w:trHeight w:hRule="exact" w:val="336"/>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c>
          <w:tcPr>
            <w:tcW w:w="548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Телевизор </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690"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Хорошее</w:t>
            </w:r>
          </w:p>
        </w:tc>
      </w:tr>
      <w:tr w:rsidR="00E915C1" w:rsidRPr="00E915C1" w:rsidTr="002F3770">
        <w:trPr>
          <w:trHeight w:hRule="exact" w:val="331"/>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w:t>
            </w:r>
          </w:p>
        </w:tc>
        <w:tc>
          <w:tcPr>
            <w:tcW w:w="548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Интерактивная доска</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c>
          <w:tcPr>
            <w:tcW w:w="1690"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Хорошее</w:t>
            </w:r>
          </w:p>
        </w:tc>
      </w:tr>
      <w:tr w:rsidR="00E915C1" w:rsidRPr="00E915C1" w:rsidTr="002F3770">
        <w:trPr>
          <w:trHeight w:hRule="exact" w:val="350"/>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w:t>
            </w:r>
          </w:p>
        </w:tc>
        <w:tc>
          <w:tcPr>
            <w:tcW w:w="548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Музыкальный центр</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690"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Хорошее</w:t>
            </w:r>
          </w:p>
        </w:tc>
      </w:tr>
      <w:tr w:rsidR="00E915C1" w:rsidRPr="00E915C1" w:rsidTr="002F3770">
        <w:trPr>
          <w:trHeight w:hRule="exact" w:val="360"/>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w:t>
            </w:r>
          </w:p>
        </w:tc>
        <w:tc>
          <w:tcPr>
            <w:tcW w:w="548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Видеокамера </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690"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Хорошее</w:t>
            </w:r>
          </w:p>
        </w:tc>
      </w:tr>
      <w:tr w:rsidR="00E915C1" w:rsidRPr="00E915C1" w:rsidTr="002F3770">
        <w:trPr>
          <w:trHeight w:hRule="exact" w:val="360"/>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6</w:t>
            </w:r>
          </w:p>
        </w:tc>
        <w:tc>
          <w:tcPr>
            <w:tcW w:w="548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Проигрыватель </w:t>
            </w:r>
            <w:r w:rsidRPr="00E915C1">
              <w:rPr>
                <w:rFonts w:ascii="Times New Roman" w:eastAsia="Times New Roman" w:hAnsi="Times New Roman" w:cs="Times New Roman"/>
                <w:sz w:val="24"/>
                <w:szCs w:val="24"/>
                <w:lang w:val="en-US" w:eastAsia="ru-RU"/>
              </w:rPr>
              <w:t>DVD</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690"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Хорошее </w:t>
            </w:r>
          </w:p>
        </w:tc>
      </w:tr>
    </w:tbl>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w:t>
      </w:r>
    </w:p>
    <w:p w:rsidR="00E915C1" w:rsidRPr="00E915C1" w:rsidRDefault="00E915C1" w:rsidP="00E915C1">
      <w:pPr>
        <w:spacing w:after="0" w:line="240" w:lineRule="auto"/>
        <w:jc w:val="both"/>
        <w:rPr>
          <w:rFonts w:ascii="Times New Roman" w:eastAsia="Times New Roman" w:hAnsi="Times New Roman" w:cs="Times New Roman"/>
          <w:w w:val="88"/>
          <w:sz w:val="24"/>
          <w:szCs w:val="24"/>
          <w:lang w:eastAsia="ru-RU"/>
        </w:rPr>
      </w:pPr>
      <w:r w:rsidRPr="00E915C1">
        <w:rPr>
          <w:rFonts w:ascii="Times New Roman" w:eastAsia="Times New Roman" w:hAnsi="Times New Roman" w:cs="Times New Roman"/>
          <w:w w:val="88"/>
          <w:sz w:val="24"/>
          <w:szCs w:val="24"/>
          <w:lang w:eastAsia="ru-RU"/>
        </w:rPr>
        <w:t xml:space="preserve">   </w:t>
      </w:r>
      <w:r w:rsidRPr="00E915C1">
        <w:rPr>
          <w:rFonts w:ascii="Times New Roman" w:eastAsia="Times New Roman" w:hAnsi="Times New Roman" w:cs="Times New Roman"/>
          <w:color w:val="000000"/>
          <w:sz w:val="24"/>
          <w:szCs w:val="24"/>
          <w:lang w:eastAsia="ru-RU"/>
        </w:rPr>
        <w:t>ИКТ используется при подготовке научно-исследовательских работ и презентаций учащихся для различных конкурсов и конференций, для подготовки и проведения уроков учителями, в работе  кружков, внеклассных мероприятий.</w:t>
      </w:r>
    </w:p>
    <w:p w:rsidR="00E915C1" w:rsidRPr="00E915C1" w:rsidRDefault="00E915C1" w:rsidP="00E915C1">
      <w:pPr>
        <w:spacing w:after="0" w:line="240" w:lineRule="auto"/>
        <w:jc w:val="both"/>
        <w:rPr>
          <w:rFonts w:ascii="Times New Roman" w:eastAsia="Times New Roman" w:hAnsi="Times New Roman" w:cs="Times New Roman"/>
          <w:w w:val="88"/>
          <w:sz w:val="24"/>
          <w:szCs w:val="24"/>
          <w:lang w:eastAsia="ru-RU"/>
        </w:rPr>
      </w:pPr>
      <w:r w:rsidRPr="00E915C1">
        <w:rPr>
          <w:rFonts w:ascii="Times New Roman" w:eastAsia="Times New Roman" w:hAnsi="Times New Roman" w:cs="Times New Roman"/>
          <w:color w:val="000000"/>
          <w:sz w:val="24"/>
          <w:szCs w:val="24"/>
          <w:lang w:eastAsia="ru-RU"/>
        </w:rPr>
        <w:t xml:space="preserve">   Библиотека расположена в  оборудованном помещении, библиотечный фонд состоит из учебников, художественной и методической литературы</w:t>
      </w:r>
      <w:r w:rsidRPr="00E915C1">
        <w:rPr>
          <w:rFonts w:ascii="Times New Roman" w:eastAsia="Times New Roman" w:hAnsi="Times New Roman" w:cs="Times New Roman"/>
          <w:w w:val="88"/>
          <w:sz w:val="24"/>
          <w:szCs w:val="24"/>
          <w:lang w:eastAsia="ru-RU"/>
        </w:rPr>
        <w:t>.</w:t>
      </w:r>
    </w:p>
    <w:p w:rsidR="00E915C1" w:rsidRPr="00E915C1" w:rsidRDefault="00E915C1" w:rsidP="00E915C1">
      <w:pPr>
        <w:spacing w:after="0" w:line="240" w:lineRule="auto"/>
        <w:rPr>
          <w:rFonts w:ascii="Times New Roman" w:eastAsia="Times New Roman" w:hAnsi="Times New Roman" w:cs="Times New Roman"/>
          <w:w w:val="88"/>
          <w:sz w:val="24"/>
          <w:szCs w:val="24"/>
          <w:lang w:eastAsia="ru-RU"/>
        </w:rPr>
      </w:pPr>
      <w:r w:rsidRPr="00E915C1">
        <w:rPr>
          <w:rFonts w:ascii="Times New Roman" w:eastAsia="Times New Roman" w:hAnsi="Times New Roman" w:cs="Times New Roman"/>
          <w:w w:val="88"/>
          <w:sz w:val="24"/>
          <w:szCs w:val="24"/>
          <w:lang w:eastAsia="ru-RU"/>
        </w:rPr>
        <w:t>Библиотечный фонд</w:t>
      </w:r>
    </w:p>
    <w:tbl>
      <w:tblPr>
        <w:tblW w:w="0" w:type="auto"/>
        <w:tblInd w:w="40" w:type="dxa"/>
        <w:tblCellMar>
          <w:left w:w="40" w:type="dxa"/>
          <w:right w:w="40" w:type="dxa"/>
        </w:tblCellMar>
        <w:tblLook w:val="0000" w:firstRow="0" w:lastRow="0" w:firstColumn="0" w:lastColumn="0" w:noHBand="0" w:noVBand="0"/>
      </w:tblPr>
      <w:tblGrid>
        <w:gridCol w:w="4018"/>
        <w:gridCol w:w="1646"/>
        <w:gridCol w:w="1464"/>
        <w:gridCol w:w="1464"/>
        <w:gridCol w:w="1512"/>
      </w:tblGrid>
      <w:tr w:rsidR="00E915C1" w:rsidRPr="00E915C1" w:rsidTr="002F3770">
        <w:trPr>
          <w:trHeight w:hRule="exact" w:val="413"/>
        </w:trPr>
        <w:tc>
          <w:tcPr>
            <w:tcW w:w="4018" w:type="dxa"/>
            <w:vMerge w:val="restart"/>
            <w:tcBorders>
              <w:top w:val="single" w:sz="6" w:space="0" w:color="auto"/>
              <w:left w:val="single" w:sz="6" w:space="0" w:color="auto"/>
              <w:bottom w:val="nil"/>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p>
        </w:tc>
        <w:tc>
          <w:tcPr>
            <w:tcW w:w="1646" w:type="dxa"/>
            <w:vMerge w:val="restart"/>
            <w:tcBorders>
              <w:top w:val="single" w:sz="6" w:space="0" w:color="auto"/>
              <w:left w:val="single" w:sz="6" w:space="0" w:color="auto"/>
              <w:bottom w:val="nil"/>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Всего</w:t>
            </w:r>
          </w:p>
        </w:tc>
        <w:tc>
          <w:tcPr>
            <w:tcW w:w="4440" w:type="dxa"/>
            <w:gridSpan w:val="3"/>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обеспеченности</w:t>
            </w:r>
          </w:p>
        </w:tc>
      </w:tr>
      <w:tr w:rsidR="00E915C1" w:rsidRPr="00E915C1" w:rsidTr="002F3770">
        <w:trPr>
          <w:trHeight w:hRule="exact" w:val="331"/>
        </w:trPr>
        <w:tc>
          <w:tcPr>
            <w:tcW w:w="4018" w:type="dxa"/>
            <w:vMerge/>
            <w:tcBorders>
              <w:top w:val="nil"/>
              <w:left w:val="single" w:sz="6" w:space="0" w:color="auto"/>
              <w:bottom w:val="single" w:sz="6" w:space="0" w:color="auto"/>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646" w:type="dxa"/>
            <w:vMerge/>
            <w:tcBorders>
              <w:top w:val="nil"/>
              <w:left w:val="single" w:sz="6" w:space="0" w:color="auto"/>
              <w:bottom w:val="single" w:sz="6" w:space="0" w:color="auto"/>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4"/>
                <w:sz w:val="24"/>
                <w:szCs w:val="24"/>
                <w:lang w:eastAsia="ru-RU"/>
              </w:rPr>
              <w:t>1 ступень</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
                <w:sz w:val="24"/>
                <w:szCs w:val="24"/>
                <w:lang w:eastAsia="ru-RU"/>
              </w:rPr>
              <w:t>2 ступень</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
                <w:sz w:val="24"/>
                <w:szCs w:val="24"/>
                <w:lang w:eastAsia="ru-RU"/>
              </w:rPr>
              <w:t>3 ступень</w:t>
            </w:r>
          </w:p>
        </w:tc>
      </w:tr>
      <w:tr w:rsidR="00E915C1" w:rsidRPr="00E915C1" w:rsidTr="002F3770">
        <w:trPr>
          <w:trHeight w:hRule="exact" w:val="403"/>
        </w:trPr>
        <w:tc>
          <w:tcPr>
            <w:tcW w:w="4018"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Книжный фонд (экз.)</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3800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95%</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95%</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r>
      <w:tr w:rsidR="00E915C1" w:rsidRPr="00E915C1" w:rsidTr="002F3770">
        <w:trPr>
          <w:trHeight w:hRule="exact" w:val="658"/>
        </w:trPr>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rsidR="00E915C1" w:rsidRPr="00E915C1" w:rsidRDefault="00E915C1" w:rsidP="00E915C1">
            <w:pPr>
              <w:shd w:val="clear" w:color="auto" w:fill="FFFFFF"/>
              <w:spacing w:after="0" w:line="240" w:lineRule="auto"/>
              <w:ind w:right="2318"/>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 том числе: учебники</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1720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95%</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95%</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r>
      <w:tr w:rsidR="00E915C1" w:rsidRPr="00E915C1" w:rsidTr="002F3770">
        <w:trPr>
          <w:trHeight w:hRule="exact" w:val="403"/>
        </w:trPr>
        <w:tc>
          <w:tcPr>
            <w:tcW w:w="4018"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proofErr w:type="spellStart"/>
            <w:r w:rsidRPr="00E915C1">
              <w:rPr>
                <w:rFonts w:ascii="Times New Roman" w:eastAsia="Times New Roman" w:hAnsi="Times New Roman" w:cs="Times New Roman"/>
                <w:sz w:val="24"/>
                <w:szCs w:val="24"/>
                <w:lang w:eastAsia="ru-RU"/>
              </w:rPr>
              <w:t>Учебно</w:t>
            </w:r>
            <w:proofErr w:type="spellEnd"/>
            <w:r w:rsidRPr="00E915C1">
              <w:rPr>
                <w:rFonts w:ascii="Times New Roman" w:eastAsia="Times New Roman" w:hAnsi="Times New Roman" w:cs="Times New Roman"/>
                <w:sz w:val="24"/>
                <w:szCs w:val="24"/>
                <w:lang w:eastAsia="ru-RU"/>
              </w:rPr>
              <w:t xml:space="preserve"> – методическая  литература</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800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90%</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90%</w:t>
            </w:r>
          </w:p>
        </w:tc>
      </w:tr>
      <w:tr w:rsidR="00E915C1" w:rsidRPr="00E915C1" w:rsidTr="002F3770">
        <w:trPr>
          <w:trHeight w:hRule="exact" w:val="403"/>
        </w:trPr>
        <w:tc>
          <w:tcPr>
            <w:tcW w:w="4018"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художественная</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1280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96%</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98%</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40%</w:t>
            </w:r>
          </w:p>
        </w:tc>
      </w:tr>
      <w:tr w:rsidR="00E915C1" w:rsidRPr="00E915C1" w:rsidTr="002F3770">
        <w:trPr>
          <w:trHeight w:hRule="exact" w:val="418"/>
        </w:trPr>
        <w:tc>
          <w:tcPr>
            <w:tcW w:w="4018"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подписная</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r>
    </w:tbl>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Материально-техническая обеспеченность позволяет осуществлять качественный учебный процесс.</w:t>
      </w:r>
    </w:p>
    <w:p w:rsidR="00E915C1" w:rsidRPr="00E915C1" w:rsidRDefault="00E915C1" w:rsidP="00E915C1">
      <w:pPr>
        <w:spacing w:after="0" w:line="240" w:lineRule="auto"/>
        <w:jc w:val="both"/>
        <w:rPr>
          <w:rFonts w:ascii="Times New Roman" w:eastAsia="Times New Roman" w:hAnsi="Times New Roman" w:cs="Times New Roman"/>
          <w:b/>
          <w:color w:val="646464"/>
          <w:sz w:val="24"/>
          <w:szCs w:val="24"/>
          <w:lang w:eastAsia="ru-RU"/>
        </w:rPr>
      </w:pPr>
      <w:r w:rsidRPr="00E915C1">
        <w:rPr>
          <w:rFonts w:ascii="Times New Roman" w:eastAsia="Times New Roman" w:hAnsi="Times New Roman" w:cs="Times New Roman"/>
          <w:color w:val="000000"/>
          <w:sz w:val="24"/>
          <w:szCs w:val="24"/>
          <w:lang w:eastAsia="ru-RU"/>
        </w:rPr>
        <w:t xml:space="preserve"> За счет средств местного бюджета в летний период проведены ремонтные работы в котельной,  текущий ремонт в здании школы, замена оконных стекол, ремонт школьной столовой. </w:t>
      </w:r>
      <w:r w:rsidRPr="00E915C1">
        <w:rPr>
          <w:rFonts w:ascii="Times New Roman" w:eastAsia="Times New Roman" w:hAnsi="Times New Roman" w:cs="Times New Roman"/>
          <w:b/>
          <w:color w:val="000000"/>
          <w:sz w:val="24"/>
          <w:szCs w:val="24"/>
          <w:lang w:eastAsia="ru-RU"/>
        </w:rPr>
        <w:t xml:space="preserve"> </w:t>
      </w:r>
    </w:p>
    <w:p w:rsidR="00E915C1" w:rsidRPr="00E915C1" w:rsidRDefault="00E915C1" w:rsidP="00E915C1">
      <w:pPr>
        <w:spacing w:after="0" w:line="240" w:lineRule="auto"/>
        <w:rPr>
          <w:rFonts w:ascii="Times New Roman" w:eastAsia="Times New Roman" w:hAnsi="Times New Roman" w:cs="Times New Roman"/>
          <w:b/>
          <w:color w:val="646464"/>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 xml:space="preserve">5. Финансовое обеспечение функционирования и развития МБОУ </w:t>
      </w:r>
      <w:proofErr w:type="gramStart"/>
      <w:r w:rsidRPr="00E915C1">
        <w:rPr>
          <w:rFonts w:ascii="Times New Roman" w:eastAsia="Times New Roman" w:hAnsi="Times New Roman" w:cs="Times New Roman"/>
          <w:sz w:val="24"/>
          <w:szCs w:val="24"/>
          <w:u w:val="single"/>
          <w:lang w:eastAsia="ru-RU"/>
        </w:rPr>
        <w:t>Каменной  СОШ</w:t>
      </w:r>
      <w:proofErr w:type="gramEnd"/>
    </w:p>
    <w:p w:rsidR="00E915C1" w:rsidRPr="00E915C1" w:rsidRDefault="00E915C1" w:rsidP="00E915C1">
      <w:pPr>
        <w:spacing w:after="0" w:line="240" w:lineRule="auto"/>
        <w:jc w:val="center"/>
        <w:rPr>
          <w:rFonts w:ascii="Times New Roman" w:eastAsia="Times New Roman" w:hAnsi="Times New Roman" w:cs="Times New Roman"/>
          <w:b/>
          <w:color w:val="646464"/>
          <w:sz w:val="24"/>
          <w:szCs w:val="24"/>
          <w:lang w:eastAsia="ru-RU"/>
        </w:rPr>
      </w:pPr>
    </w:p>
    <w:p w:rsidR="00E915C1" w:rsidRPr="00E915C1" w:rsidRDefault="00E915C1" w:rsidP="00E915C1">
      <w:pPr>
        <w:spacing w:after="0" w:line="240" w:lineRule="auto"/>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b/>
          <w:color w:val="646464"/>
          <w:sz w:val="24"/>
          <w:szCs w:val="24"/>
          <w:lang w:eastAsia="ru-RU"/>
        </w:rPr>
        <w:t xml:space="preserve">   </w:t>
      </w:r>
      <w:r w:rsidRPr="00E915C1">
        <w:rPr>
          <w:rFonts w:ascii="Times New Roman" w:eastAsia="Times New Roman" w:hAnsi="Times New Roman" w:cs="Times New Roman"/>
          <w:color w:val="000000"/>
          <w:sz w:val="24"/>
          <w:szCs w:val="24"/>
          <w:lang w:eastAsia="ru-RU"/>
        </w:rPr>
        <w:t xml:space="preserve">В 2015-2016 учебном году финансирование Школы осуществлялось за счет средств местного и областного бюджетов. </w:t>
      </w:r>
    </w:p>
    <w:p w:rsidR="00E915C1" w:rsidRPr="00E915C1" w:rsidRDefault="00E915C1" w:rsidP="00E915C1">
      <w:pPr>
        <w:spacing w:after="0" w:line="240" w:lineRule="auto"/>
        <w:rPr>
          <w:rFonts w:ascii="Times New Roman" w:eastAsia="Times New Roman" w:hAnsi="Times New Roman" w:cs="Times New Roman"/>
          <w:color w:val="000000"/>
          <w:sz w:val="24"/>
          <w:szCs w:val="24"/>
          <w:lang w:eastAsia="ru-RU"/>
        </w:rPr>
      </w:pPr>
      <w:r w:rsidRPr="00E915C1">
        <w:rPr>
          <w:rFonts w:ascii="Times New Roman" w:eastAsia="Times New Roman" w:hAnsi="Times New Roman" w:cs="Times New Roman"/>
          <w:color w:val="000000"/>
          <w:sz w:val="24"/>
          <w:szCs w:val="24"/>
          <w:lang w:eastAsia="ru-RU"/>
        </w:rPr>
        <w:t> Областной бюджет:</w:t>
      </w:r>
    </w:p>
    <w:p w:rsidR="00E915C1" w:rsidRPr="00E915C1" w:rsidRDefault="00E915C1"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color w:val="000000"/>
          <w:sz w:val="24"/>
          <w:szCs w:val="24"/>
          <w:lang w:eastAsia="ru-RU"/>
        </w:rPr>
        <w:t xml:space="preserve"> заработная плата с </w:t>
      </w:r>
      <w:proofErr w:type="gramStart"/>
      <w:r w:rsidRPr="00E915C1">
        <w:rPr>
          <w:rFonts w:ascii="Times New Roman" w:eastAsia="Times New Roman" w:hAnsi="Times New Roman" w:cs="Times New Roman"/>
          <w:color w:val="000000"/>
          <w:sz w:val="24"/>
          <w:szCs w:val="24"/>
          <w:lang w:eastAsia="ru-RU"/>
        </w:rPr>
        <w:t>начислениями :</w:t>
      </w:r>
      <w:proofErr w:type="gramEnd"/>
    </w:p>
    <w:p w:rsidR="00E915C1" w:rsidRPr="00E915C1" w:rsidRDefault="007E452A"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Pr>
          <w:rFonts w:ascii="Times New Roman" w:eastAsia="Times New Roman" w:hAnsi="Times New Roman" w:cs="Times New Roman"/>
          <w:color w:val="000000"/>
          <w:sz w:val="24"/>
          <w:szCs w:val="24"/>
          <w:lang w:eastAsia="ru-RU"/>
        </w:rPr>
        <w:t>Из средств о</w:t>
      </w:r>
      <w:bookmarkStart w:id="0" w:name="_GoBack"/>
      <w:bookmarkEnd w:id="0"/>
      <w:r w:rsidR="00E915C1" w:rsidRPr="00E915C1">
        <w:rPr>
          <w:rFonts w:ascii="Times New Roman" w:eastAsia="Times New Roman" w:hAnsi="Times New Roman" w:cs="Times New Roman"/>
          <w:color w:val="000000"/>
          <w:sz w:val="24"/>
          <w:szCs w:val="24"/>
          <w:lang w:eastAsia="ru-RU"/>
        </w:rPr>
        <w:t>бла</w:t>
      </w:r>
      <w:r>
        <w:rPr>
          <w:rFonts w:ascii="Times New Roman" w:eastAsia="Times New Roman" w:hAnsi="Times New Roman" w:cs="Times New Roman"/>
          <w:color w:val="000000"/>
          <w:sz w:val="24"/>
          <w:szCs w:val="24"/>
          <w:lang w:eastAsia="ru-RU"/>
        </w:rPr>
        <w:t>стного бюджета – 4943784 руб.</w:t>
      </w:r>
    </w:p>
    <w:p w:rsidR="00E915C1" w:rsidRPr="00E915C1" w:rsidRDefault="00E915C1"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color w:val="000000"/>
          <w:sz w:val="24"/>
          <w:szCs w:val="24"/>
          <w:lang w:eastAsia="ru-RU"/>
        </w:rPr>
        <w:t xml:space="preserve"> Из ср</w:t>
      </w:r>
      <w:r w:rsidR="007E452A">
        <w:rPr>
          <w:rFonts w:ascii="Times New Roman" w:eastAsia="Times New Roman" w:hAnsi="Times New Roman" w:cs="Times New Roman"/>
          <w:color w:val="000000"/>
          <w:sz w:val="24"/>
          <w:szCs w:val="24"/>
          <w:lang w:eastAsia="ru-RU"/>
        </w:rPr>
        <w:t>едств местного бюджета – 158599</w:t>
      </w:r>
      <w:r w:rsidRPr="00E915C1">
        <w:rPr>
          <w:rFonts w:ascii="Times New Roman" w:eastAsia="Times New Roman" w:hAnsi="Times New Roman" w:cs="Times New Roman"/>
          <w:color w:val="000000"/>
          <w:sz w:val="24"/>
          <w:szCs w:val="24"/>
          <w:lang w:eastAsia="ru-RU"/>
        </w:rPr>
        <w:t xml:space="preserve">руб.  </w:t>
      </w:r>
    </w:p>
    <w:p w:rsidR="00E915C1" w:rsidRPr="007E452A" w:rsidRDefault="00E915C1" w:rsidP="007E452A">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color w:val="000000"/>
          <w:sz w:val="24"/>
          <w:szCs w:val="24"/>
          <w:lang w:eastAsia="ru-RU"/>
        </w:rPr>
        <w:t> хозяйственные расходы, обслуживание и ремонт оборудования – 0 руб.</w:t>
      </w:r>
    </w:p>
    <w:p w:rsidR="00E915C1" w:rsidRPr="00E915C1" w:rsidRDefault="00E915C1"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color w:val="000000"/>
          <w:sz w:val="24"/>
          <w:szCs w:val="24"/>
          <w:lang w:eastAsia="ru-RU"/>
        </w:rPr>
        <w:t xml:space="preserve"> вознаграждение за классное руководство </w:t>
      </w:r>
      <w:proofErr w:type="gramStart"/>
      <w:r w:rsidRPr="00E915C1">
        <w:rPr>
          <w:rFonts w:ascii="Times New Roman" w:eastAsia="Times New Roman" w:hAnsi="Times New Roman" w:cs="Times New Roman"/>
          <w:color w:val="000000"/>
          <w:sz w:val="24"/>
          <w:szCs w:val="24"/>
          <w:lang w:eastAsia="ru-RU"/>
        </w:rPr>
        <w:t xml:space="preserve">–  </w:t>
      </w:r>
      <w:r w:rsidR="007E452A">
        <w:rPr>
          <w:rFonts w:ascii="Times New Roman" w:eastAsia="Times New Roman" w:hAnsi="Times New Roman" w:cs="Times New Roman"/>
          <w:color w:val="000000"/>
          <w:sz w:val="24"/>
          <w:szCs w:val="24"/>
          <w:lang w:eastAsia="ru-RU"/>
        </w:rPr>
        <w:t>61200</w:t>
      </w:r>
      <w:proofErr w:type="gramEnd"/>
      <w:r w:rsidRPr="00E915C1">
        <w:rPr>
          <w:rFonts w:ascii="Times New Roman" w:eastAsia="Times New Roman" w:hAnsi="Times New Roman" w:cs="Times New Roman"/>
          <w:color w:val="000000"/>
          <w:sz w:val="24"/>
          <w:szCs w:val="24"/>
          <w:lang w:eastAsia="ru-RU"/>
        </w:rPr>
        <w:t xml:space="preserve">руб.   </w:t>
      </w:r>
    </w:p>
    <w:p w:rsidR="00E915C1" w:rsidRPr="00E915C1" w:rsidRDefault="00E915C1"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color w:val="000000"/>
          <w:sz w:val="24"/>
          <w:szCs w:val="24"/>
          <w:lang w:eastAsia="ru-RU"/>
        </w:rPr>
        <w:t> курсовая подготовка учителей – 0 руб.</w:t>
      </w:r>
    </w:p>
    <w:p w:rsidR="00E915C1" w:rsidRPr="00E915C1" w:rsidRDefault="00E915C1"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color w:val="000000"/>
          <w:sz w:val="24"/>
          <w:szCs w:val="24"/>
          <w:lang w:eastAsia="ru-RU"/>
        </w:rPr>
        <w:t xml:space="preserve">Приобретение продуктов питания </w:t>
      </w:r>
      <w:r w:rsidR="007E452A">
        <w:rPr>
          <w:rFonts w:ascii="Times New Roman" w:eastAsia="Times New Roman" w:hAnsi="Times New Roman" w:cs="Times New Roman"/>
          <w:color w:val="000000"/>
          <w:sz w:val="24"/>
          <w:szCs w:val="24"/>
          <w:lang w:eastAsia="ru-RU"/>
        </w:rPr>
        <w:t>для пришкольного лагеря – 13390</w:t>
      </w:r>
      <w:r w:rsidRPr="00E915C1">
        <w:rPr>
          <w:rFonts w:ascii="Times New Roman" w:eastAsia="Times New Roman" w:hAnsi="Times New Roman" w:cs="Times New Roman"/>
          <w:color w:val="000000"/>
          <w:sz w:val="24"/>
          <w:szCs w:val="24"/>
          <w:lang w:eastAsia="ru-RU"/>
        </w:rPr>
        <w:t>руб.</w:t>
      </w:r>
    </w:p>
    <w:p w:rsidR="00E915C1" w:rsidRPr="00E915C1" w:rsidRDefault="00E915C1"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color w:val="000000"/>
          <w:sz w:val="24"/>
          <w:szCs w:val="24"/>
          <w:lang w:eastAsia="ru-RU"/>
        </w:rPr>
        <w:t>у</w:t>
      </w:r>
      <w:r w:rsidR="007E452A">
        <w:rPr>
          <w:rFonts w:ascii="Times New Roman" w:eastAsia="Times New Roman" w:hAnsi="Times New Roman" w:cs="Times New Roman"/>
          <w:color w:val="000000"/>
          <w:sz w:val="24"/>
          <w:szCs w:val="24"/>
          <w:lang w:eastAsia="ru-RU"/>
        </w:rPr>
        <w:t xml:space="preserve">слуги связи </w:t>
      </w:r>
      <w:proofErr w:type="gramStart"/>
      <w:r w:rsidR="007E452A">
        <w:rPr>
          <w:rFonts w:ascii="Times New Roman" w:eastAsia="Times New Roman" w:hAnsi="Times New Roman" w:cs="Times New Roman"/>
          <w:color w:val="000000"/>
          <w:sz w:val="24"/>
          <w:szCs w:val="24"/>
          <w:lang w:eastAsia="ru-RU"/>
        </w:rPr>
        <w:t>( Интернет</w:t>
      </w:r>
      <w:proofErr w:type="gramEnd"/>
      <w:r w:rsidR="007E452A">
        <w:rPr>
          <w:rFonts w:ascii="Times New Roman" w:eastAsia="Times New Roman" w:hAnsi="Times New Roman" w:cs="Times New Roman"/>
          <w:color w:val="000000"/>
          <w:sz w:val="24"/>
          <w:szCs w:val="24"/>
          <w:lang w:eastAsia="ru-RU"/>
        </w:rPr>
        <w:t>) – 35880</w:t>
      </w:r>
      <w:r w:rsidRPr="00E915C1">
        <w:rPr>
          <w:rFonts w:ascii="Times New Roman" w:eastAsia="Times New Roman" w:hAnsi="Times New Roman" w:cs="Times New Roman"/>
          <w:color w:val="000000"/>
          <w:sz w:val="24"/>
          <w:szCs w:val="24"/>
          <w:lang w:eastAsia="ru-RU"/>
        </w:rPr>
        <w:t>руб.</w:t>
      </w:r>
    </w:p>
    <w:p w:rsidR="00E915C1" w:rsidRPr="007E452A" w:rsidRDefault="007E452A" w:rsidP="00E915C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E452A">
        <w:rPr>
          <w:rFonts w:ascii="Times New Roman" w:eastAsia="Times New Roman" w:hAnsi="Times New Roman" w:cs="Times New Roman"/>
          <w:sz w:val="24"/>
          <w:szCs w:val="24"/>
          <w:lang w:eastAsia="ru-RU"/>
        </w:rPr>
        <w:t>Консультант плюс - 90100</w:t>
      </w:r>
      <w:r w:rsidR="00E915C1" w:rsidRPr="007E452A">
        <w:rPr>
          <w:rFonts w:ascii="Times New Roman" w:eastAsia="Times New Roman" w:hAnsi="Times New Roman" w:cs="Times New Roman"/>
          <w:sz w:val="24"/>
          <w:szCs w:val="24"/>
          <w:lang w:eastAsia="ru-RU"/>
        </w:rPr>
        <w:t xml:space="preserve"> руб.</w:t>
      </w:r>
    </w:p>
    <w:p w:rsidR="00E915C1" w:rsidRPr="00E915C1" w:rsidRDefault="00E915C1" w:rsidP="00E915C1">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915C1" w:rsidRDefault="00E915C1" w:rsidP="00E915C1">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7E452A" w:rsidRPr="00E915C1" w:rsidRDefault="007E452A" w:rsidP="00E915C1">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915C1" w:rsidRPr="00E915C1" w:rsidRDefault="00E915C1" w:rsidP="00E915C1">
      <w:pPr>
        <w:spacing w:after="0" w:line="240" w:lineRule="auto"/>
        <w:rPr>
          <w:rFonts w:ascii="Times New Roman" w:eastAsia="Times New Roman" w:hAnsi="Times New Roman" w:cs="Times New Roman"/>
          <w:b/>
          <w:color w:val="646464"/>
          <w:sz w:val="24"/>
          <w:szCs w:val="24"/>
          <w:lang w:eastAsia="ru-RU"/>
        </w:rPr>
      </w:pPr>
      <w:r w:rsidRPr="00E915C1">
        <w:rPr>
          <w:rFonts w:ascii="Times New Roman" w:eastAsia="Times New Roman" w:hAnsi="Times New Roman" w:cs="Times New Roman"/>
          <w:bCs/>
          <w:color w:val="000000"/>
          <w:sz w:val="24"/>
          <w:szCs w:val="24"/>
          <w:lang w:eastAsia="ru-RU"/>
        </w:rPr>
        <w:lastRenderedPageBreak/>
        <w:t>Местный бюджет</w:t>
      </w:r>
      <w:r w:rsidRPr="00E915C1">
        <w:rPr>
          <w:rFonts w:ascii="Times New Roman" w:eastAsia="Times New Roman" w:hAnsi="Times New Roman" w:cs="Times New Roman"/>
          <w:b/>
          <w:color w:val="000000"/>
          <w:sz w:val="24"/>
          <w:szCs w:val="24"/>
          <w:lang w:eastAsia="ru-RU"/>
        </w:rPr>
        <w:t>:</w:t>
      </w:r>
    </w:p>
    <w:p w:rsidR="00E915C1" w:rsidRPr="00E915C1" w:rsidRDefault="00E915C1" w:rsidP="00E915C1">
      <w:pPr>
        <w:numPr>
          <w:ilvl w:val="0"/>
          <w:numId w:val="3"/>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color w:val="000000"/>
          <w:sz w:val="24"/>
          <w:szCs w:val="24"/>
          <w:lang w:eastAsia="ru-RU"/>
        </w:rPr>
        <w:t> питание уча</w:t>
      </w:r>
      <w:r w:rsidR="007E452A">
        <w:rPr>
          <w:rFonts w:ascii="Times New Roman" w:eastAsia="Times New Roman" w:hAnsi="Times New Roman" w:cs="Times New Roman"/>
          <w:color w:val="000000"/>
          <w:sz w:val="24"/>
          <w:szCs w:val="24"/>
          <w:lang w:eastAsia="ru-RU"/>
        </w:rPr>
        <w:t xml:space="preserve">щихся и </w:t>
      </w:r>
      <w:proofErr w:type="gramStart"/>
      <w:r w:rsidR="007E452A">
        <w:rPr>
          <w:rFonts w:ascii="Times New Roman" w:eastAsia="Times New Roman" w:hAnsi="Times New Roman" w:cs="Times New Roman"/>
          <w:color w:val="000000"/>
          <w:sz w:val="24"/>
          <w:szCs w:val="24"/>
          <w:lang w:eastAsia="ru-RU"/>
        </w:rPr>
        <w:t>воспитанников  -</w:t>
      </w:r>
      <w:proofErr w:type="gramEnd"/>
      <w:r w:rsidR="007E452A">
        <w:rPr>
          <w:rFonts w:ascii="Times New Roman" w:eastAsia="Times New Roman" w:hAnsi="Times New Roman" w:cs="Times New Roman"/>
          <w:color w:val="000000"/>
          <w:sz w:val="24"/>
          <w:szCs w:val="24"/>
          <w:lang w:eastAsia="ru-RU"/>
        </w:rPr>
        <w:t xml:space="preserve"> 122310</w:t>
      </w:r>
      <w:r w:rsidRPr="00E915C1">
        <w:rPr>
          <w:rFonts w:ascii="Times New Roman" w:eastAsia="Times New Roman" w:hAnsi="Times New Roman" w:cs="Times New Roman"/>
          <w:color w:val="000000"/>
          <w:sz w:val="24"/>
          <w:szCs w:val="24"/>
          <w:lang w:eastAsia="ru-RU"/>
        </w:rPr>
        <w:t xml:space="preserve"> руб</w:t>
      </w:r>
      <w:r w:rsidRPr="00E915C1">
        <w:rPr>
          <w:rFonts w:ascii="Times New Roman" w:eastAsia="Times New Roman" w:hAnsi="Times New Roman" w:cs="Times New Roman"/>
          <w:color w:val="646464"/>
          <w:sz w:val="24"/>
          <w:szCs w:val="24"/>
          <w:lang w:eastAsia="ru-RU"/>
        </w:rPr>
        <w:t>.</w:t>
      </w:r>
    </w:p>
    <w:p w:rsidR="00E915C1" w:rsidRPr="00E915C1" w:rsidRDefault="00E915C1" w:rsidP="00E915C1">
      <w:pPr>
        <w:numPr>
          <w:ilvl w:val="0"/>
          <w:numId w:val="3"/>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color w:val="000000"/>
          <w:sz w:val="24"/>
          <w:szCs w:val="24"/>
          <w:lang w:eastAsia="ru-RU"/>
        </w:rPr>
        <w:t> текущий ремонт– 0 руб.</w:t>
      </w:r>
    </w:p>
    <w:p w:rsidR="00E915C1" w:rsidRPr="00E915C1" w:rsidRDefault="007E452A" w:rsidP="00E915C1">
      <w:pPr>
        <w:numPr>
          <w:ilvl w:val="0"/>
          <w:numId w:val="3"/>
        </w:numPr>
        <w:spacing w:before="100" w:beforeAutospacing="1" w:after="100" w:afterAutospacing="1" w:line="240" w:lineRule="auto"/>
        <w:rPr>
          <w:rFonts w:ascii="Times New Roman" w:eastAsia="Times New Roman" w:hAnsi="Times New Roman" w:cs="Times New Roman"/>
          <w:color w:val="646464"/>
          <w:sz w:val="24"/>
          <w:szCs w:val="24"/>
          <w:lang w:eastAsia="ru-RU"/>
        </w:rPr>
      </w:pPr>
      <w:r>
        <w:rPr>
          <w:rFonts w:ascii="Times New Roman" w:eastAsia="Times New Roman" w:hAnsi="Times New Roman" w:cs="Times New Roman"/>
          <w:color w:val="000000"/>
          <w:sz w:val="24"/>
          <w:szCs w:val="24"/>
          <w:lang w:eastAsia="ru-RU"/>
        </w:rPr>
        <w:t xml:space="preserve"> приобретение топлива – 618800</w:t>
      </w:r>
      <w:r w:rsidR="00E915C1" w:rsidRPr="00E915C1">
        <w:rPr>
          <w:rFonts w:ascii="Times New Roman" w:eastAsia="Times New Roman" w:hAnsi="Times New Roman" w:cs="Times New Roman"/>
          <w:color w:val="000000"/>
          <w:sz w:val="24"/>
          <w:szCs w:val="24"/>
          <w:lang w:eastAsia="ru-RU"/>
        </w:rPr>
        <w:t xml:space="preserve"> руб.</w:t>
      </w:r>
    </w:p>
    <w:p w:rsidR="00E915C1" w:rsidRPr="00E915C1" w:rsidRDefault="007E452A" w:rsidP="00E915C1">
      <w:pPr>
        <w:numPr>
          <w:ilvl w:val="0"/>
          <w:numId w:val="3"/>
        </w:numPr>
        <w:spacing w:before="100" w:beforeAutospacing="1" w:after="100" w:afterAutospacing="1" w:line="240" w:lineRule="auto"/>
        <w:rPr>
          <w:rFonts w:ascii="Times New Roman" w:eastAsia="Times New Roman" w:hAnsi="Times New Roman" w:cs="Times New Roman"/>
          <w:color w:val="646464"/>
          <w:sz w:val="24"/>
          <w:szCs w:val="24"/>
          <w:lang w:eastAsia="ru-RU"/>
        </w:rPr>
      </w:pPr>
      <w:r>
        <w:rPr>
          <w:rFonts w:ascii="Times New Roman" w:eastAsia="Times New Roman" w:hAnsi="Times New Roman" w:cs="Times New Roman"/>
          <w:color w:val="000000"/>
          <w:sz w:val="24"/>
          <w:szCs w:val="24"/>
          <w:lang w:eastAsia="ru-RU"/>
        </w:rPr>
        <w:t>коммунальные платежи – 89753</w:t>
      </w:r>
      <w:r w:rsidR="00E915C1" w:rsidRPr="00E915C1">
        <w:rPr>
          <w:rFonts w:ascii="Times New Roman" w:eastAsia="Times New Roman" w:hAnsi="Times New Roman" w:cs="Times New Roman"/>
          <w:color w:val="000000"/>
          <w:sz w:val="24"/>
          <w:szCs w:val="24"/>
          <w:lang w:eastAsia="ru-RU"/>
        </w:rPr>
        <w:t xml:space="preserve"> руб.</w:t>
      </w:r>
    </w:p>
    <w:p w:rsidR="00E915C1" w:rsidRPr="00E915C1" w:rsidRDefault="00E915C1" w:rsidP="00E915C1">
      <w:pPr>
        <w:numPr>
          <w:ilvl w:val="0"/>
          <w:numId w:val="3"/>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color w:val="000000"/>
          <w:sz w:val="24"/>
          <w:szCs w:val="24"/>
          <w:lang w:eastAsia="ru-RU"/>
        </w:rPr>
        <w:t>прио</w:t>
      </w:r>
      <w:r w:rsidR="007E452A">
        <w:rPr>
          <w:rFonts w:ascii="Times New Roman" w:eastAsia="Times New Roman" w:hAnsi="Times New Roman" w:cs="Times New Roman"/>
          <w:color w:val="000000"/>
          <w:sz w:val="24"/>
          <w:szCs w:val="24"/>
          <w:lang w:eastAsia="ru-RU"/>
        </w:rPr>
        <w:t xml:space="preserve">бретение </w:t>
      </w:r>
      <w:proofErr w:type="gramStart"/>
      <w:r w:rsidR="007E452A">
        <w:rPr>
          <w:rFonts w:ascii="Times New Roman" w:eastAsia="Times New Roman" w:hAnsi="Times New Roman" w:cs="Times New Roman"/>
          <w:color w:val="000000"/>
          <w:sz w:val="24"/>
          <w:szCs w:val="24"/>
          <w:lang w:eastAsia="ru-RU"/>
        </w:rPr>
        <w:t>ГСМ  (</w:t>
      </w:r>
      <w:proofErr w:type="gramEnd"/>
      <w:r w:rsidR="007E452A">
        <w:rPr>
          <w:rFonts w:ascii="Times New Roman" w:eastAsia="Times New Roman" w:hAnsi="Times New Roman" w:cs="Times New Roman"/>
          <w:color w:val="000000"/>
          <w:sz w:val="24"/>
          <w:szCs w:val="24"/>
          <w:lang w:eastAsia="ru-RU"/>
        </w:rPr>
        <w:t xml:space="preserve"> бензин) – 24413</w:t>
      </w:r>
      <w:r w:rsidRPr="00E915C1">
        <w:rPr>
          <w:rFonts w:ascii="Times New Roman" w:eastAsia="Times New Roman" w:hAnsi="Times New Roman" w:cs="Times New Roman"/>
          <w:color w:val="000000"/>
          <w:sz w:val="24"/>
          <w:szCs w:val="24"/>
          <w:lang w:eastAsia="ru-RU"/>
        </w:rPr>
        <w:t>руб.</w:t>
      </w:r>
    </w:p>
    <w:p w:rsidR="00E915C1" w:rsidRPr="00E915C1" w:rsidRDefault="00E915C1" w:rsidP="00E915C1">
      <w:pPr>
        <w:spacing w:before="100" w:beforeAutospacing="1" w:after="10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u w:val="single"/>
          <w:lang w:eastAsia="ru-RU"/>
        </w:rPr>
        <w:t>6. Режим обучения, организация питания и обеспечение безопасности</w:t>
      </w:r>
    </w:p>
    <w:p w:rsidR="00E915C1" w:rsidRPr="00E915C1" w:rsidRDefault="00E915C1" w:rsidP="00E915C1">
      <w:pPr>
        <w:spacing w:before="100" w:beforeAutospacing="1" w:after="10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6.1. Организация образовательного процесса</w:t>
      </w:r>
    </w:p>
    <w:p w:rsidR="00E915C1" w:rsidRPr="00E915C1" w:rsidRDefault="00E915C1" w:rsidP="00E915C1">
      <w:pPr>
        <w:spacing w:before="100" w:beforeAutospacing="1"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Организация образовательного процесса в Школе осуществляется в соответствии с образовательными программами, </w:t>
      </w:r>
      <w:r w:rsidRPr="00E915C1">
        <w:rPr>
          <w:rFonts w:ascii="Times New Roman" w:eastAsia="Times New Roman" w:hAnsi="Times New Roman" w:cs="Times New Roman"/>
          <w:spacing w:val="-2"/>
          <w:sz w:val="24"/>
          <w:szCs w:val="24"/>
          <w:lang w:eastAsia="ru-RU"/>
        </w:rPr>
        <w:t>учебным планом, годовым календарным учебным графиком</w:t>
      </w:r>
      <w:r w:rsidRPr="00E915C1">
        <w:rPr>
          <w:rFonts w:ascii="Times New Roman" w:eastAsia="Times New Roman" w:hAnsi="Times New Roman" w:cs="Times New Roman"/>
          <w:sz w:val="24"/>
          <w:szCs w:val="24"/>
          <w:lang w:eastAsia="ru-RU"/>
        </w:rPr>
        <w:t xml:space="preserve"> и расписанием занятий,</w:t>
      </w:r>
      <w:r w:rsidRPr="00E915C1">
        <w:rPr>
          <w:rFonts w:ascii="Times New Roman" w:eastAsia="Times New Roman" w:hAnsi="Times New Roman" w:cs="Times New Roman"/>
          <w:color w:val="FF0000"/>
          <w:sz w:val="24"/>
          <w:szCs w:val="24"/>
          <w:lang w:eastAsia="ru-RU"/>
        </w:rPr>
        <w:t xml:space="preserve"> </w:t>
      </w:r>
      <w:r w:rsidRPr="00E915C1">
        <w:rPr>
          <w:rFonts w:ascii="Times New Roman" w:eastAsia="Times New Roman" w:hAnsi="Times New Roman" w:cs="Times New Roman"/>
          <w:color w:val="000000"/>
          <w:sz w:val="24"/>
          <w:szCs w:val="24"/>
          <w:lang w:eastAsia="ru-RU"/>
        </w:rPr>
        <w:t>согласованным с Управлением Роспотребнадзора.</w:t>
      </w:r>
      <w:r w:rsidRPr="00E915C1">
        <w:rPr>
          <w:rFonts w:ascii="Times New Roman" w:eastAsia="Times New Roman" w:hAnsi="Times New Roman" w:cs="Times New Roman"/>
          <w:color w:val="FF0000"/>
          <w:spacing w:val="-2"/>
          <w:sz w:val="24"/>
          <w:szCs w:val="24"/>
          <w:lang w:eastAsia="ru-RU"/>
        </w:rPr>
        <w:t xml:space="preserve"> </w:t>
      </w:r>
      <w:r w:rsidRPr="00E915C1">
        <w:rPr>
          <w:rFonts w:ascii="Times New Roman" w:eastAsia="Times New Roman" w:hAnsi="Times New Roman" w:cs="Times New Roman"/>
          <w:spacing w:val="-2"/>
          <w:sz w:val="24"/>
          <w:szCs w:val="24"/>
          <w:lang w:eastAsia="ru-RU"/>
        </w:rPr>
        <w:t xml:space="preserve">Годовой календарный учебный </w:t>
      </w:r>
      <w:proofErr w:type="gramStart"/>
      <w:r w:rsidRPr="00E915C1">
        <w:rPr>
          <w:rFonts w:ascii="Times New Roman" w:eastAsia="Times New Roman" w:hAnsi="Times New Roman" w:cs="Times New Roman"/>
          <w:spacing w:val="-2"/>
          <w:sz w:val="24"/>
          <w:szCs w:val="24"/>
          <w:lang w:eastAsia="ru-RU"/>
        </w:rPr>
        <w:t>график  утвержден</w:t>
      </w:r>
      <w:proofErr w:type="gramEnd"/>
      <w:r w:rsidRPr="00E915C1">
        <w:rPr>
          <w:rFonts w:ascii="Times New Roman" w:eastAsia="Times New Roman" w:hAnsi="Times New Roman" w:cs="Times New Roman"/>
          <w:spacing w:val="-2"/>
          <w:sz w:val="24"/>
          <w:szCs w:val="24"/>
          <w:lang w:eastAsia="ru-RU"/>
        </w:rPr>
        <w:t xml:space="preserve"> приказом директора Школы, (приказ от 28.08.2015 г № 47 ) согласован с Главой Милютинского района. Продолжительность учебного года в первом классе 33 недели, 2 – 4  – 34 недели, 5-11 – 35 недель. Годовой календарный учебный график соответствует Уставу Школы. </w:t>
      </w:r>
      <w:r w:rsidRPr="00E915C1">
        <w:rPr>
          <w:rFonts w:ascii="Times New Roman" w:eastAsia="Times New Roman" w:hAnsi="Times New Roman" w:cs="Times New Roman"/>
          <w:sz w:val="24"/>
          <w:szCs w:val="24"/>
          <w:lang w:eastAsia="ru-RU"/>
        </w:rPr>
        <w:t xml:space="preserve">Образовательный процесс организован по пятидневной учебной неделе для обучающихся 1 класса и по шестидневной учебной неделе для обучающихся 2 – 11 классов. Школа работает в одну смену. </w:t>
      </w:r>
    </w:p>
    <w:p w:rsidR="00E915C1" w:rsidRPr="00E915C1" w:rsidRDefault="00E915C1" w:rsidP="00E915C1">
      <w:pPr>
        <w:spacing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6.2. Обеспечение безопасности</w:t>
      </w:r>
    </w:p>
    <w:p w:rsidR="00E915C1" w:rsidRPr="00E915C1" w:rsidRDefault="00E915C1" w:rsidP="00E915C1">
      <w:pPr>
        <w:spacing w:after="0" w:line="240" w:lineRule="auto"/>
        <w:jc w:val="both"/>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sz w:val="24"/>
          <w:szCs w:val="24"/>
          <w:lang w:eastAsia="ru-RU"/>
        </w:rPr>
        <w:t> </w:t>
      </w:r>
      <w:r w:rsidRPr="00E915C1">
        <w:rPr>
          <w:rFonts w:ascii="Times New Roman" w:eastAsia="Times New Roman" w:hAnsi="Times New Roman" w:cs="Times New Roman"/>
          <w:color w:val="000000"/>
          <w:sz w:val="24"/>
          <w:szCs w:val="24"/>
          <w:lang w:eastAsia="ru-RU"/>
        </w:rPr>
        <w:t xml:space="preserve"> В связи с повышением </w:t>
      </w:r>
      <w:proofErr w:type="spellStart"/>
      <w:r w:rsidRPr="00E915C1">
        <w:rPr>
          <w:rFonts w:ascii="Times New Roman" w:eastAsia="Times New Roman" w:hAnsi="Times New Roman" w:cs="Times New Roman"/>
          <w:color w:val="000000"/>
          <w:sz w:val="24"/>
          <w:szCs w:val="24"/>
          <w:lang w:eastAsia="ru-RU"/>
        </w:rPr>
        <w:t>криминогенности</w:t>
      </w:r>
      <w:proofErr w:type="spellEnd"/>
      <w:r w:rsidRPr="00E915C1">
        <w:rPr>
          <w:rFonts w:ascii="Times New Roman" w:eastAsia="Times New Roman" w:hAnsi="Times New Roman" w:cs="Times New Roman"/>
          <w:color w:val="000000"/>
          <w:sz w:val="24"/>
          <w:szCs w:val="24"/>
          <w:lang w:eastAsia="ru-RU"/>
        </w:rPr>
        <w:t xml:space="preserve"> социума, случаями терроризма и захвата заложников в Школе разработана Комплексная программа антитеррористической безопасности, основная задача которой - обеспечение безопасности всех участников образовательного процесса и, прежде всего, учащихся.   В системе проводятся учебные тревоги для всех участников образовательного процесса. Школа оборудована кнопкой тревожной сигнализации, проведена установка автоматической пожарной сигнализации, обработка деревянных конструкций огнезащитным составом.</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Заключен договор с    ООО «Мониторинг Объектов+» на обслуживание тревожной кнопки и автоматической пожарной сигнализации.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 школе имеется Паспорт безопасности сроком на  5 лет.  </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6.3. Организация питания.</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В целях сохранения здоровья детей в Школе организовано горячее питание из трех блюд, а для учащихся 1 класса, обучающихся по новым ФГОС дополнительно бесплатный </w:t>
      </w:r>
      <w:proofErr w:type="gramStart"/>
      <w:r w:rsidRPr="00E915C1">
        <w:rPr>
          <w:rFonts w:ascii="Times New Roman" w:eastAsia="Times New Roman" w:hAnsi="Times New Roman" w:cs="Times New Roman"/>
          <w:sz w:val="24"/>
          <w:szCs w:val="24"/>
          <w:lang w:eastAsia="ru-RU"/>
        </w:rPr>
        <w:t>завтрак,  для</w:t>
      </w:r>
      <w:proofErr w:type="gramEnd"/>
      <w:r w:rsidRPr="00E915C1">
        <w:rPr>
          <w:rFonts w:ascii="Times New Roman" w:eastAsia="Times New Roman" w:hAnsi="Times New Roman" w:cs="Times New Roman"/>
          <w:sz w:val="24"/>
          <w:szCs w:val="24"/>
          <w:lang w:eastAsia="ru-RU"/>
        </w:rPr>
        <w:t xml:space="preserve"> чего были заготовлены  в достаточном количестве овощи   с пришкольного </w:t>
      </w:r>
      <w:proofErr w:type="spellStart"/>
      <w:r w:rsidRPr="00E915C1">
        <w:rPr>
          <w:rFonts w:ascii="Times New Roman" w:eastAsia="Times New Roman" w:hAnsi="Times New Roman" w:cs="Times New Roman"/>
          <w:sz w:val="24"/>
          <w:szCs w:val="24"/>
          <w:lang w:eastAsia="ru-RU"/>
        </w:rPr>
        <w:t>учебно</w:t>
      </w:r>
      <w:proofErr w:type="spellEnd"/>
      <w:r w:rsidRPr="00E915C1">
        <w:rPr>
          <w:rFonts w:ascii="Times New Roman" w:eastAsia="Times New Roman" w:hAnsi="Times New Roman" w:cs="Times New Roman"/>
          <w:sz w:val="24"/>
          <w:szCs w:val="24"/>
          <w:lang w:eastAsia="ru-RU"/>
        </w:rPr>
        <w:t xml:space="preserve">–опытного участка, часть овощей была заготовлена родителями школьников (картофель, лук, морковь, капуста). Продукты питания закупались в торговом павильоне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ИП Полупанов А.А. на деньги местного бюджета   и деньги родителей (10 рублей в день на 1 ребенка из местного бюджета, 17 рублей – родительская плата).</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Для организации питания школа имеет   столовую и пищеблок на 24 посадочных места, оборудованные </w:t>
      </w:r>
      <w:proofErr w:type="gramStart"/>
      <w:r w:rsidRPr="00E915C1">
        <w:rPr>
          <w:rFonts w:ascii="Times New Roman" w:eastAsia="Times New Roman" w:hAnsi="Times New Roman" w:cs="Times New Roman"/>
          <w:sz w:val="24"/>
          <w:szCs w:val="24"/>
          <w:lang w:eastAsia="ru-RU"/>
        </w:rPr>
        <w:t>в соответствии с СанПиН</w:t>
      </w:r>
      <w:proofErr w:type="gramEnd"/>
      <w:r w:rsidRPr="00E915C1">
        <w:rPr>
          <w:rFonts w:ascii="Times New Roman" w:eastAsia="Times New Roman" w:hAnsi="Times New Roman" w:cs="Times New Roman"/>
          <w:sz w:val="24"/>
          <w:szCs w:val="24"/>
          <w:lang w:eastAsia="ru-RU"/>
        </w:rPr>
        <w:t>.</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Организацию питания в школьной столовой контролирует бракеражная  комиссия и комиссия  Совета школы, на заседаниях  которой заслушивается отчет директора школы и ответственного за организацию питания.</w:t>
      </w:r>
    </w:p>
    <w:p w:rsidR="00E915C1" w:rsidRPr="00E915C1" w:rsidRDefault="00E915C1" w:rsidP="00E915C1">
      <w:pPr>
        <w:spacing w:before="100" w:beforeAutospacing="1" w:after="10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7. Приоритетные цели и задачи развития общеобразовательного учреждения, деятельность по их решению.</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Задачи педагогического коллектива МБОУ Каменной  СОШ  в 2015 – 2016 учебном году</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1.Продолжить работу над созданием комфортной образовательной среды на основе индивидуальной работы с учащимися, сформировать у них навыки  самоконтроля как средства развития личности.</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2.Способствовать развитию патриотической, нравственной, физически здоровой личности, способной к творчеству и самоопределению.</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3.Усилить общекультурную направленность общего образования в целях повышения адаптивных возможностей школьников.</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lastRenderedPageBreak/>
        <w:t>4.Совершенствовать работу, направленную на сохранение и укрепление здоровья  школьников,  и привитие им навыков здорового образа жизни.</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 Использовать  на уроках и внеклассных мероприятиях ИКТ.</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 основании поставленных задач педагогическим коллективом Школы, методическим советом были приняты решения о проведении мероприятий, способствующих их выполнению.</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 Школе осуществлен комплекс мероприятий, направленных на внедрение современных информационных технологий в практику деятельности педагогических работников. В результате принятых мер созданы организационно-правовые механизмы регулирования процессов информатизации в Школе. Улучшились количественные и качественные показатели оснащенности Школы компьютерной техникой, оборудованием, программным обеспечением. На сегодняшний день Школа имеет в своем распоряжении 1 компьютерный класс, 2 мобильных компьютерных класса и Интернет кабинет. Для электронного документооборота, сбора и обмена управленческой, статистической информацией используется электронная почта. Компьютерные технологии широко используются в административной, учебной деятельности.  Отслеживается мониторинг обученности учащихся.  Учащиеся  участвуют в районных   конкурсах,  проектах с использованием ИКТ технологий.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Школы возрастает в современных условиях в связи с необходимостью рационально и оперативно использовать новые методики, приемы и формы обучения и воспитания.     </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В соответствии с поставленными целями и задачами методическая работа осуществлялась по следующим направлениям:</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работа с методическими объединениями;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повышение профессиональной подготовки учителей;</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реализация педагогического мониторинга;</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организация работы с одарёнными детьми;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освоение новых учебников; </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подготовка тематических педсоветов;</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организация и контроль курсовой системы повышения квалификации;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Формы методической работы, используемые в Школе:</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работа учителей над темами самообразования;</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открытые уроки;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творческие отчеты;</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предметные недели;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теоретические  семинары;</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консультации по организации и проведению современного урока;</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разработка методических рекомендаций в помощь учителю по ведению школьной документации, по организации, проведению и анализу современного урока</w:t>
      </w:r>
    </w:p>
    <w:p w:rsidR="00E915C1" w:rsidRPr="00E915C1" w:rsidRDefault="00E915C1" w:rsidP="00E915C1">
      <w:pPr>
        <w:spacing w:after="100" w:line="240" w:lineRule="auto"/>
        <w:jc w:val="both"/>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8. Реализация образовательной программы</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 2015-2016 учебном </w:t>
      </w:r>
      <w:proofErr w:type="gramStart"/>
      <w:r w:rsidRPr="00E915C1">
        <w:rPr>
          <w:rFonts w:ascii="Times New Roman" w:eastAsia="Times New Roman" w:hAnsi="Times New Roman" w:cs="Times New Roman"/>
          <w:sz w:val="24"/>
          <w:szCs w:val="24"/>
          <w:lang w:eastAsia="ru-RU"/>
        </w:rPr>
        <w:t>году  Школа</w:t>
      </w:r>
      <w:proofErr w:type="gramEnd"/>
      <w:r w:rsidRPr="00E915C1">
        <w:rPr>
          <w:rFonts w:ascii="Times New Roman" w:eastAsia="Times New Roman" w:hAnsi="Times New Roman" w:cs="Times New Roman"/>
          <w:sz w:val="24"/>
          <w:szCs w:val="24"/>
          <w:lang w:eastAsia="ru-RU"/>
        </w:rPr>
        <w:t xml:space="preserve"> реализовывала общеобразовательные программы  начального общего, основного общего, среднего( полного) общего образования. </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Содержание общего образования в Школе определяется основными общеобразовательными программами начального общего, основного общего, среднего (полного) общего образования, которые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lastRenderedPageBreak/>
        <w:t>В образовательном процессе Школа использует типовые государственные образовательные программы для общеобразовательных учреждений и учебники, рекомендованные Министерством образования и науки  РФ.</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Учебный план школы на 2015-2016 учебный год был составлен на основании Базисного учебного плана Ростовской области и сохраняет в необходимом объёме содержание образования, являющееся обязательным на каждой ступени обучения. При составлении учебного плана соблюдалась преемственность между предметными циклами, отдельными предметами. Уровень недельной учебной нагрузки на ученика не превышал предельно допустимого.</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Учебный план школы обеспечивает реализацию учебных курсов федерального,  национально-регионального компонента и школьного компонента. Реализация национально-регионального компонента Государственного образовательного стандарта общего образования Ростовской области проектировался следующими содержательными линиями:</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Учебный план определяет общую нагрузку учащихся, распределение учебного времени, отводимое на освоение федерального  и регионального компонента на основе государственных стандартов по классам  и учебным областям. Начальные классы   продолжат </w:t>
      </w:r>
      <w:proofErr w:type="gramStart"/>
      <w:r w:rsidRPr="00E915C1">
        <w:rPr>
          <w:rFonts w:ascii="Times New Roman" w:eastAsia="Times New Roman" w:hAnsi="Times New Roman" w:cs="Times New Roman"/>
          <w:sz w:val="24"/>
          <w:szCs w:val="24"/>
          <w:lang w:eastAsia="ru-RU"/>
        </w:rPr>
        <w:t>обучение  по</w:t>
      </w:r>
      <w:proofErr w:type="gramEnd"/>
      <w:r w:rsidRPr="00E915C1">
        <w:rPr>
          <w:rFonts w:ascii="Times New Roman" w:eastAsia="Times New Roman" w:hAnsi="Times New Roman" w:cs="Times New Roman"/>
          <w:sz w:val="24"/>
          <w:szCs w:val="24"/>
          <w:lang w:eastAsia="ru-RU"/>
        </w:rPr>
        <w:t xml:space="preserve"> УМК «Гармония» ( 1-4 классы). Обучающиеся 1-6 классов работают по новым </w:t>
      </w:r>
      <w:proofErr w:type="gramStart"/>
      <w:r w:rsidRPr="00E915C1">
        <w:rPr>
          <w:rFonts w:ascii="Times New Roman" w:eastAsia="Times New Roman" w:hAnsi="Times New Roman" w:cs="Times New Roman"/>
          <w:sz w:val="24"/>
          <w:szCs w:val="24"/>
          <w:lang w:eastAsia="ru-RU"/>
        </w:rPr>
        <w:t>ФГОС .</w:t>
      </w:r>
      <w:proofErr w:type="gramEnd"/>
      <w:r w:rsidRPr="00E915C1">
        <w:rPr>
          <w:rFonts w:ascii="Times New Roman" w:eastAsia="Times New Roman" w:hAnsi="Times New Roman" w:cs="Times New Roman"/>
          <w:sz w:val="24"/>
          <w:szCs w:val="24"/>
          <w:lang w:eastAsia="ru-RU"/>
        </w:rPr>
        <w:t xml:space="preserve"> Для более эффективного изучения учебных  предметов  библиотекарем школы  предложен перечень учебников, используемых в образовательном процессе в 2015/2016 учебном году, предусмотренный Федеральным перечнем учебников для общеобразовательных школ.</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 2015 – 2016 учебном году будет продолжено изучение следующих  новых предметов:</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2 –4 класс – « Детская риторика», позволяющая научить детей красиво говорить, т.е. говорить доходчиво и понятно, убедительно и доказательно, говорить свободно и плавно, восхвалять и осуждать. Главное говорить так, чтобы добиться того, ради чего ты говоришь, - убедить, успокоить, упросить…</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4 класс – Основы религиозной  культуры и  светской этики</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1 – 4  класс - 3 часа  «Физической культуры», где 1 час проводится  в виде динамического часа, для активного движения и профилактики заболеваний опорно-двигательной системы.</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5 -8 классы – 1 час «Информатика», предмет, позволяющий как можно раньше обучить учащихся работе на компьютерах, в Интернете. С помощью него получать более глубокие и всесторонние знания в разных областях науки и техники.</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В 7 классе для более глубокого изучения химии  введен пропедевтический курс – 1 час</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С 5 –11 классы на уроки физической культуры выделено по 3 учебных часа, что способствует физическому развитию учащихся</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 10-11 класса помимо уроков Обществознания введен курс «Экономика-право» для более углубленного изучения экономики и права</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Начало учебного года и продолжительность каникул для обучающихся устанавливается в соответствии с годовым </w:t>
      </w:r>
      <w:proofErr w:type="gramStart"/>
      <w:r w:rsidRPr="00E915C1">
        <w:rPr>
          <w:rFonts w:ascii="Times New Roman" w:eastAsia="Times New Roman" w:hAnsi="Times New Roman" w:cs="Times New Roman"/>
          <w:sz w:val="24"/>
          <w:szCs w:val="24"/>
          <w:lang w:eastAsia="ru-RU"/>
        </w:rPr>
        <w:t>календарным  графиком</w:t>
      </w:r>
      <w:proofErr w:type="gramEnd"/>
      <w:r w:rsidRPr="00E915C1">
        <w:rPr>
          <w:rFonts w:ascii="Times New Roman" w:eastAsia="Times New Roman" w:hAnsi="Times New Roman" w:cs="Times New Roman"/>
          <w:sz w:val="24"/>
          <w:szCs w:val="24"/>
          <w:lang w:eastAsia="ru-RU"/>
        </w:rPr>
        <w:t xml:space="preserve">  школы..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Итак, Учебный план МБОУ Каменной СОШ на 2015-2016 учебный год в целом обеспечил единство нормативов обучения граждан, удовлетворил потребности и интересы участников образовательной деятельности – родителей, детей, педагогов; реализовал установки и требования Федеральной образовательной политики; обеспечивая формы организации образовательного процесса как условие, гарантирующее доступность, преемственность и вариативность на всех ступенях образования. Реализация Учебного плана школы обеспечила результат достижения социальной компетентности обучающихся и гарантию их прав на качественное образование.</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9. Основные образовательные результаты обучающихся и выпускников текущего года.</w:t>
      </w:r>
    </w:p>
    <w:p w:rsidR="00E915C1" w:rsidRPr="00E915C1" w:rsidRDefault="00E915C1" w:rsidP="00E915C1">
      <w:pPr>
        <w:spacing w:after="0" w:line="240" w:lineRule="auto"/>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both"/>
        <w:rPr>
          <w:rFonts w:ascii="Times New Roman" w:eastAsia="Times New Roman" w:hAnsi="Times New Roman" w:cs="Times New Roman"/>
          <w:bCs/>
          <w:sz w:val="24"/>
          <w:szCs w:val="24"/>
          <w:lang w:eastAsia="ru-RU"/>
        </w:rPr>
      </w:pPr>
      <w:r w:rsidRPr="00E915C1">
        <w:rPr>
          <w:rFonts w:ascii="Times New Roman" w:eastAsia="Times New Roman" w:hAnsi="Times New Roman" w:cs="Times New Roman"/>
          <w:bCs/>
          <w:sz w:val="24"/>
          <w:szCs w:val="24"/>
          <w:lang w:eastAsia="ru-RU"/>
        </w:rPr>
        <w:t xml:space="preserve">Школа регулярно осуществляет оценку </w:t>
      </w:r>
      <w:proofErr w:type="gramStart"/>
      <w:r w:rsidRPr="00E915C1">
        <w:rPr>
          <w:rFonts w:ascii="Times New Roman" w:eastAsia="Times New Roman" w:hAnsi="Times New Roman" w:cs="Times New Roman"/>
          <w:bCs/>
          <w:sz w:val="24"/>
          <w:szCs w:val="24"/>
          <w:lang w:eastAsia="ru-RU"/>
        </w:rPr>
        <w:t>учебных достижений</w:t>
      </w:r>
      <w:proofErr w:type="gramEnd"/>
      <w:r w:rsidRPr="00E915C1">
        <w:rPr>
          <w:rFonts w:ascii="Times New Roman" w:eastAsia="Times New Roman" w:hAnsi="Times New Roman" w:cs="Times New Roman"/>
          <w:bCs/>
          <w:sz w:val="24"/>
          <w:szCs w:val="24"/>
          <w:lang w:eastAsia="ru-RU"/>
        </w:rPr>
        <w:t xml:space="preserve"> обучающихся через:</w:t>
      </w:r>
    </w:p>
    <w:p w:rsidR="00E915C1" w:rsidRPr="00E915C1" w:rsidRDefault="00E915C1" w:rsidP="00E915C1">
      <w:pPr>
        <w:spacing w:after="0" w:line="240" w:lineRule="auto"/>
        <w:jc w:val="both"/>
        <w:rPr>
          <w:rFonts w:ascii="Times New Roman" w:eastAsia="Times New Roman" w:hAnsi="Times New Roman" w:cs="Times New Roman"/>
          <w:bCs/>
          <w:sz w:val="24"/>
          <w:szCs w:val="24"/>
          <w:lang w:eastAsia="ru-RU"/>
        </w:rPr>
      </w:pPr>
      <w:r w:rsidRPr="00E915C1">
        <w:rPr>
          <w:rFonts w:ascii="Times New Roman" w:eastAsia="Times New Roman" w:hAnsi="Times New Roman" w:cs="Times New Roman"/>
          <w:bCs/>
          <w:sz w:val="24"/>
          <w:szCs w:val="24"/>
          <w:lang w:eastAsia="ru-RU"/>
        </w:rPr>
        <w:t>- административные контрольные работы по предметам учебного плана;</w:t>
      </w:r>
    </w:p>
    <w:p w:rsidR="00E915C1" w:rsidRPr="00E915C1" w:rsidRDefault="00E915C1" w:rsidP="00E915C1">
      <w:pPr>
        <w:spacing w:after="0" w:line="240" w:lineRule="auto"/>
        <w:jc w:val="both"/>
        <w:rPr>
          <w:rFonts w:ascii="Times New Roman" w:eastAsia="Times New Roman" w:hAnsi="Times New Roman" w:cs="Times New Roman"/>
          <w:bCs/>
          <w:sz w:val="24"/>
          <w:szCs w:val="24"/>
          <w:lang w:eastAsia="ru-RU"/>
        </w:rPr>
      </w:pPr>
      <w:r w:rsidRPr="00E915C1">
        <w:rPr>
          <w:rFonts w:ascii="Times New Roman" w:eastAsia="Times New Roman" w:hAnsi="Times New Roman" w:cs="Times New Roman"/>
          <w:bCs/>
          <w:sz w:val="24"/>
          <w:szCs w:val="24"/>
          <w:lang w:eastAsia="ru-RU"/>
        </w:rPr>
        <w:t>- промежуточную аттестацию (четвертная, годовая);</w:t>
      </w:r>
    </w:p>
    <w:p w:rsidR="00E915C1" w:rsidRPr="00E915C1" w:rsidRDefault="00E915C1" w:rsidP="00E915C1">
      <w:pPr>
        <w:spacing w:after="0" w:line="240" w:lineRule="auto"/>
        <w:jc w:val="both"/>
        <w:rPr>
          <w:rFonts w:ascii="Times New Roman" w:eastAsia="Times New Roman" w:hAnsi="Times New Roman" w:cs="Times New Roman"/>
          <w:bCs/>
          <w:sz w:val="24"/>
          <w:szCs w:val="24"/>
          <w:lang w:eastAsia="ru-RU"/>
        </w:rPr>
      </w:pPr>
      <w:r w:rsidRPr="00E915C1">
        <w:rPr>
          <w:rFonts w:ascii="Times New Roman" w:eastAsia="Times New Roman" w:hAnsi="Times New Roman" w:cs="Times New Roman"/>
          <w:bCs/>
          <w:sz w:val="24"/>
          <w:szCs w:val="24"/>
          <w:lang w:eastAsia="ru-RU"/>
        </w:rPr>
        <w:t>- репетиционные тестирования.</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Итоги годовой аттестации обучающихся:</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Результаты образовательной деятельности:</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bl>
      <w:tblPr>
        <w:tblW w:w="99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8"/>
        <w:gridCol w:w="5572"/>
      </w:tblGrid>
      <w:tr w:rsidR="00E915C1" w:rsidRPr="00E915C1" w:rsidTr="002F3770">
        <w:trPr>
          <w:trHeight w:val="225"/>
        </w:trPr>
        <w:tc>
          <w:tcPr>
            <w:tcW w:w="4328" w:type="dxa"/>
            <w:shd w:val="clear" w:color="auto" w:fill="auto"/>
          </w:tcPr>
          <w:p w:rsidR="00E915C1" w:rsidRPr="00E915C1" w:rsidRDefault="00E915C1" w:rsidP="00E915C1">
            <w:pPr>
              <w:spacing w:after="0" w:line="240" w:lineRule="auto"/>
              <w:rPr>
                <w:rFonts w:ascii="Times New Roman" w:eastAsia="Times New Roman" w:hAnsi="Times New Roman" w:cs="Times New Roman"/>
                <w:sz w:val="20"/>
                <w:szCs w:val="20"/>
                <w:lang w:eastAsia="ru-RU"/>
              </w:rPr>
            </w:pPr>
          </w:p>
        </w:tc>
        <w:tc>
          <w:tcPr>
            <w:tcW w:w="5572" w:type="dxa"/>
            <w:shd w:val="clear" w:color="auto" w:fill="auto"/>
          </w:tcPr>
          <w:p w:rsidR="00E915C1" w:rsidRPr="00E915C1" w:rsidRDefault="00E915C1" w:rsidP="00E915C1">
            <w:pPr>
              <w:spacing w:after="0" w:line="240" w:lineRule="auto"/>
              <w:jc w:val="center"/>
              <w:rPr>
                <w:rFonts w:ascii="Times New Roman" w:eastAsia="Times New Roman" w:hAnsi="Times New Roman" w:cs="Times New Roman"/>
                <w:sz w:val="20"/>
                <w:szCs w:val="20"/>
                <w:lang w:eastAsia="ru-RU"/>
              </w:rPr>
            </w:pPr>
            <w:r w:rsidRPr="00E915C1">
              <w:rPr>
                <w:rFonts w:ascii="Times New Roman" w:eastAsia="Times New Roman" w:hAnsi="Times New Roman" w:cs="Times New Roman"/>
                <w:sz w:val="20"/>
                <w:szCs w:val="20"/>
                <w:lang w:eastAsia="ru-RU"/>
              </w:rPr>
              <w:t>2015-2016</w:t>
            </w:r>
          </w:p>
        </w:tc>
      </w:tr>
      <w:tr w:rsidR="00E915C1" w:rsidRPr="00E915C1" w:rsidTr="002F3770">
        <w:trPr>
          <w:trHeight w:val="1269"/>
        </w:trPr>
        <w:tc>
          <w:tcPr>
            <w:tcW w:w="4328" w:type="dxa"/>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Процент успеваемости:</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начальная школа</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основная школа</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средняя школа</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общий по школе</w:t>
            </w:r>
          </w:p>
        </w:tc>
        <w:tc>
          <w:tcPr>
            <w:tcW w:w="5572" w:type="dxa"/>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r>
      <w:tr w:rsidR="00E915C1" w:rsidRPr="00E915C1" w:rsidTr="002F3770">
        <w:trPr>
          <w:trHeight w:val="1242"/>
        </w:trPr>
        <w:tc>
          <w:tcPr>
            <w:tcW w:w="4328" w:type="dxa"/>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Процент качества успеваемости:</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начальная школа</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основная школа</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средняя школа</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общий по школе</w:t>
            </w:r>
          </w:p>
        </w:tc>
        <w:tc>
          <w:tcPr>
            <w:tcW w:w="5572" w:type="dxa"/>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44</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44</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33</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43</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r>
    </w:tbl>
    <w:p w:rsidR="00E915C1" w:rsidRPr="00E915C1" w:rsidRDefault="00E915C1" w:rsidP="00E915C1">
      <w:pPr>
        <w:shd w:val="clear" w:color="auto" w:fill="FFFFFF"/>
        <w:spacing w:before="730" w:after="0" w:line="370" w:lineRule="exact"/>
        <w:ind w:right="1229"/>
        <w:rPr>
          <w:rFonts w:ascii="Times New Roman" w:eastAsia="Times New Roman" w:hAnsi="Times New Roman" w:cs="Times New Roman"/>
          <w:spacing w:val="-9"/>
          <w:sz w:val="24"/>
          <w:szCs w:val="24"/>
          <w:lang w:eastAsia="ru-RU"/>
        </w:rPr>
      </w:pPr>
      <w:r w:rsidRPr="00E915C1">
        <w:rPr>
          <w:rFonts w:ascii="Times New Roman" w:eastAsia="Times New Roman" w:hAnsi="Times New Roman" w:cs="Times New Roman"/>
          <w:b/>
          <w:bCs/>
          <w:spacing w:val="-9"/>
          <w:sz w:val="24"/>
          <w:szCs w:val="24"/>
          <w:lang w:eastAsia="ru-RU"/>
        </w:rPr>
        <w:t xml:space="preserve">. </w:t>
      </w:r>
      <w:r w:rsidRPr="00E915C1">
        <w:rPr>
          <w:rFonts w:ascii="Times New Roman" w:eastAsia="Times New Roman" w:hAnsi="Times New Roman" w:cs="Times New Roman"/>
          <w:spacing w:val="-9"/>
          <w:sz w:val="24"/>
          <w:szCs w:val="24"/>
          <w:lang w:eastAsia="ru-RU"/>
        </w:rPr>
        <w:t>Результаты итоговой аттестации выпускников 9, 11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58"/>
        <w:gridCol w:w="843"/>
        <w:gridCol w:w="759"/>
        <w:gridCol w:w="759"/>
        <w:gridCol w:w="759"/>
        <w:gridCol w:w="759"/>
        <w:gridCol w:w="759"/>
        <w:gridCol w:w="760"/>
        <w:gridCol w:w="760"/>
        <w:gridCol w:w="760"/>
      </w:tblGrid>
      <w:tr w:rsidR="00E915C1" w:rsidRPr="00E915C1" w:rsidTr="002F3770">
        <w:tc>
          <w:tcPr>
            <w:tcW w:w="2235" w:type="dxa"/>
            <w:vMerge w:val="restart"/>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Год выпуска</w:t>
            </w:r>
          </w:p>
        </w:tc>
        <w:tc>
          <w:tcPr>
            <w:tcW w:w="1601" w:type="dxa"/>
            <w:gridSpan w:val="2"/>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 выпускников</w:t>
            </w:r>
          </w:p>
        </w:tc>
        <w:tc>
          <w:tcPr>
            <w:tcW w:w="6075" w:type="dxa"/>
            <w:gridSpan w:val="8"/>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Результаты итоговой аттестации</w:t>
            </w:r>
          </w:p>
        </w:tc>
      </w:tr>
      <w:tr w:rsidR="00E915C1" w:rsidRPr="00E915C1" w:rsidTr="002F3770">
        <w:tc>
          <w:tcPr>
            <w:tcW w:w="2235" w:type="dxa"/>
            <w:vMerge/>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758" w:type="dxa"/>
            <w:vMerge w:val="restart"/>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9кл.</w:t>
            </w:r>
          </w:p>
        </w:tc>
        <w:tc>
          <w:tcPr>
            <w:tcW w:w="843" w:type="dxa"/>
            <w:vMerge w:val="restart"/>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11кл.</w:t>
            </w:r>
          </w:p>
        </w:tc>
        <w:tc>
          <w:tcPr>
            <w:tcW w:w="1518" w:type="dxa"/>
            <w:gridSpan w:val="2"/>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аттестовано</w:t>
            </w:r>
          </w:p>
        </w:tc>
        <w:tc>
          <w:tcPr>
            <w:tcW w:w="1518" w:type="dxa"/>
            <w:gridSpan w:val="2"/>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1519" w:type="dxa"/>
            <w:gridSpan w:val="2"/>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9кл.</w:t>
            </w:r>
          </w:p>
        </w:tc>
        <w:tc>
          <w:tcPr>
            <w:tcW w:w="1520" w:type="dxa"/>
            <w:gridSpan w:val="2"/>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11кл.</w:t>
            </w:r>
          </w:p>
        </w:tc>
      </w:tr>
      <w:tr w:rsidR="00E915C1" w:rsidRPr="00E915C1" w:rsidTr="002F3770">
        <w:tc>
          <w:tcPr>
            <w:tcW w:w="2235" w:type="dxa"/>
            <w:vMerge/>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758" w:type="dxa"/>
            <w:vMerge/>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843" w:type="dxa"/>
            <w:vMerge/>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9кл.</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11кл.</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9кл.</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11кл.</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 и 5</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 и 5</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2F3770">
        <w:tc>
          <w:tcPr>
            <w:tcW w:w="2235"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2015-2016гг.</w:t>
            </w:r>
          </w:p>
        </w:tc>
        <w:tc>
          <w:tcPr>
            <w:tcW w:w="758"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w:t>
            </w:r>
          </w:p>
        </w:tc>
        <w:tc>
          <w:tcPr>
            <w:tcW w:w="84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r>
      <w:tr w:rsidR="00E915C1" w:rsidRPr="00E915C1" w:rsidTr="002F3770">
        <w:tc>
          <w:tcPr>
            <w:tcW w:w="2235"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Всего</w:t>
            </w:r>
          </w:p>
        </w:tc>
        <w:tc>
          <w:tcPr>
            <w:tcW w:w="758"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w:t>
            </w:r>
          </w:p>
        </w:tc>
        <w:tc>
          <w:tcPr>
            <w:tcW w:w="84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r>
    </w:tbl>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Итоги участия обучающихся в олимпиадах</w:t>
      </w:r>
    </w:p>
    <w:tbl>
      <w:tblPr>
        <w:tblpPr w:leftFromText="180" w:rightFromText="180" w:vertAnchor="text" w:horzAnchor="margin" w:tblpY="183"/>
        <w:tblW w:w="9712" w:type="dxa"/>
        <w:tblLayout w:type="fixed"/>
        <w:tblCellMar>
          <w:left w:w="40" w:type="dxa"/>
          <w:right w:w="40" w:type="dxa"/>
        </w:tblCellMar>
        <w:tblLook w:val="0000" w:firstRow="0" w:lastRow="0" w:firstColumn="0" w:lastColumn="0" w:noHBand="0" w:noVBand="0"/>
      </w:tblPr>
      <w:tblGrid>
        <w:gridCol w:w="513"/>
        <w:gridCol w:w="1822"/>
        <w:gridCol w:w="4137"/>
        <w:gridCol w:w="3240"/>
      </w:tblGrid>
      <w:tr w:rsidR="00E915C1" w:rsidRPr="00E915C1" w:rsidTr="002F3770">
        <w:trPr>
          <w:trHeight w:val="690"/>
        </w:trPr>
        <w:tc>
          <w:tcPr>
            <w:tcW w:w="513" w:type="dxa"/>
            <w:tcBorders>
              <w:top w:val="single" w:sz="6" w:space="0" w:color="auto"/>
              <w:left w:val="single" w:sz="6" w:space="0" w:color="auto"/>
              <w:bottom w:val="nil"/>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п/п</w:t>
            </w:r>
          </w:p>
        </w:tc>
        <w:tc>
          <w:tcPr>
            <w:tcW w:w="1822" w:type="dxa"/>
            <w:tcBorders>
              <w:top w:val="single" w:sz="6" w:space="0" w:color="auto"/>
              <w:left w:val="single" w:sz="6" w:space="0" w:color="auto"/>
              <w:bottom w:val="nil"/>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Предметы</w:t>
            </w:r>
          </w:p>
        </w:tc>
        <w:tc>
          <w:tcPr>
            <w:tcW w:w="7377" w:type="dxa"/>
            <w:gridSpan w:val="2"/>
            <w:tcBorders>
              <w:top w:val="single" w:sz="6" w:space="0" w:color="auto"/>
              <w:left w:val="single" w:sz="6" w:space="0" w:color="auto"/>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 победителей и призёров предметных олимпиад.</w:t>
            </w:r>
          </w:p>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2015-2016 гг.</w:t>
            </w:r>
          </w:p>
        </w:tc>
      </w:tr>
      <w:tr w:rsidR="00E915C1" w:rsidRPr="00E915C1" w:rsidTr="002F3770">
        <w:trPr>
          <w:trHeight w:hRule="exact" w:val="331"/>
        </w:trPr>
        <w:tc>
          <w:tcPr>
            <w:tcW w:w="513" w:type="dxa"/>
            <w:tcBorders>
              <w:top w:val="nil"/>
              <w:left w:val="single" w:sz="6" w:space="0" w:color="auto"/>
              <w:bottom w:val="single" w:sz="6" w:space="0" w:color="auto"/>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822" w:type="dxa"/>
            <w:tcBorders>
              <w:top w:val="nil"/>
              <w:left w:val="single" w:sz="6" w:space="0" w:color="auto"/>
              <w:bottom w:val="single" w:sz="6" w:space="0" w:color="auto"/>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4137" w:type="dxa"/>
            <w:tcBorders>
              <w:top w:val="single" w:sz="4" w:space="0" w:color="auto"/>
              <w:left w:val="single" w:sz="6" w:space="0" w:color="auto"/>
              <w:bottom w:val="single" w:sz="4"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кол-во</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уровень</w:t>
            </w:r>
          </w:p>
        </w:tc>
      </w:tr>
      <w:tr w:rsidR="00E915C1" w:rsidRPr="00E915C1" w:rsidTr="002F3770">
        <w:trPr>
          <w:trHeight w:val="343"/>
        </w:trPr>
        <w:tc>
          <w:tcPr>
            <w:tcW w:w="513"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822"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физика</w:t>
            </w:r>
          </w:p>
        </w:tc>
        <w:tc>
          <w:tcPr>
            <w:tcW w:w="4137" w:type="dxa"/>
            <w:tcBorders>
              <w:top w:val="single" w:sz="4" w:space="0" w:color="auto"/>
              <w:left w:val="single" w:sz="6" w:space="0" w:color="auto"/>
              <w:bottom w:val="single" w:sz="4"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c>
          <w:tcPr>
            <w:tcW w:w="3240"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школьный</w:t>
            </w:r>
          </w:p>
        </w:tc>
      </w:tr>
      <w:tr w:rsidR="00E915C1" w:rsidRPr="00E915C1" w:rsidTr="002F3770">
        <w:trPr>
          <w:trHeight w:val="533"/>
        </w:trPr>
        <w:tc>
          <w:tcPr>
            <w:tcW w:w="513"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c>
          <w:tcPr>
            <w:tcW w:w="1822"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русский язык</w:t>
            </w:r>
          </w:p>
        </w:tc>
        <w:tc>
          <w:tcPr>
            <w:tcW w:w="4137" w:type="dxa"/>
            <w:tcBorders>
              <w:top w:val="single" w:sz="4" w:space="0" w:color="auto"/>
              <w:left w:val="single" w:sz="6" w:space="0" w:color="auto"/>
              <w:bottom w:val="single" w:sz="4"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3240" w:type="dxa"/>
            <w:tcBorders>
              <w:top w:val="single" w:sz="6" w:space="0" w:color="auto"/>
              <w:left w:val="single" w:sz="6" w:space="0" w:color="auto"/>
              <w:right w:val="single" w:sz="6" w:space="0" w:color="auto"/>
            </w:tcBorders>
            <w:shd w:val="clear" w:color="auto" w:fill="FFFFFF"/>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школьный</w:t>
            </w:r>
          </w:p>
        </w:tc>
      </w:tr>
      <w:tr w:rsidR="00E915C1" w:rsidRPr="00E915C1" w:rsidTr="002F3770">
        <w:trPr>
          <w:trHeight w:val="533"/>
        </w:trPr>
        <w:tc>
          <w:tcPr>
            <w:tcW w:w="513"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w:t>
            </w:r>
          </w:p>
        </w:tc>
        <w:tc>
          <w:tcPr>
            <w:tcW w:w="1822"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география</w:t>
            </w:r>
          </w:p>
        </w:tc>
        <w:tc>
          <w:tcPr>
            <w:tcW w:w="4137" w:type="dxa"/>
            <w:tcBorders>
              <w:top w:val="single" w:sz="4" w:space="0" w:color="auto"/>
              <w:left w:val="single" w:sz="6" w:space="0" w:color="auto"/>
              <w:bottom w:val="single" w:sz="4"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3240" w:type="dxa"/>
            <w:tcBorders>
              <w:top w:val="single" w:sz="6" w:space="0" w:color="auto"/>
              <w:left w:val="single" w:sz="6" w:space="0" w:color="auto"/>
              <w:right w:val="single" w:sz="6" w:space="0" w:color="auto"/>
            </w:tcBorders>
            <w:shd w:val="clear" w:color="auto" w:fill="FFFFFF"/>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школьный</w:t>
            </w:r>
          </w:p>
        </w:tc>
      </w:tr>
      <w:tr w:rsidR="00E915C1" w:rsidRPr="00E915C1" w:rsidTr="002F3770">
        <w:trPr>
          <w:trHeight w:val="533"/>
        </w:trPr>
        <w:tc>
          <w:tcPr>
            <w:tcW w:w="513"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w:t>
            </w:r>
          </w:p>
        </w:tc>
        <w:tc>
          <w:tcPr>
            <w:tcW w:w="1822"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математика</w:t>
            </w:r>
          </w:p>
        </w:tc>
        <w:tc>
          <w:tcPr>
            <w:tcW w:w="4137" w:type="dxa"/>
            <w:tcBorders>
              <w:top w:val="single" w:sz="4" w:space="0" w:color="auto"/>
              <w:left w:val="single" w:sz="6" w:space="0" w:color="auto"/>
              <w:bottom w:val="single" w:sz="4"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w:t>
            </w:r>
          </w:p>
        </w:tc>
        <w:tc>
          <w:tcPr>
            <w:tcW w:w="3240" w:type="dxa"/>
            <w:tcBorders>
              <w:top w:val="single" w:sz="6" w:space="0" w:color="auto"/>
              <w:left w:val="single" w:sz="6" w:space="0" w:color="auto"/>
              <w:right w:val="single" w:sz="6" w:space="0" w:color="auto"/>
            </w:tcBorders>
            <w:shd w:val="clear" w:color="auto" w:fill="FFFFFF"/>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школьный</w:t>
            </w:r>
          </w:p>
        </w:tc>
      </w:tr>
      <w:tr w:rsidR="00E915C1" w:rsidRPr="00E915C1" w:rsidTr="002F3770">
        <w:trPr>
          <w:trHeight w:val="750"/>
        </w:trPr>
        <w:tc>
          <w:tcPr>
            <w:tcW w:w="513"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w:t>
            </w:r>
          </w:p>
        </w:tc>
        <w:tc>
          <w:tcPr>
            <w:tcW w:w="1822"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биология</w:t>
            </w:r>
          </w:p>
        </w:tc>
        <w:tc>
          <w:tcPr>
            <w:tcW w:w="4137" w:type="dxa"/>
            <w:tcBorders>
              <w:top w:val="single" w:sz="4"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w:t>
            </w:r>
          </w:p>
        </w:tc>
        <w:tc>
          <w:tcPr>
            <w:tcW w:w="3240" w:type="dxa"/>
            <w:tcBorders>
              <w:top w:val="single" w:sz="6" w:space="0" w:color="auto"/>
              <w:left w:val="single" w:sz="6" w:space="0" w:color="auto"/>
              <w:right w:val="single" w:sz="6" w:space="0" w:color="auto"/>
            </w:tcBorders>
            <w:shd w:val="clear" w:color="auto" w:fill="FFFFFF"/>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школьный</w:t>
            </w:r>
          </w:p>
        </w:tc>
      </w:tr>
      <w:tr w:rsidR="00E915C1" w:rsidRPr="00E915C1" w:rsidTr="002F3770">
        <w:trPr>
          <w:trHeight w:val="533"/>
        </w:trPr>
        <w:tc>
          <w:tcPr>
            <w:tcW w:w="513"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p>
        </w:tc>
        <w:tc>
          <w:tcPr>
            <w:tcW w:w="1822"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p>
        </w:tc>
        <w:tc>
          <w:tcPr>
            <w:tcW w:w="4137" w:type="dxa"/>
            <w:tcBorders>
              <w:top w:val="single" w:sz="4" w:space="0" w:color="auto"/>
              <w:left w:val="single" w:sz="6" w:space="0" w:color="auto"/>
              <w:bottom w:val="single" w:sz="4"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p>
        </w:tc>
        <w:tc>
          <w:tcPr>
            <w:tcW w:w="3240" w:type="dxa"/>
            <w:tcBorders>
              <w:top w:val="single" w:sz="6" w:space="0" w:color="auto"/>
              <w:left w:val="single" w:sz="6" w:space="0" w:color="auto"/>
              <w:right w:val="single" w:sz="6" w:space="0" w:color="auto"/>
            </w:tcBorders>
            <w:shd w:val="clear" w:color="auto" w:fill="FFFFFF"/>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r>
      <w:tr w:rsidR="00E915C1" w:rsidRPr="00E915C1" w:rsidTr="002F3770">
        <w:trPr>
          <w:trHeight w:hRule="exact" w:val="737"/>
        </w:trPr>
        <w:tc>
          <w:tcPr>
            <w:tcW w:w="51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Итого</w:t>
            </w:r>
          </w:p>
        </w:tc>
        <w:tc>
          <w:tcPr>
            <w:tcW w:w="4137" w:type="dxa"/>
            <w:tcBorders>
              <w:top w:val="single" w:sz="4"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w:t>
            </w:r>
          </w:p>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r>
    </w:tbl>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11. Результаты реализации воспитательной программы.</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Внеклассная воспитательная работа с обучающимися в МБОУ Каменной СОШ в 2015 - 2016 учебном году строилась    в соответствии с концепцией воспитательной системы школы </w:t>
      </w:r>
      <w:proofErr w:type="gramStart"/>
      <w:r w:rsidRPr="00E915C1">
        <w:rPr>
          <w:rFonts w:ascii="Times New Roman" w:eastAsia="Times New Roman" w:hAnsi="Times New Roman" w:cs="Times New Roman"/>
          <w:sz w:val="24"/>
          <w:szCs w:val="24"/>
          <w:lang w:eastAsia="ru-RU"/>
        </w:rPr>
        <w:t>« Я</w:t>
      </w:r>
      <w:proofErr w:type="gramEnd"/>
      <w:r w:rsidRPr="00E915C1">
        <w:rPr>
          <w:rFonts w:ascii="Times New Roman" w:eastAsia="Times New Roman" w:hAnsi="Times New Roman" w:cs="Times New Roman"/>
          <w:sz w:val="24"/>
          <w:szCs w:val="24"/>
          <w:lang w:eastAsia="ru-RU"/>
        </w:rPr>
        <w:t xml:space="preserve"> – человек». Педагогический коллектив работал над реализацией направлений:</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физкультурно- оздоровительное воспитание</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краеведческая деятельность</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экологическое воспитание</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правовое воспитание</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эстетическое воспитание</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гражданско-патриотическое воспитание</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профилактика наркомании</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lastRenderedPageBreak/>
        <w:t>профилактика ДТП</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учебно-познавательная деятельность</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 системе воспитательной работы были реализованы такие цели, как</w:t>
      </w:r>
      <w:r w:rsidRPr="00E915C1">
        <w:rPr>
          <w:rFonts w:ascii="Times New Roman" w:eastAsia="Times New Roman" w:hAnsi="Times New Roman" w:cs="Times New Roman"/>
          <w:i/>
          <w:sz w:val="24"/>
          <w:szCs w:val="24"/>
          <w:lang w:eastAsia="ru-RU"/>
        </w:rPr>
        <w:t xml:space="preserve"> </w:t>
      </w:r>
      <w:r w:rsidRPr="00E915C1">
        <w:rPr>
          <w:rFonts w:ascii="Times New Roman" w:eastAsia="Times New Roman" w:hAnsi="Times New Roman" w:cs="Times New Roman"/>
          <w:sz w:val="24"/>
          <w:szCs w:val="24"/>
          <w:lang w:eastAsia="ru-RU"/>
        </w:rPr>
        <w:t>формирование социально активной личности, сочетающей в себе высокие нравственные качества, деловитость, творческую индивидуальность, гуманистическое отношение к миру.</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Модель выпускника</w:t>
      </w:r>
      <w:r w:rsidRPr="00E915C1">
        <w:rPr>
          <w:rFonts w:ascii="Times New Roman" w:eastAsia="Times New Roman" w:hAnsi="Times New Roman" w:cs="Times New Roman"/>
          <w:i/>
          <w:sz w:val="24"/>
          <w:szCs w:val="24"/>
          <w:lang w:eastAsia="ru-RU"/>
        </w:rPr>
        <w:t xml:space="preserve"> –</w:t>
      </w:r>
      <w:r w:rsidRPr="00E915C1">
        <w:rPr>
          <w:rFonts w:ascii="Times New Roman" w:eastAsia="Times New Roman" w:hAnsi="Times New Roman" w:cs="Times New Roman"/>
          <w:sz w:val="24"/>
          <w:szCs w:val="24"/>
          <w:lang w:eastAsia="ru-RU"/>
        </w:rPr>
        <w:t xml:space="preserve"> это человек, преобразующий себя и мир, являющийся носителем общечеловеческих ценностей, осознанной нравственной позиции, творческий, способный к самореализации.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Исходя из цели и задач, в Школе организована такая воспитательная среда, которая предоставляет каждому ребенку возможность выбора различных видов занятий и творческой деятельности, соответствующих личным потребностям.</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Для реализации цели и задач воспитания школьников созданы следующие условия:</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1. Организована интересная внеурочная деятельность. В Школе функционировали воспитательные комплексы школьная библиотека, пришкольный участок; ЮИД, действовала детская организация «РМИД» со своей структурой органов ученического самоуправления, организующего </w:t>
      </w:r>
      <w:proofErr w:type="gramStart"/>
      <w:r w:rsidRPr="00E915C1">
        <w:rPr>
          <w:rFonts w:ascii="Times New Roman" w:eastAsia="Times New Roman" w:hAnsi="Times New Roman" w:cs="Times New Roman"/>
          <w:sz w:val="24"/>
          <w:szCs w:val="24"/>
          <w:lang w:eastAsia="ru-RU"/>
        </w:rPr>
        <w:t>работу  координационных</w:t>
      </w:r>
      <w:proofErr w:type="gramEnd"/>
      <w:r w:rsidRPr="00E915C1">
        <w:rPr>
          <w:rFonts w:ascii="Times New Roman" w:eastAsia="Times New Roman" w:hAnsi="Times New Roman" w:cs="Times New Roman"/>
          <w:sz w:val="24"/>
          <w:szCs w:val="24"/>
          <w:lang w:eastAsia="ru-RU"/>
        </w:rPr>
        <w:t xml:space="preserve"> советов  ( секторов): спортивный, учебный, печати, культурный.</w:t>
      </w:r>
    </w:p>
    <w:p w:rsidR="00E915C1" w:rsidRPr="00E915C1" w:rsidRDefault="00E915C1" w:rsidP="00E915C1">
      <w:pPr>
        <w:numPr>
          <w:ilvl w:val="0"/>
          <w:numId w:val="10"/>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Обеспечена заинтересованность родителей в творческой деятельности их детей, использование в работе их опыта и помощи. Родители, учителя  – активные помощники и участники в подготовке к КТД.</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Эффективность воспитательной работы проявляется также и в личных достижениях школьников. Учащиеся МБОУ Каменной СОШ активно участвовали в большинстве муниципальных конкурсах. </w:t>
      </w:r>
    </w:p>
    <w:p w:rsidR="00E915C1" w:rsidRPr="00E915C1" w:rsidRDefault="00E915C1" w:rsidP="00E915C1">
      <w:pPr>
        <w:spacing w:after="0" w:line="240" w:lineRule="auto"/>
        <w:jc w:val="both"/>
        <w:rPr>
          <w:rFonts w:ascii="Times New Roman" w:eastAsia="Times New Roman" w:hAnsi="Times New Roman" w:cs="Times New Roman"/>
          <w:bCs/>
          <w:color w:val="000000"/>
          <w:sz w:val="24"/>
          <w:szCs w:val="24"/>
          <w:lang w:eastAsia="ru-RU"/>
        </w:rPr>
      </w:pP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bCs/>
          <w:color w:val="000000"/>
          <w:sz w:val="24"/>
          <w:szCs w:val="24"/>
          <w:lang w:eastAsia="ru-RU"/>
        </w:rPr>
        <w:t xml:space="preserve">Итоги участия школьников в конкурсах, соревнованиях </w:t>
      </w:r>
    </w:p>
    <w:tbl>
      <w:tblPr>
        <w:tblW w:w="102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4973"/>
        <w:gridCol w:w="1926"/>
        <w:gridCol w:w="2075"/>
      </w:tblGrid>
      <w:tr w:rsidR="00E915C1" w:rsidRPr="00E915C1" w:rsidTr="002F3770">
        <w:tc>
          <w:tcPr>
            <w:tcW w:w="1236"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497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Название конкурса</w:t>
            </w:r>
          </w:p>
        </w:tc>
        <w:tc>
          <w:tcPr>
            <w:tcW w:w="1926" w:type="dxa"/>
          </w:tcPr>
          <w:p w:rsidR="00E915C1" w:rsidRPr="00E915C1" w:rsidRDefault="00E915C1" w:rsidP="00E915C1">
            <w:pPr>
              <w:tabs>
                <w:tab w:val="left" w:pos="720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Уровень</w:t>
            </w:r>
          </w:p>
        </w:tc>
        <w:tc>
          <w:tcPr>
            <w:tcW w:w="2075" w:type="dxa"/>
          </w:tcPr>
          <w:p w:rsidR="00E915C1" w:rsidRPr="00E915C1" w:rsidRDefault="00E915C1" w:rsidP="00E915C1">
            <w:pPr>
              <w:tabs>
                <w:tab w:val="left" w:pos="720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 учащихся в % от общего количества учащихся</w:t>
            </w:r>
          </w:p>
        </w:tc>
      </w:tr>
      <w:tr w:rsidR="00E915C1" w:rsidRPr="00E915C1" w:rsidTr="002F3770">
        <w:tc>
          <w:tcPr>
            <w:tcW w:w="1236" w:type="dxa"/>
          </w:tcPr>
          <w:p w:rsidR="00E915C1" w:rsidRPr="00E915C1" w:rsidRDefault="00E915C1" w:rsidP="00E915C1">
            <w:pPr>
              <w:widowControl w:val="0"/>
              <w:numPr>
                <w:ilvl w:val="0"/>
                <w:numId w:val="30"/>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Призёр сдачи комплекса ГТО</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2/37%</w:t>
            </w:r>
          </w:p>
        </w:tc>
      </w:tr>
      <w:tr w:rsidR="00E915C1" w:rsidRPr="00E915C1" w:rsidTr="002F3770">
        <w:tc>
          <w:tcPr>
            <w:tcW w:w="1236" w:type="dxa"/>
          </w:tcPr>
          <w:p w:rsidR="00E915C1" w:rsidRPr="00E915C1" w:rsidRDefault="00E915C1" w:rsidP="00E915C1">
            <w:pPr>
              <w:widowControl w:val="0"/>
              <w:numPr>
                <w:ilvl w:val="0"/>
                <w:numId w:val="30"/>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 конкурс детских рисунков «Возьмёмся за руки, друзья»»</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2/37%</w:t>
            </w:r>
          </w:p>
        </w:tc>
      </w:tr>
      <w:tr w:rsidR="00E915C1" w:rsidRPr="00E915C1" w:rsidTr="002F3770">
        <w:tc>
          <w:tcPr>
            <w:tcW w:w="1236"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 конкурс фотографий «Дети и книги»</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3/55%</w:t>
            </w:r>
          </w:p>
        </w:tc>
      </w:tr>
      <w:tr w:rsidR="00E915C1" w:rsidRPr="00E915C1" w:rsidTr="002F3770">
        <w:tc>
          <w:tcPr>
            <w:tcW w:w="123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Районный конкурс исследовательских краеведческих работ туристско-краеведческого движения «Отечество»</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1/1,8%</w:t>
            </w:r>
          </w:p>
        </w:tc>
      </w:tr>
      <w:tr w:rsidR="00E915C1" w:rsidRPr="00E915C1" w:rsidTr="002F3770">
        <w:tc>
          <w:tcPr>
            <w:tcW w:w="123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 конкурс «Если бы губернаторов выбрали меня»</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1/1,8%</w:t>
            </w:r>
          </w:p>
        </w:tc>
      </w:tr>
      <w:tr w:rsidR="00E915C1" w:rsidRPr="00E915C1" w:rsidTr="002F3770">
        <w:tc>
          <w:tcPr>
            <w:tcW w:w="123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6.</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 конкурс –смотр команд ЮИД</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10/18,5%</w:t>
            </w:r>
          </w:p>
        </w:tc>
      </w:tr>
      <w:tr w:rsidR="00E915C1" w:rsidRPr="00E915C1" w:rsidTr="002F3770">
        <w:tc>
          <w:tcPr>
            <w:tcW w:w="123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7.</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Районные соревнования по лёгкой атлетике</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1/1,8%</w:t>
            </w:r>
          </w:p>
        </w:tc>
      </w:tr>
      <w:tr w:rsidR="00E915C1" w:rsidRPr="00E915C1" w:rsidTr="002F3770">
        <w:tc>
          <w:tcPr>
            <w:tcW w:w="123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Военно-полевые сборы</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1/1,8%</w:t>
            </w:r>
          </w:p>
        </w:tc>
      </w:tr>
      <w:tr w:rsidR="00E915C1" w:rsidRPr="00E915C1" w:rsidTr="002F3770">
        <w:tc>
          <w:tcPr>
            <w:tcW w:w="1236" w:type="dxa"/>
          </w:tcPr>
          <w:p w:rsidR="00E915C1" w:rsidRPr="00E915C1" w:rsidRDefault="00E915C1" w:rsidP="00E915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Школьные мероприятия, декадники, соревнования, конкурсы</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54/100%</w:t>
            </w:r>
          </w:p>
        </w:tc>
      </w:tr>
      <w:tr w:rsidR="00E915C1" w:rsidRPr="00E915C1" w:rsidTr="002F3770">
        <w:tc>
          <w:tcPr>
            <w:tcW w:w="1236" w:type="dxa"/>
          </w:tcPr>
          <w:p w:rsidR="00E915C1" w:rsidRPr="00E915C1" w:rsidRDefault="00E915C1" w:rsidP="00E915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Дистанционные конкурсы</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33/61%</w:t>
            </w:r>
          </w:p>
        </w:tc>
      </w:tr>
      <w:tr w:rsidR="00E915C1" w:rsidRPr="00E915C1" w:rsidTr="002F3770">
        <w:tc>
          <w:tcPr>
            <w:tcW w:w="1236" w:type="dxa"/>
          </w:tcPr>
          <w:p w:rsidR="00E915C1" w:rsidRPr="00E915C1" w:rsidRDefault="00E915C1" w:rsidP="00E915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Конкурс поделок</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5/9,2%</w:t>
            </w:r>
          </w:p>
        </w:tc>
      </w:tr>
      <w:tr w:rsidR="00E915C1" w:rsidRPr="00E915C1" w:rsidTr="002F3770">
        <w:trPr>
          <w:trHeight w:val="690"/>
        </w:trPr>
        <w:tc>
          <w:tcPr>
            <w:tcW w:w="1236" w:type="dxa"/>
          </w:tcPr>
          <w:p w:rsidR="00E915C1" w:rsidRPr="00E915C1" w:rsidRDefault="00E915C1" w:rsidP="00E915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12.</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 этап конкурса «Живая классика»</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1/1,8%</w:t>
            </w:r>
          </w:p>
        </w:tc>
      </w:tr>
      <w:tr w:rsidR="00E915C1" w:rsidRPr="00E915C1" w:rsidTr="002F3770">
        <w:trPr>
          <w:trHeight w:val="705"/>
        </w:trPr>
        <w:tc>
          <w:tcPr>
            <w:tcW w:w="1236" w:type="dxa"/>
          </w:tcPr>
          <w:p w:rsidR="00E915C1" w:rsidRPr="00E915C1" w:rsidRDefault="00E915C1" w:rsidP="00E915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13.</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 конкурс «Летят журавли»</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8/14,8%</w:t>
            </w:r>
          </w:p>
        </w:tc>
      </w:tr>
    </w:tbl>
    <w:p w:rsidR="00E915C1" w:rsidRPr="00E915C1" w:rsidRDefault="00E915C1" w:rsidP="00E915C1">
      <w:pPr>
        <w:spacing w:after="0" w:line="240" w:lineRule="auto"/>
        <w:rPr>
          <w:rFonts w:ascii="Times New Roman" w:eastAsia="Times New Roman" w:hAnsi="Times New Roman" w:cs="Times New Roman"/>
          <w:b/>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11. Информация о сохранении здоровья обучающихся.</w:t>
      </w: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 2015 – 2016  учебном году, как и в предыдущие годы, приоритетным направлением в образовательном процессе была работа по сохранению здоровья обучающихся, их физическое воспитание и развитие, обеспечение безопасности жизнедеятельности Школы.   Организация   подвижных перемен,  проведение утренней зарядки, дополнительного, третьего часа уроков физической культуры, содействовала  физическому развитию обучающихся и сохранению их здоровья. В целях развития двигательной активности, повышения работоспособности, сохранения здоровья обучающихся перед началом учебных занятий проводилась утренняя гимнастика. На каждом уроке в  классах проводились физкультминутки, в 1 классе – динамический час.</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Для развития медико-социальной среды в школе созданы определенные условия.  ОУ регулярно посещает фельдшер, проводит осмотры учащихся.</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Статистика заболеваемости </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484"/>
        <w:gridCol w:w="2520"/>
        <w:gridCol w:w="2499"/>
      </w:tblGrid>
      <w:tr w:rsidR="00E915C1" w:rsidRPr="00E915C1" w:rsidTr="002F3770">
        <w:tc>
          <w:tcPr>
            <w:tcW w:w="2323" w:type="dxa"/>
            <w:vMerge w:val="restart"/>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Таблица</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заболеваний</w:t>
            </w:r>
          </w:p>
        </w:tc>
        <w:tc>
          <w:tcPr>
            <w:tcW w:w="2484"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 заболевших</w:t>
            </w:r>
          </w:p>
        </w:tc>
        <w:tc>
          <w:tcPr>
            <w:tcW w:w="252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Из них число хронических заболеваний</w:t>
            </w:r>
          </w:p>
        </w:tc>
        <w:tc>
          <w:tcPr>
            <w:tcW w:w="249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Число имеющих инвалидность</w:t>
            </w:r>
          </w:p>
        </w:tc>
      </w:tr>
      <w:tr w:rsidR="00E915C1" w:rsidRPr="00E915C1" w:rsidTr="002F3770">
        <w:tc>
          <w:tcPr>
            <w:tcW w:w="2323" w:type="dxa"/>
            <w:vMerge/>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2484"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2013-2014</w:t>
            </w:r>
          </w:p>
        </w:tc>
        <w:tc>
          <w:tcPr>
            <w:tcW w:w="252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2014-2015</w:t>
            </w:r>
          </w:p>
        </w:tc>
        <w:tc>
          <w:tcPr>
            <w:tcW w:w="249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2015-2016</w:t>
            </w:r>
          </w:p>
        </w:tc>
      </w:tr>
      <w:tr w:rsidR="00E915C1" w:rsidRPr="00E915C1" w:rsidTr="002F3770">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Сахарный диабет</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2F3770">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Хронические заболевания органов дыхания</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2F3770">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Органы зрения</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2F3770">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ДЦП</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2F3770">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Сердечно-сосудистая система</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2F3770">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Заболевания мочеполовой системы</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2F3770">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ЦНС</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2F3770">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ОРВИ</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7</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24</w:t>
            </w:r>
          </w:p>
        </w:tc>
      </w:tr>
      <w:tr w:rsidR="00E915C1" w:rsidRPr="00E915C1" w:rsidTr="002F3770">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Прочие</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r>
    </w:tbl>
    <w:p w:rsidR="00E915C1" w:rsidRPr="00E915C1" w:rsidRDefault="00E915C1" w:rsidP="00E915C1">
      <w:pPr>
        <w:spacing w:after="0" w:line="240" w:lineRule="auto"/>
        <w:jc w:val="center"/>
        <w:rPr>
          <w:rFonts w:ascii="Arial Narrow" w:eastAsia="Times New Roman" w:hAnsi="Arial Narrow" w:cs="Times New Roman"/>
          <w:b/>
          <w:lang w:eastAsia="ru-RU"/>
        </w:rPr>
      </w:pPr>
    </w:p>
    <w:p w:rsidR="00E915C1" w:rsidRPr="00E915C1" w:rsidRDefault="00E915C1" w:rsidP="00E915C1">
      <w:pPr>
        <w:spacing w:after="0" w:line="240" w:lineRule="auto"/>
        <w:rPr>
          <w:rFonts w:ascii="Arial Narrow" w:eastAsia="Times New Roman" w:hAnsi="Arial Narrow" w:cs="Times New Roman"/>
          <w:b/>
          <w:lang w:eastAsia="ru-RU"/>
        </w:rPr>
      </w:pPr>
    </w:p>
    <w:p w:rsidR="00E915C1" w:rsidRPr="00E915C1" w:rsidRDefault="00E915C1" w:rsidP="00E915C1">
      <w:pPr>
        <w:spacing w:after="0" w:line="240" w:lineRule="auto"/>
        <w:rPr>
          <w:rFonts w:ascii="Arial Narrow" w:eastAsia="Times New Roman" w:hAnsi="Arial Narrow" w:cs="Times New Roman"/>
          <w:sz w:val="24"/>
          <w:szCs w:val="24"/>
          <w:lang w:eastAsia="ru-RU"/>
        </w:rPr>
      </w:pPr>
      <w:r w:rsidRPr="00E915C1">
        <w:rPr>
          <w:rFonts w:ascii="Times New Roman" w:eastAsia="Times New Roman" w:hAnsi="Times New Roman" w:cs="Times New Roman"/>
          <w:sz w:val="24"/>
          <w:szCs w:val="24"/>
          <w:lang w:eastAsia="ru-RU"/>
        </w:rPr>
        <w:t>Вакцинопрофилактика детей проводится в соответствии с прививочным календарем каждого ребенка индивидуально.</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На развитие </w:t>
      </w:r>
      <w:proofErr w:type="spellStart"/>
      <w:r w:rsidRPr="00E915C1">
        <w:rPr>
          <w:rFonts w:ascii="Times New Roman" w:eastAsia="Times New Roman" w:hAnsi="Times New Roman" w:cs="Times New Roman"/>
          <w:sz w:val="24"/>
          <w:szCs w:val="24"/>
          <w:lang w:eastAsia="ru-RU"/>
        </w:rPr>
        <w:t>здоровьесберегающей</w:t>
      </w:r>
      <w:proofErr w:type="spellEnd"/>
      <w:r w:rsidRPr="00E915C1">
        <w:rPr>
          <w:rFonts w:ascii="Times New Roman" w:eastAsia="Times New Roman" w:hAnsi="Times New Roman" w:cs="Times New Roman"/>
          <w:sz w:val="24"/>
          <w:szCs w:val="24"/>
          <w:lang w:eastAsia="ru-RU"/>
        </w:rPr>
        <w:t xml:space="preserve"> среды направлена работа </w:t>
      </w:r>
      <w:proofErr w:type="spellStart"/>
      <w:r w:rsidRPr="00E915C1">
        <w:rPr>
          <w:rFonts w:ascii="Times New Roman" w:eastAsia="Times New Roman" w:hAnsi="Times New Roman" w:cs="Times New Roman"/>
          <w:sz w:val="24"/>
          <w:szCs w:val="24"/>
          <w:lang w:eastAsia="ru-RU"/>
        </w:rPr>
        <w:t>педколлектива</w:t>
      </w:r>
      <w:proofErr w:type="spellEnd"/>
      <w:r w:rsidRPr="00E915C1">
        <w:rPr>
          <w:rFonts w:ascii="Times New Roman" w:eastAsia="Times New Roman" w:hAnsi="Times New Roman" w:cs="Times New Roman"/>
          <w:sz w:val="24"/>
          <w:szCs w:val="24"/>
          <w:lang w:eastAsia="ru-RU"/>
        </w:rPr>
        <w:t>:</w:t>
      </w:r>
    </w:p>
    <w:p w:rsidR="00E915C1" w:rsidRPr="00E915C1" w:rsidRDefault="00E915C1" w:rsidP="00E915C1">
      <w:pPr>
        <w:numPr>
          <w:ilvl w:val="0"/>
          <w:numId w:val="27"/>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Пропаганда здорового образа жизни;</w:t>
      </w:r>
    </w:p>
    <w:p w:rsidR="00E915C1" w:rsidRPr="00E915C1" w:rsidRDefault="00E915C1" w:rsidP="00E915C1">
      <w:pPr>
        <w:numPr>
          <w:ilvl w:val="0"/>
          <w:numId w:val="27"/>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Беседы специалистов;</w:t>
      </w:r>
    </w:p>
    <w:p w:rsidR="00E915C1" w:rsidRPr="00E915C1" w:rsidRDefault="00E915C1" w:rsidP="00E915C1">
      <w:pPr>
        <w:numPr>
          <w:ilvl w:val="0"/>
          <w:numId w:val="27"/>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Контроль над соблюдением санитарно-</w:t>
      </w:r>
      <w:proofErr w:type="gramStart"/>
      <w:r w:rsidRPr="00E915C1">
        <w:rPr>
          <w:rFonts w:ascii="Times New Roman" w:eastAsia="Times New Roman" w:hAnsi="Times New Roman" w:cs="Times New Roman"/>
          <w:sz w:val="24"/>
          <w:szCs w:val="24"/>
          <w:lang w:eastAsia="ru-RU"/>
        </w:rPr>
        <w:t>гигиенических  требований</w:t>
      </w:r>
      <w:proofErr w:type="gramEnd"/>
      <w:r w:rsidRPr="00E915C1">
        <w:rPr>
          <w:rFonts w:ascii="Times New Roman" w:eastAsia="Times New Roman" w:hAnsi="Times New Roman" w:cs="Times New Roman"/>
          <w:sz w:val="24"/>
          <w:szCs w:val="24"/>
          <w:lang w:eastAsia="ru-RU"/>
        </w:rPr>
        <w:t xml:space="preserve"> и т.д.). Анализ социальной среды (неполные семьи, статус родителей, социально-неблагополучные семьи, особенности микрорайона) способствовал определить цели и задачи работы педагогического коллектива.</w:t>
      </w:r>
    </w:p>
    <w:p w:rsidR="00E915C1" w:rsidRPr="00E915C1" w:rsidRDefault="00E915C1" w:rsidP="00E915C1">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E915C1">
        <w:rPr>
          <w:rFonts w:ascii="Times New Roman" w:eastAsia="Times New Roman" w:hAnsi="Times New Roman" w:cs="Times New Roman"/>
          <w:color w:val="000000"/>
          <w:sz w:val="24"/>
          <w:szCs w:val="24"/>
          <w:lang w:eastAsia="ru-RU"/>
        </w:rPr>
        <w:t>физкультурно-оздоровительная работа, подвижные игры, медосмотры и т.д.);</w:t>
      </w:r>
    </w:p>
    <w:p w:rsidR="00E915C1" w:rsidRPr="00E915C1" w:rsidRDefault="00E915C1" w:rsidP="00E915C1">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E915C1">
        <w:rPr>
          <w:rFonts w:ascii="Times New Roman" w:eastAsia="Times New Roman" w:hAnsi="Times New Roman" w:cs="Times New Roman"/>
          <w:color w:val="000000"/>
          <w:sz w:val="24"/>
          <w:szCs w:val="24"/>
          <w:lang w:eastAsia="ru-RU"/>
        </w:rPr>
        <w:t>Пришкольный оздоровительный  лагерь.</w:t>
      </w:r>
    </w:p>
    <w:p w:rsidR="00E915C1" w:rsidRPr="00E915C1" w:rsidRDefault="00E915C1" w:rsidP="00E915C1">
      <w:pPr>
        <w:numPr>
          <w:ilvl w:val="0"/>
          <w:numId w:val="26"/>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lastRenderedPageBreak/>
        <w:t xml:space="preserve">В ОУ создана система спортивно-оздоровительных мероприятий, направленная на положительную динамику физического </w:t>
      </w:r>
      <w:proofErr w:type="gramStart"/>
      <w:r w:rsidRPr="00E915C1">
        <w:rPr>
          <w:rFonts w:ascii="Times New Roman" w:eastAsia="Times New Roman" w:hAnsi="Times New Roman" w:cs="Times New Roman"/>
          <w:sz w:val="24"/>
          <w:szCs w:val="24"/>
          <w:lang w:eastAsia="ru-RU"/>
        </w:rPr>
        <w:t>развития  учащихся</w:t>
      </w:r>
      <w:proofErr w:type="gramEnd"/>
      <w:r w:rsidRPr="00E915C1">
        <w:rPr>
          <w:rFonts w:ascii="Times New Roman" w:eastAsia="Times New Roman" w:hAnsi="Times New Roman" w:cs="Times New Roman"/>
          <w:sz w:val="24"/>
          <w:szCs w:val="24"/>
          <w:lang w:eastAsia="ru-RU"/>
        </w:rPr>
        <w:t xml:space="preserve">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Медико-социальные условия пребывания обучающихся достаточны для реализации программ начального общего, основного общего, среднего </w:t>
      </w:r>
      <w:proofErr w:type="gramStart"/>
      <w:r w:rsidRPr="00E915C1">
        <w:rPr>
          <w:rFonts w:ascii="Times New Roman" w:eastAsia="Times New Roman" w:hAnsi="Times New Roman" w:cs="Times New Roman"/>
          <w:sz w:val="24"/>
          <w:szCs w:val="24"/>
          <w:lang w:eastAsia="ru-RU"/>
        </w:rPr>
        <w:t>( полного</w:t>
      </w:r>
      <w:proofErr w:type="gramEnd"/>
      <w:r w:rsidRPr="00E915C1">
        <w:rPr>
          <w:rFonts w:ascii="Times New Roman" w:eastAsia="Times New Roman" w:hAnsi="Times New Roman" w:cs="Times New Roman"/>
          <w:sz w:val="24"/>
          <w:szCs w:val="24"/>
          <w:lang w:eastAsia="ru-RU"/>
        </w:rPr>
        <w:t>) общего образования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13. Социальная активность и социальное партнерство.</w:t>
      </w: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Взаимодействие с внешней средой, работа с социумом осуществлялось в 2015– 2016 учебном году  согласно плану. В </w:t>
      </w:r>
      <w:proofErr w:type="gramStart"/>
      <w:r w:rsidRPr="00E915C1">
        <w:rPr>
          <w:rFonts w:ascii="Times New Roman" w:eastAsia="Times New Roman" w:hAnsi="Times New Roman" w:cs="Times New Roman"/>
          <w:sz w:val="24"/>
          <w:szCs w:val="24"/>
          <w:lang w:eastAsia="ru-RU"/>
        </w:rPr>
        <w:t>течение  учебного</w:t>
      </w:r>
      <w:proofErr w:type="gramEnd"/>
      <w:r w:rsidRPr="00E915C1">
        <w:rPr>
          <w:rFonts w:ascii="Times New Roman" w:eastAsia="Times New Roman" w:hAnsi="Times New Roman" w:cs="Times New Roman"/>
          <w:sz w:val="24"/>
          <w:szCs w:val="24"/>
          <w:lang w:eastAsia="ru-RU"/>
        </w:rPr>
        <w:t xml:space="preserve"> года в тесном взаимодействии работали классные руководители с </w:t>
      </w:r>
      <w:proofErr w:type="spellStart"/>
      <w:r w:rsidRPr="00E915C1">
        <w:rPr>
          <w:rFonts w:ascii="Times New Roman" w:eastAsia="Times New Roman" w:hAnsi="Times New Roman" w:cs="Times New Roman"/>
          <w:sz w:val="24"/>
          <w:szCs w:val="24"/>
          <w:lang w:eastAsia="ru-RU"/>
        </w:rPr>
        <w:t>Добропольевским</w:t>
      </w:r>
      <w:proofErr w:type="spellEnd"/>
      <w:r w:rsidRPr="00E915C1">
        <w:rPr>
          <w:rFonts w:ascii="Times New Roman" w:eastAsia="Times New Roman" w:hAnsi="Times New Roman" w:cs="Times New Roman"/>
          <w:sz w:val="24"/>
          <w:szCs w:val="24"/>
          <w:lang w:eastAsia="ru-RU"/>
        </w:rPr>
        <w:t xml:space="preserve"> СДК , сельской библиотекой, детским садом № 8  п. Доброполье. Большой воспитательный эффект имели Дни большой профилактики, в подготовке и проведении которых осуществлялось тесное взаимодействие с </w:t>
      </w:r>
      <w:proofErr w:type="spellStart"/>
      <w:r w:rsidRPr="00E915C1">
        <w:rPr>
          <w:rFonts w:ascii="Times New Roman" w:eastAsia="Times New Roman" w:hAnsi="Times New Roman" w:cs="Times New Roman"/>
          <w:sz w:val="24"/>
          <w:szCs w:val="24"/>
          <w:lang w:eastAsia="ru-RU"/>
        </w:rPr>
        <w:t>Добропольевским</w:t>
      </w:r>
      <w:proofErr w:type="spellEnd"/>
      <w:r w:rsidRPr="00E915C1">
        <w:rPr>
          <w:rFonts w:ascii="Times New Roman" w:eastAsia="Times New Roman" w:hAnsi="Times New Roman" w:cs="Times New Roman"/>
          <w:sz w:val="24"/>
          <w:szCs w:val="24"/>
          <w:lang w:eastAsia="ru-RU"/>
        </w:rPr>
        <w:t xml:space="preserve"> </w:t>
      </w:r>
      <w:proofErr w:type="spellStart"/>
      <w:r w:rsidRPr="00E915C1">
        <w:rPr>
          <w:rFonts w:ascii="Times New Roman" w:eastAsia="Times New Roman" w:hAnsi="Times New Roman" w:cs="Times New Roman"/>
          <w:sz w:val="24"/>
          <w:szCs w:val="24"/>
          <w:lang w:eastAsia="ru-RU"/>
        </w:rPr>
        <w:t>ФАПом</w:t>
      </w:r>
      <w:proofErr w:type="spellEnd"/>
      <w:r w:rsidRPr="00E915C1">
        <w:rPr>
          <w:rFonts w:ascii="Times New Roman" w:eastAsia="Times New Roman" w:hAnsi="Times New Roman" w:cs="Times New Roman"/>
          <w:sz w:val="24"/>
          <w:szCs w:val="24"/>
          <w:lang w:eastAsia="ru-RU"/>
        </w:rPr>
        <w:t xml:space="preserve"> (фельдшер Мазанова О.М.) и участковым инспектором.</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В активном взаимодействии с </w:t>
      </w:r>
      <w:proofErr w:type="spellStart"/>
      <w:r w:rsidRPr="00E915C1">
        <w:rPr>
          <w:rFonts w:ascii="Times New Roman" w:eastAsia="Times New Roman" w:hAnsi="Times New Roman" w:cs="Times New Roman"/>
          <w:sz w:val="24"/>
          <w:szCs w:val="24"/>
          <w:lang w:eastAsia="ru-RU"/>
        </w:rPr>
        <w:t>Добропольевским</w:t>
      </w:r>
      <w:proofErr w:type="spellEnd"/>
      <w:r w:rsidRPr="00E915C1">
        <w:rPr>
          <w:rFonts w:ascii="Times New Roman" w:eastAsia="Times New Roman" w:hAnsi="Times New Roman" w:cs="Times New Roman"/>
          <w:sz w:val="24"/>
          <w:szCs w:val="24"/>
          <w:lang w:eastAsia="ru-RU"/>
        </w:rPr>
        <w:t xml:space="preserve"> СДК, сельской библиотекой осуществляется воспитательная работа и организуется досуг детей в пришкольном лагере дневного </w:t>
      </w:r>
      <w:proofErr w:type="gramStart"/>
      <w:r w:rsidRPr="00E915C1">
        <w:rPr>
          <w:rFonts w:ascii="Times New Roman" w:eastAsia="Times New Roman" w:hAnsi="Times New Roman" w:cs="Times New Roman"/>
          <w:sz w:val="24"/>
          <w:szCs w:val="24"/>
          <w:lang w:eastAsia="ru-RU"/>
        </w:rPr>
        <w:t>пребывания .</w:t>
      </w:r>
      <w:proofErr w:type="gramEnd"/>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w:t>
      </w: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14. Задачи на 2016-2017 учебный год</w:t>
      </w: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Подводя итоги 2015-2016 учебного года, можно сделать вывод, что поставленные цели и задачи в целом достигнуты, работа педагогического коллектива Школы была целенаправленной и эффективной.</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Проанализировав результаты деятельности, мы ставим следующие задачи на 2016-2017 учебный год:</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1.Продолжить работу над созданием комфортной образовательной среды на основе индивидуальной работы с учащимися, сформировать у них навыки  самоконтроля как средства развития личности.</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2.Способствовать развитию патриотической, нравственной, физически здоровой личности, способной к творчеству и самоопределению.</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3.Усиление общекультурной направленности общего образования в целях повышения адаптивных возможностей школьников.</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4.Совершенствование работы, направленной на сохранение и укрепление здоровья  школьников,  и привитие им навыков здорового образа жизни.</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 Использование на уроках и внеклассных мероприятиях ИКТ.</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Коллектив МБОУ Каменной СОШ надеется  на дальнейшее сотрудничество со школой родителей, учеников, общественности, так как положительных результатов  можно добиться  только совместными усилиями.</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Директор МБОУ </w:t>
      </w:r>
      <w:proofErr w:type="gramStart"/>
      <w:r w:rsidRPr="00E915C1">
        <w:rPr>
          <w:rFonts w:ascii="Times New Roman" w:eastAsia="Times New Roman" w:hAnsi="Times New Roman" w:cs="Times New Roman"/>
          <w:sz w:val="24"/>
          <w:szCs w:val="24"/>
          <w:lang w:eastAsia="ru-RU"/>
        </w:rPr>
        <w:t>Каменной  СОШ</w:t>
      </w:r>
      <w:proofErr w:type="gramEnd"/>
      <w:r w:rsidRPr="00E915C1">
        <w:rPr>
          <w:rFonts w:ascii="Times New Roman" w:eastAsia="Times New Roman" w:hAnsi="Times New Roman" w:cs="Times New Roman"/>
          <w:sz w:val="24"/>
          <w:szCs w:val="24"/>
          <w:lang w:eastAsia="ru-RU"/>
        </w:rPr>
        <w:t xml:space="preserve">                                              Е.А. </w:t>
      </w:r>
      <w:proofErr w:type="spellStart"/>
      <w:r w:rsidRPr="00E915C1">
        <w:rPr>
          <w:rFonts w:ascii="Times New Roman" w:eastAsia="Times New Roman" w:hAnsi="Times New Roman" w:cs="Times New Roman"/>
          <w:sz w:val="24"/>
          <w:szCs w:val="24"/>
          <w:lang w:eastAsia="ru-RU"/>
        </w:rPr>
        <w:t>Аккимова</w:t>
      </w:r>
      <w:proofErr w:type="spellEnd"/>
      <w:r w:rsidRPr="00E915C1">
        <w:rPr>
          <w:rFonts w:ascii="Times New Roman" w:eastAsia="Times New Roman" w:hAnsi="Times New Roman" w:cs="Times New Roman"/>
          <w:sz w:val="24"/>
          <w:szCs w:val="24"/>
          <w:lang w:eastAsia="ru-RU"/>
        </w:rPr>
        <w:t xml:space="preserve">                                            </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B26845" w:rsidRDefault="00B26845"/>
    <w:sectPr w:rsidR="00B26845" w:rsidSect="00553510">
      <w:pgSz w:w="11906" w:h="16838"/>
      <w:pgMar w:top="539" w:right="386"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1F4259"/>
    <w:multiLevelType w:val="hybridMultilevel"/>
    <w:tmpl w:val="8E06FCB6"/>
    <w:lvl w:ilvl="0" w:tplc="A6FA38AC">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1B6615C"/>
    <w:multiLevelType w:val="hybridMultilevel"/>
    <w:tmpl w:val="DF7ADADE"/>
    <w:lvl w:ilvl="0" w:tplc="04190001">
      <w:start w:val="1"/>
      <w:numFmt w:val="bullet"/>
      <w:lvlText w:val=""/>
      <w:lvlJc w:val="left"/>
      <w:pPr>
        <w:tabs>
          <w:tab w:val="num" w:pos="720"/>
        </w:tabs>
        <w:ind w:left="720" w:hanging="360"/>
      </w:pPr>
      <w:rPr>
        <w:rFonts w:ascii="Symbol" w:hAnsi="Symbol" w:hint="default"/>
      </w:rPr>
    </w:lvl>
    <w:lvl w:ilvl="1" w:tplc="6812F6F0">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1C33170"/>
    <w:multiLevelType w:val="hybridMultilevel"/>
    <w:tmpl w:val="BA4C934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B52E55"/>
    <w:multiLevelType w:val="hybridMultilevel"/>
    <w:tmpl w:val="74B0F8EC"/>
    <w:lvl w:ilvl="0" w:tplc="0419000B">
      <w:start w:val="1"/>
      <w:numFmt w:val="bullet"/>
      <w:lvlText w:val=""/>
      <w:lvlJc w:val="left"/>
      <w:pPr>
        <w:tabs>
          <w:tab w:val="num" w:pos="1260"/>
        </w:tabs>
        <w:ind w:left="1260" w:hanging="360"/>
      </w:pPr>
      <w:rPr>
        <w:rFonts w:ascii="Wingdings" w:hAnsi="Wingdings" w:hint="default"/>
      </w:rPr>
    </w:lvl>
    <w:lvl w:ilvl="1" w:tplc="0419000D">
      <w:start w:val="1"/>
      <w:numFmt w:val="bullet"/>
      <w:lvlText w:val=""/>
      <w:lvlJc w:val="left"/>
      <w:pPr>
        <w:tabs>
          <w:tab w:val="num" w:pos="1980"/>
        </w:tabs>
        <w:ind w:left="198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E71573"/>
    <w:multiLevelType w:val="hybridMultilevel"/>
    <w:tmpl w:val="0CC65A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F47A3"/>
    <w:multiLevelType w:val="hybridMultilevel"/>
    <w:tmpl w:val="FBB2A94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10A4D98"/>
    <w:multiLevelType w:val="hybridMultilevel"/>
    <w:tmpl w:val="22AC867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796070"/>
    <w:multiLevelType w:val="hybridMultilevel"/>
    <w:tmpl w:val="F32C60EA"/>
    <w:lvl w:ilvl="0" w:tplc="04190001">
      <w:start w:val="1"/>
      <w:numFmt w:val="bullet"/>
      <w:lvlText w:val=""/>
      <w:lvlJc w:val="left"/>
      <w:pPr>
        <w:tabs>
          <w:tab w:val="num" w:pos="795"/>
        </w:tabs>
        <w:ind w:left="795" w:hanging="360"/>
      </w:pPr>
      <w:rPr>
        <w:rFonts w:ascii="Symbol" w:hAnsi="Symbol" w:hint="default"/>
      </w:rPr>
    </w:lvl>
    <w:lvl w:ilvl="1" w:tplc="0419000F">
      <w:start w:val="1"/>
      <w:numFmt w:val="decimal"/>
      <w:lvlText w:val="%2."/>
      <w:lvlJc w:val="left"/>
      <w:pPr>
        <w:tabs>
          <w:tab w:val="num" w:pos="1515"/>
        </w:tabs>
        <w:ind w:left="151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4A05557"/>
    <w:multiLevelType w:val="multilevel"/>
    <w:tmpl w:val="73D2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477FF"/>
    <w:multiLevelType w:val="hybridMultilevel"/>
    <w:tmpl w:val="62FA81C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3C11DEA"/>
    <w:multiLevelType w:val="hybridMultilevel"/>
    <w:tmpl w:val="B3684608"/>
    <w:lvl w:ilvl="0" w:tplc="0419000B">
      <w:start w:val="1"/>
      <w:numFmt w:val="bullet"/>
      <w:lvlText w:val=""/>
      <w:lvlJc w:val="left"/>
      <w:pPr>
        <w:tabs>
          <w:tab w:val="num" w:pos="1260"/>
        </w:tabs>
        <w:ind w:left="1260" w:hanging="360"/>
      </w:pPr>
      <w:rPr>
        <w:rFonts w:ascii="Wingdings" w:hAnsi="Wingdings" w:hint="default"/>
      </w:rPr>
    </w:lvl>
    <w:lvl w:ilvl="1" w:tplc="0419000D">
      <w:start w:val="1"/>
      <w:numFmt w:val="bullet"/>
      <w:lvlText w:val=""/>
      <w:lvlJc w:val="left"/>
      <w:pPr>
        <w:tabs>
          <w:tab w:val="num" w:pos="1980"/>
        </w:tabs>
        <w:ind w:left="198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B6F4756"/>
    <w:multiLevelType w:val="hybridMultilevel"/>
    <w:tmpl w:val="DC6A783E"/>
    <w:lvl w:ilvl="0" w:tplc="04190001">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12" w15:restartNumberingAfterBreak="0">
    <w:nsid w:val="3BA31939"/>
    <w:multiLevelType w:val="multilevel"/>
    <w:tmpl w:val="90406E9A"/>
    <w:lvl w:ilvl="0">
      <w:start w:val="5"/>
      <w:numFmt w:val="decimal"/>
      <w:lvlText w:val="%1."/>
      <w:lvlJc w:val="left"/>
      <w:pPr>
        <w:tabs>
          <w:tab w:val="num" w:pos="408"/>
        </w:tabs>
        <w:ind w:left="408" w:hanging="408"/>
      </w:pPr>
      <w:rPr>
        <w:rFonts w:hint="default"/>
      </w:rPr>
    </w:lvl>
    <w:lvl w:ilvl="1">
      <w:start w:val="2"/>
      <w:numFmt w:val="decimal"/>
      <w:lvlText w:val="%1.%2."/>
      <w:lvlJc w:val="left"/>
      <w:pPr>
        <w:tabs>
          <w:tab w:val="num" w:pos="1185"/>
        </w:tabs>
        <w:ind w:left="1185" w:hanging="720"/>
      </w:pPr>
      <w:rPr>
        <w:rFonts w:hint="default"/>
      </w:rPr>
    </w:lvl>
    <w:lvl w:ilvl="2">
      <w:start w:val="1"/>
      <w:numFmt w:val="decimal"/>
      <w:lvlText w:val="%1.%2.%3."/>
      <w:lvlJc w:val="left"/>
      <w:pPr>
        <w:tabs>
          <w:tab w:val="num" w:pos="1650"/>
        </w:tabs>
        <w:ind w:left="1650" w:hanging="720"/>
      </w:pPr>
      <w:rPr>
        <w:rFonts w:hint="default"/>
      </w:rPr>
    </w:lvl>
    <w:lvl w:ilvl="3">
      <w:start w:val="1"/>
      <w:numFmt w:val="decimal"/>
      <w:lvlText w:val="%1.%2.%3.%4."/>
      <w:lvlJc w:val="left"/>
      <w:pPr>
        <w:tabs>
          <w:tab w:val="num" w:pos="2475"/>
        </w:tabs>
        <w:ind w:left="2475" w:hanging="108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590"/>
        </w:tabs>
        <w:ind w:left="4590" w:hanging="1800"/>
      </w:pPr>
      <w:rPr>
        <w:rFonts w:hint="default"/>
      </w:rPr>
    </w:lvl>
    <w:lvl w:ilvl="7">
      <w:start w:val="1"/>
      <w:numFmt w:val="decimal"/>
      <w:lvlText w:val="%1.%2.%3.%4.%5.%6.%7.%8."/>
      <w:lvlJc w:val="left"/>
      <w:pPr>
        <w:tabs>
          <w:tab w:val="num" w:pos="5055"/>
        </w:tabs>
        <w:ind w:left="5055" w:hanging="1800"/>
      </w:pPr>
      <w:rPr>
        <w:rFonts w:hint="default"/>
      </w:rPr>
    </w:lvl>
    <w:lvl w:ilvl="8">
      <w:start w:val="1"/>
      <w:numFmt w:val="decimal"/>
      <w:lvlText w:val="%1.%2.%3.%4.%5.%6.%7.%8.%9."/>
      <w:lvlJc w:val="left"/>
      <w:pPr>
        <w:tabs>
          <w:tab w:val="num" w:pos="5880"/>
        </w:tabs>
        <w:ind w:left="5880" w:hanging="2160"/>
      </w:pPr>
      <w:rPr>
        <w:rFonts w:hint="default"/>
      </w:rPr>
    </w:lvl>
  </w:abstractNum>
  <w:abstractNum w:abstractNumId="13" w15:restartNumberingAfterBreak="0">
    <w:nsid w:val="3EB57622"/>
    <w:multiLevelType w:val="hybridMultilevel"/>
    <w:tmpl w:val="D1C2A2AA"/>
    <w:lvl w:ilvl="0" w:tplc="A6FA38AC">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2B257CD"/>
    <w:multiLevelType w:val="hybridMultilevel"/>
    <w:tmpl w:val="E89C3474"/>
    <w:lvl w:ilvl="0" w:tplc="D9960496">
      <w:start w:val="2"/>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7622C7C"/>
    <w:multiLevelType w:val="hybridMultilevel"/>
    <w:tmpl w:val="3154D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9901D2"/>
    <w:multiLevelType w:val="hybridMultilevel"/>
    <w:tmpl w:val="A1167864"/>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F17723A"/>
    <w:multiLevelType w:val="hybridMultilevel"/>
    <w:tmpl w:val="DD7A41E2"/>
    <w:lvl w:ilvl="0" w:tplc="A6FA38AC">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0D06A2"/>
    <w:multiLevelType w:val="hybridMultilevel"/>
    <w:tmpl w:val="EADA45A8"/>
    <w:lvl w:ilvl="0" w:tplc="1CD09D76">
      <w:start w:val="1"/>
      <w:numFmt w:val="bullet"/>
      <w:lvlText w:val=""/>
      <w:lvlPicBulletId w:val="0"/>
      <w:lvlJc w:val="left"/>
      <w:pPr>
        <w:tabs>
          <w:tab w:val="num" w:pos="780"/>
        </w:tabs>
        <w:ind w:left="780" w:hanging="360"/>
      </w:pPr>
      <w:rPr>
        <w:rFonts w:ascii="Symbol" w:hAnsi="Symbol" w:hint="default"/>
      </w:rPr>
    </w:lvl>
    <w:lvl w:ilvl="1" w:tplc="A6FA38AC">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62939B3"/>
    <w:multiLevelType w:val="multilevel"/>
    <w:tmpl w:val="2470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28121F"/>
    <w:multiLevelType w:val="hybridMultilevel"/>
    <w:tmpl w:val="E30622A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BB1604D"/>
    <w:multiLevelType w:val="hybridMultilevel"/>
    <w:tmpl w:val="E8661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71515"/>
    <w:multiLevelType w:val="hybridMultilevel"/>
    <w:tmpl w:val="2A3EF400"/>
    <w:lvl w:ilvl="0" w:tplc="04190001">
      <w:start w:val="1"/>
      <w:numFmt w:val="bullet"/>
      <w:lvlText w:val=""/>
      <w:lvlJc w:val="left"/>
      <w:pPr>
        <w:tabs>
          <w:tab w:val="num" w:pos="1260"/>
        </w:tabs>
        <w:ind w:left="1260" w:hanging="360"/>
      </w:pPr>
      <w:rPr>
        <w:rFonts w:ascii="Symbol" w:hAnsi="Symbol" w:hint="default"/>
      </w:rPr>
    </w:lvl>
    <w:lvl w:ilvl="1" w:tplc="0419000D">
      <w:start w:val="1"/>
      <w:numFmt w:val="bullet"/>
      <w:lvlText w:val=""/>
      <w:lvlJc w:val="left"/>
      <w:pPr>
        <w:tabs>
          <w:tab w:val="num" w:pos="1800"/>
        </w:tabs>
        <w:ind w:left="1800" w:hanging="360"/>
      </w:pPr>
      <w:rPr>
        <w:rFonts w:ascii="Wingdings" w:hAnsi="Wingdings" w:hint="default"/>
      </w:rPr>
    </w:lvl>
    <w:lvl w:ilvl="2" w:tplc="04190001">
      <w:start w:val="1"/>
      <w:numFmt w:val="bullet"/>
      <w:lvlText w:val=""/>
      <w:lvlJc w:val="left"/>
      <w:pPr>
        <w:tabs>
          <w:tab w:val="num" w:pos="2700"/>
        </w:tabs>
        <w:ind w:left="270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DD27BC5"/>
    <w:multiLevelType w:val="multilevel"/>
    <w:tmpl w:val="1FB0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454FAA"/>
    <w:multiLevelType w:val="hybridMultilevel"/>
    <w:tmpl w:val="464E92C8"/>
    <w:lvl w:ilvl="0" w:tplc="04190001">
      <w:start w:val="1"/>
      <w:numFmt w:val="bullet"/>
      <w:lvlText w:val=""/>
      <w:lvlJc w:val="left"/>
      <w:pPr>
        <w:tabs>
          <w:tab w:val="num" w:pos="1260"/>
        </w:tabs>
        <w:ind w:left="1260" w:hanging="360"/>
      </w:pPr>
      <w:rPr>
        <w:rFonts w:ascii="Symbol" w:hAnsi="Symbol" w:hint="default"/>
      </w:rPr>
    </w:lvl>
    <w:lvl w:ilvl="1" w:tplc="0419000B">
      <w:start w:val="1"/>
      <w:numFmt w:val="bullet"/>
      <w:lvlText w:val=""/>
      <w:lvlJc w:val="left"/>
      <w:pPr>
        <w:tabs>
          <w:tab w:val="num" w:pos="1980"/>
        </w:tabs>
        <w:ind w:left="198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C98483E"/>
    <w:multiLevelType w:val="hybridMultilevel"/>
    <w:tmpl w:val="4D6A4A84"/>
    <w:lvl w:ilvl="0" w:tplc="EA267B0E">
      <w:start w:val="1"/>
      <w:numFmt w:val="bullet"/>
      <w:lvlText w:val=""/>
      <w:lvlPicBulletId w:val="0"/>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EEE0133"/>
    <w:multiLevelType w:val="hybridMultilevel"/>
    <w:tmpl w:val="798C4EE2"/>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04A0F67"/>
    <w:multiLevelType w:val="hybridMultilevel"/>
    <w:tmpl w:val="490CE8E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4AC49FB"/>
    <w:multiLevelType w:val="hybridMultilevel"/>
    <w:tmpl w:val="D5FA8DA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756F636E"/>
    <w:multiLevelType w:val="hybridMultilevel"/>
    <w:tmpl w:val="ED00C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8"/>
  </w:num>
  <w:num w:numId="3">
    <w:abstractNumId w:val="23"/>
  </w:num>
  <w:num w:numId="4">
    <w:abstractNumId w:val="17"/>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0"/>
  </w:num>
  <w:num w:numId="15">
    <w:abstractNumId w:val="11"/>
  </w:num>
  <w:num w:numId="16">
    <w:abstractNumId w:val="9"/>
  </w:num>
  <w:num w:numId="17">
    <w:abstractNumId w:val="27"/>
  </w:num>
  <w:num w:numId="18">
    <w:abstractNumId w:val="4"/>
  </w:num>
  <w:num w:numId="1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6"/>
  </w:num>
  <w:num w:numId="27">
    <w:abstractNumId w:val="28"/>
  </w:num>
  <w:num w:numId="28">
    <w:abstractNumId w:val="12"/>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C7"/>
    <w:rsid w:val="007A14C7"/>
    <w:rsid w:val="007E452A"/>
    <w:rsid w:val="00B26845"/>
    <w:rsid w:val="00E91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80A1D441-70FC-49F5-B7A6-FD36AE42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15C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15C1"/>
    <w:rPr>
      <w:rFonts w:ascii="Arial" w:eastAsia="Times New Roman" w:hAnsi="Arial" w:cs="Arial"/>
      <w:b/>
      <w:bCs/>
      <w:kern w:val="32"/>
      <w:sz w:val="32"/>
      <w:szCs w:val="32"/>
      <w:lang w:eastAsia="ru-RU"/>
    </w:rPr>
  </w:style>
  <w:style w:type="numbering" w:customStyle="1" w:styleId="11">
    <w:name w:val="Нет списка1"/>
    <w:next w:val="a2"/>
    <w:semiHidden/>
    <w:rsid w:val="00E915C1"/>
  </w:style>
  <w:style w:type="table" w:styleId="a3">
    <w:name w:val="Table Grid"/>
    <w:basedOn w:val="a1"/>
    <w:rsid w:val="00E915C1"/>
    <w:pPr>
      <w:spacing w:after="0" w:line="240" w:lineRule="auto"/>
    </w:pPr>
    <w:rPr>
      <w:rFonts w:ascii="Times New Roman" w:eastAsia="Times New Roman" w:hAnsi="Times New Roman" w:cs="Times New Roman"/>
      <w:sz w:val="200"/>
      <w:szCs w:val="20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E915C1"/>
    <w:pPr>
      <w:spacing w:after="100" w:line="240" w:lineRule="auto"/>
      <w:jc w:val="both"/>
    </w:pPr>
    <w:rPr>
      <w:rFonts w:ascii="Times New Roman" w:eastAsia="Times New Roman" w:hAnsi="Times New Roman" w:cs="Times New Roman"/>
      <w:sz w:val="24"/>
      <w:szCs w:val="24"/>
      <w:lang w:eastAsia="ru-RU"/>
    </w:rPr>
  </w:style>
  <w:style w:type="character" w:styleId="a5">
    <w:name w:val="Strong"/>
    <w:qFormat/>
    <w:rsid w:val="00E915C1"/>
    <w:rPr>
      <w:b/>
      <w:bCs/>
    </w:rPr>
  </w:style>
  <w:style w:type="character" w:styleId="a6">
    <w:name w:val="Emphasis"/>
    <w:qFormat/>
    <w:rsid w:val="00E915C1"/>
    <w:rPr>
      <w:i/>
      <w:iCs/>
    </w:rPr>
  </w:style>
  <w:style w:type="paragraph" w:customStyle="1" w:styleId="a7">
    <w:name w:val="Знак"/>
    <w:basedOn w:val="a"/>
    <w:rsid w:val="00E915C1"/>
    <w:pPr>
      <w:spacing w:after="160" w:line="240" w:lineRule="exact"/>
    </w:pPr>
    <w:rPr>
      <w:rFonts w:ascii="Verdana" w:eastAsia="Times New Roman" w:hAnsi="Verdana" w:cs="Times New Roman"/>
      <w:sz w:val="20"/>
      <w:szCs w:val="20"/>
      <w:lang w:val="en-US"/>
    </w:rPr>
  </w:style>
  <w:style w:type="paragraph" w:styleId="a8">
    <w:name w:val="Body Text Indent"/>
    <w:basedOn w:val="a"/>
    <w:link w:val="a9"/>
    <w:rsid w:val="00E915C1"/>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E915C1"/>
    <w:rPr>
      <w:rFonts w:ascii="Times New Roman" w:eastAsia="Times New Roman" w:hAnsi="Times New Roman" w:cs="Times New Roman"/>
      <w:sz w:val="24"/>
      <w:szCs w:val="24"/>
      <w:lang w:eastAsia="ru-RU"/>
    </w:rPr>
  </w:style>
  <w:style w:type="paragraph" w:styleId="2">
    <w:name w:val="Body Text 2"/>
    <w:basedOn w:val="a"/>
    <w:link w:val="20"/>
    <w:rsid w:val="00E915C1"/>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rsid w:val="00E915C1"/>
    <w:rPr>
      <w:rFonts w:ascii="Times New Roman" w:eastAsia="Times New Roman" w:hAnsi="Times New Roman" w:cs="Times New Roman"/>
      <w:sz w:val="28"/>
      <w:szCs w:val="28"/>
      <w:lang w:eastAsia="ru-RU"/>
    </w:rPr>
  </w:style>
  <w:style w:type="paragraph" w:styleId="aa">
    <w:name w:val="Body Text"/>
    <w:basedOn w:val="a"/>
    <w:link w:val="ab"/>
    <w:rsid w:val="00E915C1"/>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E915C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4301</Words>
  <Characters>24517</Characters>
  <Application>Microsoft Office Word</Application>
  <DocSecurity>0</DocSecurity>
  <Lines>204</Lines>
  <Paragraphs>57</Paragraphs>
  <ScaleCrop>false</ScaleCrop>
  <Company/>
  <LinksUpToDate>false</LinksUpToDate>
  <CharactersWithSpaces>28761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HP</cp:lastModifiedBy>
  <cp:revision>3</cp:revision>
  <dcterms:created xsi:type="dcterms:W3CDTF">2016-09-13T06:30:00Z</dcterms:created>
  <dcterms:modified xsi:type="dcterms:W3CDTF">2016-09-14T22:24:00Z</dcterms:modified>
</cp:coreProperties>
</file>