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Классный час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Тема. </w:t>
      </w:r>
      <w:r>
        <w:rPr>
          <w:rFonts w:ascii="Arial" w:hAnsi="Arial" w:cs="Arial"/>
          <w:color w:val="000000"/>
          <w:sz w:val="27"/>
          <w:szCs w:val="27"/>
        </w:rPr>
        <w:t>Милосердие - милость сердца. Враги нашего сердца: </w:t>
      </w:r>
      <w:r>
        <w:rPr>
          <w:rFonts w:ascii="Arial" w:hAnsi="Arial" w:cs="Arial"/>
          <w:color w:val="000000"/>
          <w:sz w:val="32"/>
          <w:szCs w:val="32"/>
        </w:rPr>
        <w:t>гордость, гнев, зависть.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Учитель : Касаркина О.В.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Цель:</w:t>
      </w:r>
      <w:r>
        <w:rPr>
          <w:rFonts w:ascii="Arial" w:hAnsi="Arial" w:cs="Arial"/>
          <w:color w:val="000000"/>
          <w:sz w:val="32"/>
          <w:szCs w:val="32"/>
        </w:rPr>
        <w:t> формирование духовных ценностей и нравственного выбора человека через проявление милосердия, заботы о слабых.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Задачи: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личностные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воспитание доброжелательности и эмоционально-нравственной отзывчивости, понимания и сопереживания чувствам других людей;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метапредметные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умение осуществлять информационный поиск для выполнения учебных заданий;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коммуникаций;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предметные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познакомить с ценностями человеческой жизни, развивать установку личности поступать по совести;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познакомить с духовными традициями народов России.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Оборудование:</w:t>
      </w:r>
      <w:r>
        <w:rPr>
          <w:rFonts w:ascii="Arial" w:hAnsi="Arial" w:cs="Arial"/>
          <w:color w:val="000000"/>
          <w:sz w:val="32"/>
          <w:szCs w:val="32"/>
        </w:rPr>
        <w:t> толковые словари русского языка авт. С.И. Ожегова, Большой Энциклопедический словарь, энциклопедия социологии; карточки для групповой работы; презентация;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Ход классного часа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</w:t>
      </w:r>
      <w:r>
        <w:rPr>
          <w:rFonts w:ascii="Arial" w:hAnsi="Arial" w:cs="Arial"/>
          <w:color w:val="000000"/>
          <w:sz w:val="32"/>
          <w:szCs w:val="32"/>
        </w:rPr>
        <w:t>.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Организационный момент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Здравствуйте, ребята! Я рада приветствовать вас.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Посмотрите друг другу в глаза и улыбнитесь, пожмите друг другу руки. Сейчас мы одна большая семья. Семья, которая </w:t>
      </w:r>
      <w:r>
        <w:rPr>
          <w:rFonts w:ascii="Arial" w:hAnsi="Arial" w:cs="Arial"/>
          <w:color w:val="000000"/>
          <w:sz w:val="32"/>
          <w:szCs w:val="32"/>
        </w:rPr>
        <w:lastRenderedPageBreak/>
        <w:t>собралась поговорить о том, что волнует многих живущих на нашей планете.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II. Актуализация знаний по теме урока. Сообщение темы с мотивирующим приемом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1) Организационный момент (стадия вызова)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Звучит песня «Вера» стихи Н. Добронравова, музыка А. Пахмутовой.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Пока мы боль чужую чувствуем,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Пока живет в нас сострадание,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Пока мечтаем мы и буйствуем,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Есть в нашей жизни оправдание.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А. Дементьев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32"/>
          <w:szCs w:val="32"/>
        </w:rPr>
        <w:t>Всмотритесь в лицо.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32"/>
          <w:szCs w:val="32"/>
        </w:rPr>
        <w:t>Ребята, какие чувства проснулись в вашей душе?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(Сострадание, сочувствие, сопереживание, жалость).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32"/>
          <w:szCs w:val="32"/>
        </w:rPr>
        <w:t>Что захотелось сделать?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Со-чувствие, со-стадание, со-переживание.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Вслушайтесь в эти слова, раскрывающие внутренний мир человека.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Что их объединяет?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(Приставка со-)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Приставка со- означает своего рода причастность к чему-либо, присоединение, общее участие.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Слово «сострадание» близко по значению одному из самых красивых слов на свете. Это слово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милосердие</w:t>
      </w:r>
      <w:r>
        <w:rPr>
          <w:rFonts w:ascii="Arial" w:hAnsi="Arial" w:cs="Arial"/>
          <w:color w:val="000000"/>
          <w:sz w:val="32"/>
          <w:szCs w:val="32"/>
        </w:rPr>
        <w:t>. Оно говорит о сердце, которое милует, любит и жалеет.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Любовь бывает разной. Она бывает радостной. При встрече с любимым лицо озаряется улыбкой и счастьем.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Но бывает любовь с заплаканным лицом. Такой она бывает при встрече с чужой бедой. Точнее сказать, любовь предсказывает тебе: чужой беды не бывает! Совсем недавно этот человек был тебе даже незнаком. Но ты узнал о его горе – и не смог остаться равнодушным.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Ребята, как вы думаете, о чем пойдет разговор на нашем занятии?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Тема нашего занятия «Милосердие, забота о слабых, взаимопомощь».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2) Коллективная работа над понятием темы «Милосердие, сострадание, взаимопомощь»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rFonts w:ascii="Arial" w:hAnsi="Arial" w:cs="Arial"/>
          <w:color w:val="000000"/>
          <w:sz w:val="32"/>
          <w:szCs w:val="32"/>
        </w:rPr>
        <w:t>Что такое милосердие?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К кому мы проявляем милосердие?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Можно ли научиться милосердию?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Как стать милосердным?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3) Работа с определением (работа в группах со словарем)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Работая в группах со словарями разных авторов, вы узнаете лексическое значение слова «милосердие».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2"/>
          <w:szCs w:val="32"/>
        </w:rPr>
        <w:t>Милосердие</w:t>
      </w:r>
      <w:r>
        <w:rPr>
          <w:rFonts w:ascii="Arial" w:hAnsi="Arial" w:cs="Arial"/>
          <w:color w:val="000000"/>
          <w:sz w:val="32"/>
          <w:szCs w:val="32"/>
        </w:rPr>
        <w:t> – сострадательная любовь, сердечное участие в жизни немощных и нуждающихся (больных, раненых, престарелых и др.); деятельное проявление милосердия – различного рода помощь, благотворительность и т.п.» (Большой энциклопедический словарь)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2"/>
          <w:szCs w:val="32"/>
        </w:rPr>
        <w:t>Милосердие</w:t>
      </w:r>
      <w:r>
        <w:rPr>
          <w:rFonts w:ascii="Arial" w:hAnsi="Arial" w:cs="Arial"/>
          <w:color w:val="000000"/>
          <w:sz w:val="32"/>
          <w:szCs w:val="32"/>
        </w:rPr>
        <w:t> – готовность помочь кому-нибудь или просить кого-нибудь из сострадания, человеколюбия». (Толковый словарь Ожегова С.И.)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2"/>
          <w:szCs w:val="32"/>
        </w:rPr>
        <w:t>Милосердие</w:t>
      </w:r>
      <w:r>
        <w:rPr>
          <w:rFonts w:ascii="Arial" w:hAnsi="Arial" w:cs="Arial"/>
          <w:color w:val="000000"/>
          <w:sz w:val="32"/>
          <w:szCs w:val="32"/>
        </w:rPr>
        <w:t> – сердолюбие, сочувствие, любовь на деле, готовность делать добро всякому, милостливость, мягкосердечность». (Толковый словарь Даля В.И.)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z w:val="32"/>
          <w:szCs w:val="32"/>
        </w:rPr>
        <w:t>Милосердие</w:t>
      </w:r>
      <w:r>
        <w:rPr>
          <w:rFonts w:ascii="Arial" w:hAnsi="Arial" w:cs="Arial"/>
          <w:color w:val="000000"/>
          <w:sz w:val="32"/>
          <w:szCs w:val="32"/>
        </w:rPr>
        <w:t> – одна из дарованных свыше добродетелей во всех мировых религиях, способствующая преодолению греховности и открывающая путь к личному спасению». (Энциклопедия социологии)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(Представители от групп знакомят с названием и автором словаря и говорят значение слова)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Значит милосердный человек – это человек, у которого доброе, отзывчивое на чужую беду сердце.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Ребята, к кому по-вашему мы должны относиться с милосердием? (К пожилым людям, к младшим, к больным, к животным, к природе)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Можем ли мы с презрением относиться к людям бездомным: у них нет дома, а у нас есть; мы хорошо одеты, а они носят обноски; мы аккуратны, а у них нет возможности помыться; мы сыты, а они голодают?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(С состраданием)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III. Совместное «открытие» знаний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Милосердие в религии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 теперь давайте узнаем, как религия учит милосердию.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а) Работа с притчей.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Отрывок «Притча о Страшном суде»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Господь Царь Славы сядет на престоле и соберутся пред Ним все народы земные. Мёртвые воскреснут и предстанут пред Судом Божиим. И отделит Господь добрых от злых, как пастух отделяет овец от козлов: добрых поставит Он по правую сторону, а злых — по левую. </w:t>
      </w:r>
      <w:r>
        <w:rPr>
          <w:rFonts w:ascii="Arial" w:hAnsi="Arial" w:cs="Arial"/>
          <w:color w:val="000000"/>
          <w:sz w:val="32"/>
          <w:szCs w:val="32"/>
        </w:rPr>
        <w:br/>
        <w:t>Праведники, стоящие по правую сторону, услышат голос Царя: «Приидите благословенные Отца Моего, наследуйте Царство, уготованное вам от создания мира. Ибо Я был голоден, и вы дали Мне есть; Я жаждал, и вы напоили Меня; был странником, и вы приняли Меня; был болен, и вы посетили Меня; в темнице был, и вы пришли ко Мне».</w:t>
      </w:r>
      <w:r>
        <w:rPr>
          <w:rFonts w:ascii="Arial" w:hAnsi="Arial" w:cs="Arial"/>
          <w:color w:val="000000"/>
          <w:sz w:val="32"/>
          <w:szCs w:val="32"/>
        </w:rPr>
        <w:br/>
        <w:t>Тогда праведники спросят Его: «Господи! Когда мы видели Тебя и помогли Тебе?» И Судия ответит им: «Когда в вашей жизни вы делали это одному из людей, меньших братьев Моих, то делали это Мне».</w:t>
      </w:r>
      <w:r>
        <w:rPr>
          <w:rFonts w:ascii="Arial" w:hAnsi="Arial" w:cs="Arial"/>
          <w:color w:val="000000"/>
          <w:sz w:val="32"/>
          <w:szCs w:val="32"/>
        </w:rPr>
        <w:br/>
        <w:t>И праведники пойдут в жизнь вечную, а стоящие слева, то есть не делавшие добрых дел ближним, пойдут в муку вечную.</w:t>
      </w:r>
      <w:r>
        <w:rPr>
          <w:rFonts w:ascii="Arial" w:hAnsi="Arial" w:cs="Arial"/>
          <w:color w:val="000000"/>
          <w:sz w:val="32"/>
          <w:szCs w:val="32"/>
        </w:rPr>
        <w:br/>
        <w:t>Эти слова Спасителя призывают нас любить Бога и ближнего. Но любить надо не на словах, а подтверждать свою любовь делом и всей жизнью. Только такая любовь поможет нам стать одесную Царя Славы и войти в Царствие Небесное.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Как вы поняли смысл притчи?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(На последнем всеобщем Страшном суде все люди (даже христиане) будут судиться Богом только по их делам милосердия, или по отсутствию у них добрых дел).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Иисус Христос учил своих приверженцев тому, что они должны отдавать людям всё, что имеют.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Иисус учил своих последователей, что всякий добрый или, наоборот, дурной поступок, который мы совершаем в отношении другого человека, обращён к Богу.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б) Милостыня.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Одно из дел милосердия – милостыня.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Бедняк, которому ты помог, получил лишь десятую часть добра, остальное ты принес самому себе.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Христос говорил: «Всякому просящему у тебя дай».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Милостыня – встреча двух рук: одна выражает просьбу «Христа ради», другая подает «во имя Христова».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Христианская церковь уже много веков помогает больным, бездомным, малоимущим, детям инвалидам, тем, кто попал в беду, находится в тюрьмах.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г) Обобщение по подтеме «Милосердие в христианстве»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Как проявляется милосердие в христианстве?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Это наше время, наша жизнь, наша окружающая действительность. Она бывает жестокой и страшной.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Многие люди живут в бедности, даже в нищете, не имеют работы. И очень много жестоких людей.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Как теперь жить? В страхе спрятаться дома?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(Ответы детей)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Мир всегда был жестоким, но и сейчас есть люди, которые не ожесточились. В их сердца «поселились</w:t>
      </w:r>
      <w:r>
        <w:rPr>
          <w:rFonts w:ascii="Arial" w:hAnsi="Arial" w:cs="Arial"/>
          <w:color w:val="000000"/>
          <w:sz w:val="27"/>
          <w:szCs w:val="27"/>
        </w:rPr>
        <w:t>»: </w:t>
      </w:r>
      <w:r>
        <w:rPr>
          <w:rFonts w:ascii="Arial" w:hAnsi="Arial" w:cs="Arial"/>
          <w:color w:val="000000"/>
          <w:sz w:val="32"/>
          <w:szCs w:val="32"/>
        </w:rPr>
        <w:t>гордость, гнев, зависть.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«Мозговой штурм»</w:t>
      </w:r>
    </w:p>
    <w:p w:rsidR="00ED64C6" w:rsidRDefault="00ED64C6" w:rsidP="00ED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Что такое гордость?</w:t>
      </w:r>
    </w:p>
    <w:p w:rsidR="00ED64C6" w:rsidRDefault="00ED64C6" w:rsidP="00ED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Встречаются вам люди, которые часто проявлят гнев на окружающих?</w:t>
      </w:r>
    </w:p>
    <w:p w:rsidR="00ED64C6" w:rsidRDefault="00ED64C6" w:rsidP="00ED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Что бы вы им посоветовали?</w:t>
      </w:r>
    </w:p>
    <w:p w:rsidR="00ED64C6" w:rsidRDefault="00ED64C6" w:rsidP="00ED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Проявлялось ли у вас чувство зависти? Как вы с ним боролись?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Я хочу рассказать вам о людях, несущих добро в нашу жизнь, посвятивших себя служению другим людям.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(Движение сестер милосердия. Императрица Александра Федоровна. Мать Тереза. Красный крест).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Надо любить мир, все живое. Приносить свой вклад в дела милосердия.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Ребята, а можно ли в себе воспитать милосердие? Как?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(Делать добрые дела и совершать добрые поступки).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В каких делах мы можем проявить милосердие и сострадание?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IV. Рефлексия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Над чем заставил задуматься этот урок?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Что означают понятия «милосердие», «сострадание»?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Захотелось ли вам сделать добрые дела?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 xml:space="preserve">Ребята, перед вами ладошки (из бумаги красного цвета). Напишите на них слова напутствия, обращения к окружающим с призывом к милосердию. Из этих ладошек мы сделаем большое сердце – символ милосердия. (Учащиеся </w:t>
      </w:r>
      <w:r>
        <w:rPr>
          <w:rFonts w:ascii="Arial" w:hAnsi="Arial" w:cs="Arial"/>
          <w:color w:val="000000"/>
          <w:sz w:val="32"/>
          <w:szCs w:val="32"/>
        </w:rPr>
        <w:lastRenderedPageBreak/>
        <w:t>пишут пожелания, примеры добрых дел и поступков, прикрепляют на доску).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V. Итог урока.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Подведем итог в виде синквейна (работа в группах на карточках).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Милосердие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отзывчивый, человеколюбивый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заботиться, помогать, прощать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Доброта должна спасти мир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любовь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 капле, по кирпичику – медленно строится мир доброты. Он хрупкий и его надо защищать.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Спешите делать добро!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VI. Домашнее задание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Поработайте с информацией и узнайте о благотворительных фондах в настоящее время. Чем они занимаются, кому помогают и есть ли такие в нашем городе.</w:t>
      </w:r>
    </w:p>
    <w:p w:rsidR="00ED64C6" w:rsidRDefault="00ED64C6" w:rsidP="00ED64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СПЕШИТЕ ТВОРИТЬ ДОБРО!</w:t>
      </w:r>
    </w:p>
    <w:p w:rsidR="009803D1" w:rsidRDefault="009803D1"/>
    <w:sectPr w:rsidR="0098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F4406"/>
    <w:multiLevelType w:val="multilevel"/>
    <w:tmpl w:val="D0F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9803D1"/>
    <w:rsid w:val="00E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1282</Words>
  <Characters>7310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2018-12-17T05:14:00Z</dcterms:created>
  <dcterms:modified xsi:type="dcterms:W3CDTF">2018-12-17T05:15:00Z</dcterms:modified>
</cp:coreProperties>
</file>