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2C" w:rsidRDefault="00BA242C" w:rsidP="00BA242C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Классный час </w:t>
      </w:r>
      <w:proofErr w:type="gramStart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к</w:t>
      </w:r>
      <w:proofErr w:type="gramEnd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 Дню защитника Отечества в 6 классе  МБОУ Каменная СОШ.</w:t>
      </w:r>
    </w:p>
    <w:p w:rsidR="00BA242C" w:rsidRDefault="00BA242C" w:rsidP="00BA242C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Кл</w:t>
      </w:r>
      <w:proofErr w:type="gramStart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.</w:t>
      </w:r>
      <w:proofErr w:type="gramEnd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 </w:t>
      </w:r>
      <w:proofErr w:type="gramStart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р</w:t>
      </w:r>
      <w:proofErr w:type="gramEnd"/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ук. Чаткин Г.С.</w:t>
      </w:r>
    </w:p>
    <w:p w:rsidR="00BA242C" w:rsidRDefault="00BA242C" w:rsidP="00BA242C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План </w:t>
      </w:r>
    </w:p>
    <w:p w:rsidR="00BA242C" w:rsidRPr="00BA242C" w:rsidRDefault="00BA242C" w:rsidP="00BA242C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1.</w:t>
      </w:r>
      <w:r w:rsidRPr="00BA242C"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>Вик</w:t>
      </w:r>
      <w:r>
        <w:rPr>
          <w:rFonts w:ascii="Times" w:eastAsia="Times New Roman" w:hAnsi="Times" w:cs="Times"/>
          <w:b/>
          <w:bCs/>
          <w:color w:val="265E15"/>
          <w:kern w:val="36"/>
          <w:sz w:val="21"/>
          <w:szCs w:val="21"/>
          <w:lang w:eastAsia="ru-RU"/>
        </w:rPr>
        <w:t xml:space="preserve">торина к 23 февраля </w:t>
      </w:r>
    </w:p>
    <w:p w:rsid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>
        <w:rPr>
          <w:rFonts w:ascii="Times" w:eastAsia="Times New Roman" w:hAnsi="Times" w:cs="Times"/>
          <w:noProof/>
          <w:color w:val="265E15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903730" cy="1903730"/>
            <wp:effectExtent l="19050" t="0" r="1270" b="0"/>
            <wp:docPr id="1" name="Рисунок 1" descr="http://detskiychas.ru/wp-content/uploads/2013/01/23fev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chas.ru/wp-content/uploads/2013/01/23fev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>
        <w:rPr>
          <w:rFonts w:ascii="Times" w:eastAsia="Times New Roman" w:hAnsi="Times" w:cs="Times"/>
          <w:color w:val="333333"/>
          <w:sz w:val="17"/>
          <w:szCs w:val="17"/>
          <w:lang w:eastAsia="ru-RU"/>
        </w:rPr>
        <w:t>2.Фрагмент из фильма об Отечественной войне 1941-1945г.</w:t>
      </w:r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1. Ответьте на вопросы: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Как назывался праздник 23 февраля, отмечаемый в период с 1946 до 1993 год?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«День Советской Армии и Военно-Морского флота»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С какими историческими событиями связан праздник 23 февраля?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с первыми боями Красной армии против германских войск в феврале 1918 года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Назовите известных русских военачальников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Суворов, Кутузов, Будённый, Чапаев, Блюхер, Жуков, Василевский, Конев, Говоров, Рокоссовский.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Как в старину называли войско?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рать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Когда появилось первое огнестрельное оружие у древнерусских воинов?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Пушечное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– с 1389 года, а с XV века — ручное. Ручной самострел – трубка, порох в которой воспламенялся с помощью огневого запала.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Что означает слово «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пострел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»?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озорник, сорванец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Какие старинные предания, сказы, мифы, легенды о военных походах вы знаете?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«Вещий Олег», «Илья Муромец», «Сказания о славной Куликовой битве», «Сказы про Степана Разина», «Как гуси Рим спасли», «Князь-воин Святослав и его походы».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Что такое рогатина?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славянское тяжёлое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копьё для рукопашного боя или для охоты на крупного зверя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Что за предмет «латы»?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металлические доспехи, броня, надеваемая для защиты от холодного оружия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Кто такой капрал?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начальник команды, воинское звание младшего командного состава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Как в древней Руси называли начальника войска, а также области, округа?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воевода</w:t>
      </w:r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2. Блок шуточных вопросов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Из какого предмета можно сварить кашу?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Из топора</w:t>
      </w:r>
      <w:proofErr w:type="gramStart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 xml:space="preserve"> +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И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з лома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Из молотка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У кого жизнь – жестянка?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У Водяного</w:t>
      </w:r>
      <w:proofErr w:type="gramStart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 xml:space="preserve"> +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У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Кащея</w:t>
      </w:r>
      <w:proofErr w:type="spell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Бессмертного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У папы Карло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За кого весь полк стоит?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За того, кто после драки кулаками машет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З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а того, у кого голоса нет, а петь охота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Кто в полку людей веселит +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Что излечит от семи недуг?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Лук +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Стрелы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Тетива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Выше чего уши не растут?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Выше люба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Кто может достать воробышка?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Дон Кихот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lastRenderedPageBreak/>
        <w:t>Высокий человек +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 xml:space="preserve">Кот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Базилио</w:t>
      </w:r>
      <w:proofErr w:type="spellEnd"/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3. Азбука военных слов.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Назовите как можно больше слов на букву «А», относящихся к военной тематике.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proofErr w:type="gramStart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авианосец, артиллерия, армия, арбалет, армада, абордаж, адмирал, адъютант, аксельбанты, ас (летчик), атака, алебарда (старинное оружие – фигурный топорик на длинном древке).</w:t>
      </w:r>
      <w:proofErr w:type="gramEnd"/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Что такое онуча?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портянка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Что такое булат?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особый вид стали для клинков, сабель, кинжалов</w:t>
      </w:r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4. Первое оружие человека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Какие виды оружия использовались: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•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в каменном веке?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около 2 млн. – 10 тысяч лет до н. э. — деревянные дубинки, камни, копья с обожженным концом; в эпоху мезолита (10-5 тыс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.л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ет до н. э.), неолита (6-4 тыс.лет до н. э.)оружие с каменным наконечником, бумеранг.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•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в медном веке?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медные наконечники стрел, кинжалы, мечи, топоры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• </w:t>
      </w:r>
      <w:proofErr w:type="gramStart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в</w:t>
      </w:r>
      <w:proofErr w:type="gramEnd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 xml:space="preserve"> бронзовом веке?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бронзовые мечи, ножи; бронзовые наконечники копий, стрел; защитные доспехи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•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 </w:t>
      </w:r>
      <w:proofErr w:type="gramStart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в</w:t>
      </w:r>
      <w:proofErr w:type="gramEnd"/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 xml:space="preserve"> железном веке?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железное холодное оружие и доспехи: мечи, кинжалы, копья, булавы, боевые топоры.</w:t>
      </w:r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5. Какой песне принадлежат слова?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«Бьется в тесной 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печурке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огонь…»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 «В землянке». Авторы: стихи А. Сурикова, музыка К.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Листова</w:t>
      </w:r>
      <w:proofErr w:type="spellEnd"/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«День Победы, как он был от нас далёк…»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 День Победы». Авторы: стихи В.Харитонова, музыка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Д.Тухманова</w:t>
      </w:r>
      <w:proofErr w:type="spellEnd"/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«Где же вы теперь, друзья-однополчане, боевые спутники мои?»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«Где же вы теперь, друзья-однополчане» Авторы: стихи А.Фатьянова, музыка В.Соловьева-Седого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«Мне кажется порою, что солдаты, с кровавых не пришедшие полей…»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«Журавли». Авторы: стихи Р.Гамзатова, музыка Я.Френкеля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«Дымилась роща под горою, и вместе с ней горел закат…»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 «На безымянной высоте». Авторы: стихи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М.Матусовского</w:t>
      </w:r>
      <w:proofErr w:type="spell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, музыка </w:t>
      </w:r>
      <w:proofErr w:type="spell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В.Баснера</w:t>
      </w:r>
      <w:proofErr w:type="spellEnd"/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6. Вопрос-ответ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Перечислите качества, характеризующие смелого воина.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Решительность, смелость, мужество, отвага, выносливость, храбрость, бесстрашие, доблесть, непреклонность, твердость духа, неколебимость, стойкость, геройство, решимость, несгибаемость, неустрашимость.</w:t>
      </w:r>
      <w:proofErr w:type="gramEnd"/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7. Продолжите пословицу: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Плох тот солдат, который не мечтает…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стать генералом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Один в поле – не…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воин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Смелость города…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берёт.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Смелого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пуля боится…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смелого штык не берет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Честь солдата береги…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свято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Русский солдат не знает…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преград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Храбрость – сестра…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победы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Пропал, как швед под…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Полтавой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Француз боек, да русский… 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стоек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Русскую заповедь знай – в бою…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не зевай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Не страшна врагов нам туча, если армия…</w:t>
      </w:r>
      <w:r w:rsidRPr="00BA242C">
        <w:rPr>
          <w:rFonts w:ascii="Times" w:eastAsia="Times New Roman" w:hAnsi="Times" w:cs="Times"/>
          <w:color w:val="993300"/>
          <w:sz w:val="17"/>
          <w:szCs w:val="17"/>
          <w:bdr w:val="none" w:sz="0" w:space="0" w:color="auto" w:frame="1"/>
          <w:lang w:eastAsia="ru-RU"/>
        </w:rPr>
        <w:t>могуча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.</w:t>
      </w:r>
    </w:p>
    <w:p w:rsidR="00BA242C" w:rsidRPr="00BA242C" w:rsidRDefault="00BA242C" w:rsidP="00BA242C">
      <w:pPr>
        <w:spacing w:after="168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</w:pPr>
      <w:r w:rsidRPr="00BA242C">
        <w:rPr>
          <w:rFonts w:ascii="Times" w:eastAsia="Times New Roman" w:hAnsi="Times" w:cs="Times"/>
          <w:b/>
          <w:bCs/>
          <w:color w:val="265E15"/>
          <w:sz w:val="27"/>
          <w:szCs w:val="27"/>
          <w:lang w:eastAsia="ru-RU"/>
        </w:rPr>
        <w:t>8. Кто автор стихотворения?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Если скажут слово «Родина»,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Сразу в памяти встаёт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Старый дом, в саду смородина,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Толстый тополь у ворот</w:t>
      </w:r>
      <w:proofErr w:type="gramStart"/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…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И</w:t>
      </w:r>
      <w:proofErr w:type="gramEnd"/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ли степь от маков красная,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Золотая целина…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Родина бывает разная,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Но у всех она одна.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993300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Александрова Зинаида Николаевна, стихотворение «Родина»</w:t>
      </w:r>
    </w:p>
    <w:p w:rsidR="00BA242C" w:rsidRP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Повстречаться бы с танкистами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И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сказать им так: «Друзья,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Вы воюете с фашистами,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Воевать хочу и я!»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Сел бы я в кабину тесную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И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за Родину свою,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За просторную, чудесную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  <w:t>Отличился бы в бою.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Благинина Елена Александровна, стихотворение «Хорошо бы…»</w:t>
      </w:r>
    </w:p>
    <w:p w:rsid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У красноармейца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Ружье имеется.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lastRenderedPageBreak/>
        <w:t>Они храбрые.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Дело их –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Защищать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И</w:t>
      </w:r>
      <w:proofErr w:type="gramEnd"/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 xml:space="preserve"> маленьких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i/>
          <w:iCs/>
          <w:color w:val="333333"/>
          <w:sz w:val="17"/>
          <w:lang w:eastAsia="ru-RU"/>
        </w:rPr>
        <w:t>И больших.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br/>
      </w:r>
      <w:r w:rsidRPr="00BA242C">
        <w:rPr>
          <w:rFonts w:ascii="Times" w:eastAsia="Times New Roman" w:hAnsi="Times" w:cs="Times"/>
          <w:b/>
          <w:bCs/>
          <w:color w:val="333333"/>
          <w:sz w:val="17"/>
          <w:lang w:eastAsia="ru-RU"/>
        </w:rPr>
        <w:t>Ответ:</w:t>
      </w:r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> Маяковский Владимир Владимирович</w:t>
      </w:r>
      <w:proofErr w:type="gramStart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,</w:t>
      </w:r>
      <w:proofErr w:type="gramEnd"/>
      <w:r w:rsidRPr="00BA242C">
        <w:rPr>
          <w:rFonts w:ascii="Times" w:eastAsia="Times New Roman" w:hAnsi="Times" w:cs="Times"/>
          <w:color w:val="333333"/>
          <w:sz w:val="17"/>
          <w:szCs w:val="17"/>
          <w:lang w:eastAsia="ru-RU"/>
        </w:rPr>
        <w:t xml:space="preserve"> стихотворение «Гуляем»</w:t>
      </w:r>
    </w:p>
    <w:p w:rsidR="00BA242C" w:rsidRDefault="00BA242C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  <w:r>
        <w:rPr>
          <w:rFonts w:ascii="Times" w:eastAsia="Times New Roman" w:hAnsi="Times" w:cs="Times"/>
          <w:color w:val="333333"/>
          <w:sz w:val="17"/>
          <w:szCs w:val="17"/>
          <w:lang w:eastAsia="ru-RU"/>
        </w:rPr>
        <w:t>2.Фрагмент из фильма  об Отечественной войне</w:t>
      </w:r>
    </w:p>
    <w:p w:rsidR="00694C9B" w:rsidRDefault="00694C9B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</w:p>
    <w:p w:rsidR="00694C9B" w:rsidRPr="00BA242C" w:rsidRDefault="00694C9B" w:rsidP="00BA242C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17"/>
          <w:szCs w:val="17"/>
          <w:lang w:eastAsia="ru-RU"/>
        </w:rPr>
      </w:pPr>
    </w:p>
    <w:p w:rsidR="004140E7" w:rsidRDefault="00CD4BEB">
      <w:r>
        <w:t>20.02. 2019г.</w:t>
      </w:r>
    </w:p>
    <w:p w:rsidR="00694C9B" w:rsidRDefault="00694C9B"/>
    <w:sectPr w:rsidR="00694C9B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BA242C"/>
    <w:rsid w:val="00093935"/>
    <w:rsid w:val="004140E7"/>
    <w:rsid w:val="004B68B2"/>
    <w:rsid w:val="004B76B4"/>
    <w:rsid w:val="00694C9B"/>
    <w:rsid w:val="007444F1"/>
    <w:rsid w:val="007B723D"/>
    <w:rsid w:val="00BA242C"/>
    <w:rsid w:val="00BE53A5"/>
    <w:rsid w:val="00CD4BEB"/>
    <w:rsid w:val="00EA4FA7"/>
    <w:rsid w:val="00EE728A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paragraph" w:styleId="1">
    <w:name w:val="heading 1"/>
    <w:basedOn w:val="a"/>
    <w:link w:val="10"/>
    <w:uiPriority w:val="9"/>
    <w:qFormat/>
    <w:rsid w:val="00BA2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A2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2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242C"/>
    <w:rPr>
      <w:i/>
      <w:iCs/>
    </w:rPr>
  </w:style>
  <w:style w:type="character" w:styleId="a5">
    <w:name w:val="Strong"/>
    <w:basedOn w:val="a0"/>
    <w:uiPriority w:val="22"/>
    <w:qFormat/>
    <w:rsid w:val="00BA2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tskiychas.ru/victorina_23_f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2019-02-20T17:09:00Z</dcterms:created>
  <dcterms:modified xsi:type="dcterms:W3CDTF">2019-02-20T17:20:00Z</dcterms:modified>
</cp:coreProperties>
</file>