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FB" w:rsidRDefault="00754DFB" w:rsidP="00754D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Аннотация к рабочей программе по геометрии, </w:t>
      </w:r>
      <w:r>
        <w:rPr>
          <w:rStyle w:val="contextualspellingandgrammarerror"/>
          <w:rFonts w:ascii="Calibri" w:hAnsi="Calibri" w:cs="Calibri"/>
          <w:b/>
          <w:bCs/>
          <w:u w:val="single"/>
        </w:rPr>
        <w:t>8  класс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1. Место учебного предмета в структуре основной образовательной программы школы.</w:t>
      </w:r>
      <w:r>
        <w:rPr>
          <w:rStyle w:val="eop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Учебный предмет Геометрия включен в образовательную область Математика учебного плана школы.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Рабочая программа по геометрии для 7 класса разработана в соответствии с Федеральным компонентом государственного образовательного стандарта, федеральным базисным учебным планом.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Рабочая программа составлена на основе: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Программы</w:t>
      </w:r>
      <w:r>
        <w:rPr>
          <w:rStyle w:val="normaltextrun"/>
          <w:rFonts w:ascii="Calibri" w:hAnsi="Calibri" w:cs="Calibri"/>
        </w:rPr>
        <w:t xml:space="preserve"> по геометрии к учебнику 7-9. Автор </w:t>
      </w:r>
      <w:proofErr w:type="spellStart"/>
      <w:r>
        <w:rPr>
          <w:rStyle w:val="normaltextrun"/>
          <w:rFonts w:ascii="Calibri" w:hAnsi="Calibri" w:cs="Calibri"/>
        </w:rPr>
        <w:t>Атанасян</w:t>
      </w:r>
      <w:proofErr w:type="spellEnd"/>
      <w:r>
        <w:rPr>
          <w:rStyle w:val="normaltextrun"/>
          <w:rFonts w:ascii="Calibri" w:hAnsi="Calibri" w:cs="Calibri"/>
        </w:rPr>
        <w:t xml:space="preserve"> Л.С., В. Ф. Бутузов, С. Б. Кадомцев и </w:t>
      </w:r>
      <w:r>
        <w:rPr>
          <w:rStyle w:val="contextualspellingandgrammarerror"/>
          <w:rFonts w:ascii="Calibri" w:hAnsi="Calibri" w:cs="Calibri"/>
        </w:rPr>
        <w:t>др</w:t>
      </w:r>
      <w:proofErr w:type="gramStart"/>
      <w:r>
        <w:rPr>
          <w:rStyle w:val="contextualspellingandgrammarerror"/>
          <w:rFonts w:ascii="Calibri" w:hAnsi="Calibri" w:cs="Calibri"/>
        </w:rPr>
        <w:t>.(</w:t>
      </w:r>
      <w:proofErr w:type="gramEnd"/>
      <w:r>
        <w:rPr>
          <w:rStyle w:val="normaltextrun"/>
          <w:rFonts w:ascii="Calibri" w:hAnsi="Calibri" w:cs="Calibri"/>
        </w:rPr>
        <w:t>Составитель программы: Т. </w:t>
      </w:r>
      <w:r>
        <w:rPr>
          <w:rStyle w:val="contextualspellingandgrammarerror"/>
          <w:rFonts w:ascii="Calibri" w:hAnsi="Calibri" w:cs="Calibri"/>
        </w:rPr>
        <w:t>А</w:t>
      </w:r>
      <w:proofErr w:type="gramStart"/>
      <w:r>
        <w:rPr>
          <w:rStyle w:val="contextualspellingandgrammarerror"/>
          <w:rFonts w:ascii="Calibri" w:hAnsi="Calibri" w:cs="Calibri"/>
        </w:rPr>
        <w:t xml:space="preserve"> .</w:t>
      </w:r>
      <w:proofErr w:type="spellStart"/>
      <w:proofErr w:type="gramEnd"/>
      <w:r>
        <w:rPr>
          <w:rStyle w:val="contextualspellingandgrammarerror"/>
          <w:rFonts w:ascii="Calibri" w:hAnsi="Calibri" w:cs="Calibri"/>
        </w:rPr>
        <w:t>Бурмистрова</w:t>
      </w:r>
      <w:proofErr w:type="spellEnd"/>
      <w:r>
        <w:rPr>
          <w:rStyle w:val="normaltextrun"/>
          <w:rFonts w:ascii="Calibri" w:hAnsi="Calibri" w:cs="Calibri"/>
        </w:rPr>
        <w:t xml:space="preserve">. </w:t>
      </w:r>
      <w:proofErr w:type="gramStart"/>
      <w:r>
        <w:rPr>
          <w:rStyle w:val="normaltextrun"/>
          <w:rFonts w:ascii="Calibri" w:hAnsi="Calibri" w:cs="Calibri"/>
        </w:rPr>
        <w:t>«Просвещение»,2009 г.)</w:t>
      </w:r>
      <w:r>
        <w:rPr>
          <w:rStyle w:val="eop"/>
          <w:rFonts w:ascii="Calibri" w:hAnsi="Calibri" w:cs="Calibri"/>
        </w:rPr>
        <w:t> </w:t>
      </w:r>
      <w:proofErr w:type="gramEnd"/>
    </w:p>
    <w:p w:rsidR="00754DFB" w:rsidRDefault="00754DFB" w:rsidP="00754DFB">
      <w:pPr>
        <w:pStyle w:val="paragraph"/>
        <w:spacing w:before="0" w:beforeAutospacing="0" w:after="0" w:afterAutospacing="0"/>
        <w:ind w:left="-15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</w:rPr>
        <w:t>Учебник</w:t>
      </w:r>
      <w:r>
        <w:rPr>
          <w:rStyle w:val="contextualspellingandgrammarerror"/>
        </w:rPr>
        <w:t>: </w:t>
      </w:r>
      <w:r>
        <w:rPr>
          <w:rStyle w:val="contextualspellingandgrammarerror"/>
          <w:b/>
          <w:bCs/>
        </w:rPr>
        <w:t> </w:t>
      </w:r>
      <w:r>
        <w:rPr>
          <w:rStyle w:val="contextualspellingandgrammarerror"/>
          <w:rFonts w:ascii="Calibri" w:hAnsi="Calibri" w:cs="Calibri"/>
        </w:rPr>
        <w:t>«</w:t>
      </w:r>
      <w:r>
        <w:rPr>
          <w:rStyle w:val="normaltextrun"/>
          <w:rFonts w:ascii="Calibri" w:hAnsi="Calibri" w:cs="Calibri"/>
        </w:rPr>
        <w:t>Геометрия 7-9», </w:t>
      </w:r>
      <w:proofErr w:type="spellStart"/>
      <w:r>
        <w:rPr>
          <w:rStyle w:val="spellingerror"/>
          <w:rFonts w:ascii="Calibri" w:hAnsi="Calibri" w:cs="Calibri"/>
        </w:rPr>
        <w:t>Л.С.Атанасян</w:t>
      </w:r>
      <w:proofErr w:type="spellEnd"/>
      <w:r>
        <w:rPr>
          <w:rStyle w:val="normaltextrun"/>
          <w:rFonts w:ascii="Calibri" w:hAnsi="Calibri" w:cs="Calibri"/>
        </w:rPr>
        <w:t> и др., М.: Просвещение, 2010.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2. Цель изучения учебного предмета.</w:t>
      </w:r>
      <w:r>
        <w:rPr>
          <w:rStyle w:val="eop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-овладение системой математических знаний и умений, необходимых в практической деятельности, продолжения образования; </w:t>
      </w:r>
      <w:proofErr w:type="gramStart"/>
      <w:r>
        <w:rPr>
          <w:rStyle w:val="normaltextrun"/>
          <w:rFonts w:ascii="Calibri" w:hAnsi="Calibri" w:cs="Calibri"/>
        </w:rPr>
        <w:t>-п</w:t>
      </w:r>
      <w:proofErr w:type="gramEnd"/>
      <w:r>
        <w:rPr>
          <w:rStyle w:val="normaltextrun"/>
          <w:rFonts w:ascii="Calibri" w:hAnsi="Calibri" w:cs="Calibri"/>
        </w:rPr>
        <w:t>риобретение опыта планирования и осуществления алгоритмической деятельности; -освоение навыков и умений проведения доказательств, обоснования  выбора решений; -приобретение умений ясного и точного изложения мыслей; -развить пространственные представления и умения, помочь освоить основные факты и методы планиметрии; -научить пользоваться геометрическим языком для описания предметов.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3. Структура учебного предмета.</w:t>
      </w:r>
      <w:r>
        <w:rPr>
          <w:rStyle w:val="eop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Четырехугольники. Площадь.  Подобные треугольники. Окружность.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4.  Основные образовательные технологии.</w:t>
      </w:r>
      <w:r>
        <w:rPr>
          <w:rStyle w:val="eop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Для реализации программы используются </w:t>
      </w:r>
      <w:r>
        <w:rPr>
          <w:rStyle w:val="normaltextrun"/>
          <w:rFonts w:ascii="Calibri" w:hAnsi="Calibri" w:cs="Calibri"/>
          <w:b/>
          <w:bCs/>
          <w:i/>
          <w:iCs/>
        </w:rPr>
        <w:t>педагогические технологии</w:t>
      </w:r>
      <w:r>
        <w:rPr>
          <w:rStyle w:val="normaltextrun"/>
          <w:rFonts w:ascii="Calibri" w:hAnsi="Calibri" w:cs="Calibri"/>
        </w:rPr>
        <w:t>: технология уровневой дифференциации обучения на основе обязательных результатов, </w:t>
      </w:r>
      <w:proofErr w:type="spellStart"/>
      <w:r>
        <w:rPr>
          <w:rStyle w:val="spellingerror"/>
          <w:rFonts w:ascii="Calibri" w:hAnsi="Calibri" w:cs="Calibri"/>
        </w:rPr>
        <w:t>здоровьесберегающие</w:t>
      </w:r>
      <w:proofErr w:type="spellEnd"/>
      <w:r>
        <w:rPr>
          <w:rStyle w:val="normaltextrun"/>
          <w:rFonts w:ascii="Calibri" w:hAnsi="Calibri" w:cs="Calibri"/>
        </w:rPr>
        <w:t> технологии, ИКТ, активные и интерактивные формы и методы проведения занятий.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5. Требования к результатам освоения учебного предмета.</w:t>
      </w:r>
      <w:r>
        <w:rPr>
          <w:rStyle w:val="eop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В результате изучения курса геометрии 8 класса обучающиеся должны: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знать/понимать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  <w:rFonts w:ascii="Calibri" w:hAnsi="Calibri" w:cs="Calibri"/>
          <w:color w:val="000000"/>
        </w:rPr>
        <w:t>существо понятия математического доказательства; примеры доказательств;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  <w:rFonts w:ascii="Calibri" w:hAnsi="Calibri" w:cs="Calibri"/>
          <w:color w:val="000000"/>
        </w:rPr>
        <w:t>существо понятия алгоритма; примеры алгоритмов;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  <w:rFonts w:ascii="Calibri" w:hAnsi="Calibri" w:cs="Calibri"/>
          <w:color w:val="000000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  <w:rFonts w:ascii="Calibri" w:hAnsi="Calibri" w:cs="Calibri"/>
          <w:color w:val="000000"/>
        </w:rPr>
        <w:t>как математически определенные функции могут описывать реальные зависимости; приводить примеры такого описания;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как потребности практики привели математическую науку к необходимости расширения понятия числа;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вероятностный характер многих закономерностей окружающего мира; примеры статистических закономерностей и выводов;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каким образом геометрия возникла из практических задач </w:t>
      </w:r>
      <w:r>
        <w:rPr>
          <w:rStyle w:val="contextualspellingandgrammarerror"/>
          <w:rFonts w:ascii="Calibri" w:hAnsi="Calibri" w:cs="Calibri"/>
          <w:color w:val="000000"/>
        </w:rPr>
        <w:t>землемерия;  примеры</w:t>
      </w:r>
      <w:r>
        <w:rPr>
          <w:rStyle w:val="normaltextrun"/>
          <w:rFonts w:ascii="Calibri" w:hAnsi="Calibri" w:cs="Calibri"/>
          <w:color w:val="000000"/>
        </w:rPr>
        <w:t> геометрических объектов и утверждений о них, важных для практики;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уметь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пользоваться языком геометрии для описания предметов окружающего мира;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распознавать геометрические фигуры, различать их взаимное расположение; 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изображать геометрические фигуры; выполнять чертежи по условию задач; осуществлять преобразования фигур;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lastRenderedPageBreak/>
        <w:t>распознавать на чертежах, моделях и в окружающей обстановке основные пространственные тела, изображать их;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в простейших случаях строить сечения и развертки пространственных тел; 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проводить операции над векторами, вычислять длину и координаты вектора, угол между векторами;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</w:pPr>
      <w:proofErr w:type="gramStart"/>
      <w:r>
        <w:rPr>
          <w:rStyle w:val="normaltextrun"/>
          <w:rFonts w:ascii="Calibri" w:hAnsi="Calibri" w:cs="Calibri"/>
          <w:color w:val="000000"/>
        </w:rPr>
        <w:t>вычислять значения геометрических величин (длин, углов, площадей, объемов), в том числе: для углов от 0 до 180</w:t>
      </w:r>
      <w:r>
        <w:rPr>
          <w:rStyle w:val="normaltextrun"/>
          <w:rFonts w:ascii="Calibri" w:hAnsi="Calibri" w:cs="Calibri"/>
          <w:color w:val="000000"/>
        </w:rPr>
        <w:sym w:font="Symbol" w:char="F0B0"/>
      </w:r>
      <w:r>
        <w:rPr>
          <w:rStyle w:val="normaltextrun"/>
          <w:rFonts w:ascii="Calibri" w:hAnsi="Calibri" w:cs="Calibri"/>
          <w:color w:val="000000"/>
        </w:rPr>
        <w:t> 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r>
        <w:rPr>
          <w:rStyle w:val="eop"/>
          <w:rFonts w:ascii="Calibri" w:hAnsi="Calibri" w:cs="Calibri"/>
          <w:color w:val="000000"/>
        </w:rPr>
        <w:t> </w:t>
      </w:r>
      <w:proofErr w:type="gramEnd"/>
    </w:p>
    <w:p w:rsidR="00754DFB" w:rsidRDefault="00754DFB" w:rsidP="00754DFB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проводить доказательные рассуждения при решении задач, используя известные теоремы, обнаруживая возможности для их использования.</w:t>
      </w:r>
      <w:r>
        <w:rPr>
          <w:rStyle w:val="eop"/>
          <w:rFonts w:ascii="Calibri" w:hAnsi="Calibri" w:cs="Calibri"/>
          <w:color w:val="000000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Общая трудоемкость учебного предмета.</w:t>
      </w:r>
      <w:r>
        <w:rPr>
          <w:rStyle w:val="eop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Количество часов в год — 68, количество часов в неделю — 2. </w:t>
      </w: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Учитель Чаткин Г.С.</w:t>
      </w:r>
      <w:r>
        <w:rPr>
          <w:rStyle w:val="eop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54DFB" w:rsidRDefault="00754DFB" w:rsidP="00754D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C0D"/>
    <w:multiLevelType w:val="multilevel"/>
    <w:tmpl w:val="A3DE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0045D2"/>
    <w:multiLevelType w:val="multilevel"/>
    <w:tmpl w:val="980E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804B06"/>
    <w:multiLevelType w:val="multilevel"/>
    <w:tmpl w:val="F83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762758"/>
    <w:multiLevelType w:val="multilevel"/>
    <w:tmpl w:val="8FE2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DFB"/>
    <w:rsid w:val="00093935"/>
    <w:rsid w:val="00191B4A"/>
    <w:rsid w:val="001C5675"/>
    <w:rsid w:val="00365F6A"/>
    <w:rsid w:val="004140E7"/>
    <w:rsid w:val="004B68B2"/>
    <w:rsid w:val="004B76B4"/>
    <w:rsid w:val="007444F1"/>
    <w:rsid w:val="00754DFB"/>
    <w:rsid w:val="007B723D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5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54DFB"/>
  </w:style>
  <w:style w:type="character" w:customStyle="1" w:styleId="contextualspellingandgrammarerror">
    <w:name w:val="contextualspellingandgrammarerror"/>
    <w:basedOn w:val="a0"/>
    <w:rsid w:val="00754DFB"/>
  </w:style>
  <w:style w:type="character" w:customStyle="1" w:styleId="eop">
    <w:name w:val="eop"/>
    <w:basedOn w:val="a0"/>
    <w:rsid w:val="00754DFB"/>
  </w:style>
  <w:style w:type="character" w:customStyle="1" w:styleId="spellingerror">
    <w:name w:val="spellingerror"/>
    <w:basedOn w:val="a0"/>
    <w:rsid w:val="00754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2020-10-15T03:52:00Z</dcterms:created>
  <dcterms:modified xsi:type="dcterms:W3CDTF">2020-10-15T03:54:00Z</dcterms:modified>
</cp:coreProperties>
</file>