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CD" w:rsidRPr="001D46CD" w:rsidRDefault="00A71490" w:rsidP="001D46CD">
      <w:pPr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D46CD" w:rsidRPr="001D46CD">
        <w:rPr>
          <w:rFonts w:ascii="Times New Roman" w:hAnsi="Times New Roman" w:cs="Times New Roman"/>
          <w:sz w:val="24"/>
          <w:szCs w:val="24"/>
        </w:rPr>
        <w:t xml:space="preserve">Ростовская обл., </w:t>
      </w:r>
      <w:proofErr w:type="spellStart"/>
      <w:r w:rsidR="001D46CD" w:rsidRPr="001D46CD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="001D46CD" w:rsidRPr="001D46CD">
        <w:rPr>
          <w:rFonts w:ascii="Times New Roman" w:hAnsi="Times New Roman" w:cs="Times New Roman"/>
          <w:sz w:val="24"/>
          <w:szCs w:val="24"/>
        </w:rPr>
        <w:t xml:space="preserve"> район, п. Доброполье</w:t>
      </w:r>
    </w:p>
    <w:p w:rsidR="001D46CD" w:rsidRPr="001D46CD" w:rsidRDefault="001D46CD" w:rsidP="001D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46CD">
        <w:rPr>
          <w:rFonts w:ascii="Times New Roman" w:hAnsi="Times New Roman" w:cs="Times New Roman"/>
          <w:sz w:val="24"/>
          <w:szCs w:val="24"/>
        </w:rPr>
        <w:t>МУНИЦИПАЛЬНОЕ ОБЩЕОБРАЗОВАТЕЛЬНОЕ   УЧРЕЖДЕНИЕ</w:t>
      </w:r>
    </w:p>
    <w:p w:rsidR="001D46CD" w:rsidRPr="001D46CD" w:rsidRDefault="001D46CD" w:rsidP="001D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D46CD">
        <w:rPr>
          <w:rFonts w:ascii="Times New Roman" w:hAnsi="Times New Roman" w:cs="Times New Roman"/>
          <w:sz w:val="24"/>
          <w:szCs w:val="24"/>
        </w:rPr>
        <w:t>КАМЕННАЯ  СРЕДНЯЯ   ОБЩЕОБРАЗОВАТЕЛЬНАЯ   ШКОЛА</w:t>
      </w:r>
    </w:p>
    <w:p w:rsidR="001D46CD" w:rsidRPr="001D46CD" w:rsidRDefault="001D46CD" w:rsidP="001D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039E8" w:rsidRDefault="001D46CD" w:rsidP="00A51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46CD">
        <w:rPr>
          <w:rFonts w:ascii="Times New Roman" w:hAnsi="Times New Roman" w:cs="Times New Roman"/>
          <w:sz w:val="24"/>
          <w:szCs w:val="24"/>
        </w:rPr>
        <w:t>« Утверждаю</w:t>
      </w:r>
    </w:p>
    <w:p w:rsidR="001D46CD" w:rsidRPr="001D46CD" w:rsidRDefault="001D46CD" w:rsidP="00A51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D46CD">
        <w:rPr>
          <w:rFonts w:ascii="Times New Roman" w:hAnsi="Times New Roman" w:cs="Times New Roman"/>
          <w:sz w:val="24"/>
          <w:szCs w:val="24"/>
        </w:rPr>
        <w:t>Директор МБОУ  Каменная СОШ</w:t>
      </w:r>
    </w:p>
    <w:p w:rsidR="00FA74BD" w:rsidRDefault="00FA74BD" w:rsidP="00A51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D46CD" w:rsidRPr="001D46CD" w:rsidRDefault="00D039E8" w:rsidP="00A51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  <w:r w:rsidR="001D46CD" w:rsidRPr="001D46CD">
        <w:rPr>
          <w:rFonts w:ascii="Times New Roman" w:hAnsi="Times New Roman" w:cs="Times New Roman"/>
          <w:sz w:val="24"/>
          <w:szCs w:val="24"/>
        </w:rPr>
        <w:t>№________</w:t>
      </w:r>
    </w:p>
    <w:p w:rsidR="00A71490" w:rsidRDefault="00A71490" w:rsidP="00A71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D46CD" w:rsidRDefault="00A71490" w:rsidP="00A714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9E8">
        <w:rPr>
          <w:rFonts w:ascii="Times New Roman" w:hAnsi="Times New Roman" w:cs="Times New Roman"/>
          <w:sz w:val="24"/>
          <w:szCs w:val="24"/>
        </w:rPr>
        <w:t xml:space="preserve"> </w:t>
      </w:r>
      <w:r w:rsidR="001D46CD" w:rsidRPr="001D46CD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FA74BD">
        <w:rPr>
          <w:rFonts w:ascii="Times New Roman" w:hAnsi="Times New Roman" w:cs="Times New Roman"/>
          <w:sz w:val="24"/>
          <w:szCs w:val="24"/>
        </w:rPr>
        <w:t>руководителя__________</w:t>
      </w:r>
    </w:p>
    <w:p w:rsidR="00A71490" w:rsidRPr="001D46CD" w:rsidRDefault="00A71490" w:rsidP="001D4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Бровко К.М.</w:t>
      </w:r>
    </w:p>
    <w:p w:rsidR="001D46CD" w:rsidRPr="001D46CD" w:rsidRDefault="001D46CD" w:rsidP="001D4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46CD" w:rsidRPr="001D46CD" w:rsidRDefault="001D46CD" w:rsidP="001D46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D46CD" w:rsidRPr="001D46CD" w:rsidRDefault="001D46CD" w:rsidP="001D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6C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D46CD" w:rsidRPr="001D46CD" w:rsidRDefault="001D46CD" w:rsidP="001D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46CD">
        <w:rPr>
          <w:rFonts w:ascii="Times New Roman" w:hAnsi="Times New Roman" w:cs="Times New Roman"/>
          <w:b/>
          <w:sz w:val="32"/>
          <w:szCs w:val="32"/>
        </w:rPr>
        <w:t>ПО  ЛИТЕРАТУРЕ</w:t>
      </w:r>
    </w:p>
    <w:p w:rsidR="001D46CD" w:rsidRPr="00672832" w:rsidRDefault="001D46CD" w:rsidP="001D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832">
        <w:rPr>
          <w:rFonts w:ascii="Times New Roman" w:hAnsi="Times New Roman" w:cs="Times New Roman"/>
          <w:b/>
          <w:sz w:val="32"/>
          <w:szCs w:val="32"/>
        </w:rPr>
        <w:t>11 класса (среднее общее образование)</w:t>
      </w:r>
    </w:p>
    <w:p w:rsidR="001D46CD" w:rsidRPr="00672832" w:rsidRDefault="00185FAF" w:rsidP="001D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часов: 101</w:t>
      </w:r>
    </w:p>
    <w:p w:rsidR="001D46CD" w:rsidRPr="00672832" w:rsidRDefault="001D46CD" w:rsidP="001D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832">
        <w:rPr>
          <w:rFonts w:ascii="Times New Roman" w:hAnsi="Times New Roman" w:cs="Times New Roman"/>
          <w:b/>
          <w:sz w:val="32"/>
          <w:szCs w:val="32"/>
        </w:rPr>
        <w:t>Учитель:  Курочкина Светлана Алексеевна</w:t>
      </w:r>
    </w:p>
    <w:p w:rsidR="001D46CD" w:rsidRPr="00672832" w:rsidRDefault="001D46CD" w:rsidP="001D46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46CD" w:rsidRPr="001D46CD" w:rsidRDefault="001D46CD" w:rsidP="00417C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D46CD">
        <w:rPr>
          <w:rFonts w:ascii="Times New Roman" w:hAnsi="Times New Roman" w:cs="Times New Roman"/>
          <w:b/>
          <w:color w:val="000000"/>
          <w:sz w:val="24"/>
          <w:szCs w:val="24"/>
        </w:rPr>
        <w:t>Программа по литературе создана на основе федерального компонента государственного стандарт</w:t>
      </w:r>
      <w:r w:rsidR="00417C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 основного общего </w:t>
      </w:r>
      <w:proofErr w:type="spellStart"/>
      <w:r w:rsidR="00417CF4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</w:t>
      </w:r>
      <w:proofErr w:type="gramStart"/>
      <w:r w:rsidR="00417CF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D46CD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1D46CD">
        <w:rPr>
          <w:rFonts w:ascii="Times New Roman" w:hAnsi="Times New Roman" w:cs="Times New Roman"/>
          <w:b/>
          <w:color w:val="000000"/>
          <w:sz w:val="24"/>
          <w:szCs w:val="24"/>
        </w:rPr>
        <w:t>римерной</w:t>
      </w:r>
      <w:proofErr w:type="spellEnd"/>
      <w:r w:rsidRPr="001D46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 Министерства образования и науки и опирается на  </w:t>
      </w:r>
      <w:r w:rsidRPr="001D46CD">
        <w:rPr>
          <w:rFonts w:ascii="Times New Roman" w:hAnsi="Times New Roman" w:cs="Times New Roman"/>
          <w:b/>
          <w:sz w:val="24"/>
          <w:szCs w:val="24"/>
        </w:rPr>
        <w:t xml:space="preserve">Программы по литературе для 10-11 классов/ Программы по литературе для 5-11 классов общеобразовательной школы / авт.-сост. </w:t>
      </w:r>
      <w:proofErr w:type="spellStart"/>
      <w:r w:rsidRPr="001D46CD">
        <w:rPr>
          <w:rFonts w:ascii="Times New Roman" w:hAnsi="Times New Roman" w:cs="Times New Roman"/>
          <w:b/>
          <w:sz w:val="24"/>
          <w:szCs w:val="24"/>
        </w:rPr>
        <w:t>Г.С.Меркин</w:t>
      </w:r>
      <w:proofErr w:type="spellEnd"/>
      <w:r w:rsidRPr="001D46C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46CD">
        <w:rPr>
          <w:rFonts w:ascii="Times New Roman" w:hAnsi="Times New Roman" w:cs="Times New Roman"/>
          <w:b/>
          <w:sz w:val="24"/>
          <w:szCs w:val="24"/>
        </w:rPr>
        <w:t>С.А</w:t>
      </w:r>
      <w:r w:rsidR="00417CF4">
        <w:rPr>
          <w:rFonts w:ascii="Times New Roman" w:hAnsi="Times New Roman" w:cs="Times New Roman"/>
          <w:b/>
          <w:sz w:val="24"/>
          <w:szCs w:val="24"/>
        </w:rPr>
        <w:t>.Зинин</w:t>
      </w:r>
      <w:proofErr w:type="spellEnd"/>
      <w:r w:rsidR="00417CF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17CF4">
        <w:rPr>
          <w:rFonts w:ascii="Times New Roman" w:hAnsi="Times New Roman" w:cs="Times New Roman"/>
          <w:b/>
          <w:sz w:val="24"/>
          <w:szCs w:val="24"/>
        </w:rPr>
        <w:t>В.А.Чалмаев</w:t>
      </w:r>
      <w:proofErr w:type="spellEnd"/>
      <w:r w:rsidR="00417CF4">
        <w:rPr>
          <w:rFonts w:ascii="Times New Roman" w:hAnsi="Times New Roman" w:cs="Times New Roman"/>
          <w:b/>
          <w:sz w:val="24"/>
          <w:szCs w:val="24"/>
        </w:rPr>
        <w:t>. – 6-е изд.</w:t>
      </w:r>
      <w:r w:rsidRPr="001D46CD">
        <w:rPr>
          <w:rFonts w:ascii="Times New Roman" w:hAnsi="Times New Roman" w:cs="Times New Roman"/>
          <w:b/>
          <w:sz w:val="24"/>
          <w:szCs w:val="24"/>
        </w:rPr>
        <w:t>– М.: «ТИД «Русское слово - РС», 2010.</w:t>
      </w:r>
    </w:p>
    <w:p w:rsidR="001D46CD" w:rsidRDefault="001D46CD" w:rsidP="00417CF4">
      <w:pPr>
        <w:widowControl w:val="0"/>
        <w:adjustRightInd w:val="0"/>
        <w:ind w:firstLine="567"/>
        <w:rPr>
          <w:color w:val="000000"/>
        </w:rPr>
      </w:pPr>
    </w:p>
    <w:p w:rsidR="00417CF4" w:rsidRPr="00417CF4" w:rsidRDefault="00417CF4" w:rsidP="00417CF4">
      <w:pPr>
        <w:jc w:val="both"/>
        <w:rPr>
          <w:rFonts w:ascii="Times New Roman" w:hAnsi="Times New Roman" w:cs="Times New Roman"/>
          <w:sz w:val="24"/>
          <w:szCs w:val="24"/>
        </w:rPr>
      </w:pPr>
      <w:r w:rsidRPr="00417CF4">
        <w:rPr>
          <w:rFonts w:ascii="Times New Roman" w:hAnsi="Times New Roman" w:cs="Times New Roman"/>
          <w:b/>
          <w:sz w:val="24"/>
          <w:szCs w:val="24"/>
        </w:rPr>
        <w:t xml:space="preserve">Учебник: </w:t>
      </w:r>
      <w:r w:rsidRPr="00417CF4">
        <w:rPr>
          <w:rFonts w:ascii="Times New Roman" w:hAnsi="Times New Roman" w:cs="Times New Roman"/>
          <w:sz w:val="24"/>
          <w:szCs w:val="24"/>
        </w:rPr>
        <w:t>Сахаров В.И., Зинин С.А. Литература, 10 класс: Учебник для общеобразовательных учреждений: в 2ч.</w:t>
      </w:r>
      <w:r>
        <w:rPr>
          <w:rFonts w:ascii="Times New Roman" w:hAnsi="Times New Roman" w:cs="Times New Roman"/>
          <w:sz w:val="24"/>
          <w:szCs w:val="24"/>
        </w:rPr>
        <w:t xml:space="preserve"> Ч.2</w:t>
      </w:r>
      <w:r w:rsidRPr="00417CF4">
        <w:rPr>
          <w:rFonts w:ascii="Times New Roman" w:hAnsi="Times New Roman" w:cs="Times New Roman"/>
          <w:sz w:val="24"/>
          <w:szCs w:val="24"/>
        </w:rPr>
        <w:t>.- М</w:t>
      </w:r>
      <w:proofErr w:type="gramStart"/>
      <w:r w:rsidRPr="00417CF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17CF4">
        <w:rPr>
          <w:rFonts w:ascii="Times New Roman" w:hAnsi="Times New Roman" w:cs="Times New Roman"/>
          <w:sz w:val="24"/>
          <w:szCs w:val="24"/>
        </w:rPr>
        <w:t xml:space="preserve"> ООО "ТИД "Русское слово - РС ,2010.</w:t>
      </w:r>
    </w:p>
    <w:p w:rsidR="00417CF4" w:rsidRPr="00417CF4" w:rsidRDefault="00417CF4" w:rsidP="00417CF4">
      <w:pPr>
        <w:widowControl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6CD" w:rsidRDefault="001D46CD" w:rsidP="003062AD">
      <w:pPr>
        <w:pStyle w:val="a3"/>
        <w:rPr>
          <w:color w:val="000000"/>
        </w:rPr>
      </w:pPr>
    </w:p>
    <w:p w:rsidR="00A71490" w:rsidRDefault="00A71490" w:rsidP="003062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46CD" w:rsidRDefault="001D46CD" w:rsidP="003062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62AD" w:rsidRDefault="003062AD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069">
        <w:rPr>
          <w:rFonts w:ascii="Times New Roman" w:hAnsi="Times New Roman" w:cs="Times New Roman"/>
          <w:b/>
          <w:sz w:val="28"/>
          <w:szCs w:val="28"/>
        </w:rPr>
        <w:lastRenderedPageBreak/>
        <w:t>Раздел 1.          Планируемые результаты на базовом и повышенном уровне по разделам</w:t>
      </w:r>
      <w:proofErr w:type="gramStart"/>
      <w:r w:rsidRPr="007B106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B1069" w:rsidRPr="007B1069" w:rsidRDefault="007B1069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44D30">
        <w:rPr>
          <w:rFonts w:ascii="Times New Roman" w:hAnsi="Times New Roman" w:cs="Times New Roman"/>
          <w:i/>
          <w:sz w:val="24"/>
          <w:szCs w:val="24"/>
        </w:rPr>
        <w:t xml:space="preserve">Обучающиеся должны </w:t>
      </w:r>
      <w:r w:rsidRPr="00944D30">
        <w:rPr>
          <w:rFonts w:ascii="Times New Roman" w:hAnsi="Times New Roman" w:cs="Times New Roman"/>
          <w:b/>
          <w:i/>
          <w:sz w:val="24"/>
          <w:szCs w:val="24"/>
        </w:rPr>
        <w:t>знать/понимать</w:t>
      </w:r>
      <w:r w:rsidRPr="00944D30">
        <w:rPr>
          <w:rFonts w:ascii="Times New Roman" w:hAnsi="Times New Roman" w:cs="Times New Roman"/>
          <w:i/>
          <w:sz w:val="24"/>
          <w:szCs w:val="24"/>
        </w:rPr>
        <w:t xml:space="preserve"> на базовом уровне: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образную природу словесного искусства;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содержание изученных литературных произведений;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основные факты жизни и творческого пути  А.С. Пушкина, М.Ю. Лермонтова, Н.В. Гоголя;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изученные теоретико-литературные понятия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 и др.).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944D3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воспринимать и анализировать художественный текст;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выделять смысловые части художественного текста, составлять тезисы и план прочитанного;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определять род и жанр литературного произведения;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выделять и формулировать тему, идею, проблематику изученного произведения;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давать характеристику героев;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характеризовать особенности сюжета, композиции, роль изобразительно-выразительных средств;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сопоставлять эпизоды литературных произведений и сравнивать их героев;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выявлять авторскую позицию;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 xml:space="preserve">- выражать своё отношение к </w:t>
      </w:r>
      <w:proofErr w:type="gramStart"/>
      <w:r w:rsidRPr="00944D30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944D30">
        <w:rPr>
          <w:rFonts w:ascii="Times New Roman" w:hAnsi="Times New Roman" w:cs="Times New Roman"/>
          <w:sz w:val="24"/>
          <w:szCs w:val="24"/>
        </w:rPr>
        <w:t>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владеть различными видами пересказа;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строить устные и письменные высказывания в связи с изученным произведением;</w:t>
      </w:r>
    </w:p>
    <w:p w:rsidR="003062AD" w:rsidRPr="00944D30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D30">
        <w:rPr>
          <w:rFonts w:ascii="Times New Roman" w:hAnsi="Times New Roman" w:cs="Times New Roman"/>
          <w:sz w:val="24"/>
          <w:szCs w:val="24"/>
        </w:rPr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2AD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0008D6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0008D6">
        <w:rPr>
          <w:rFonts w:ascii="Times New Roman" w:hAnsi="Times New Roman" w:cs="Times New Roman"/>
          <w:sz w:val="24"/>
          <w:szCs w:val="24"/>
        </w:rPr>
        <w:t xml:space="preserve"> на повышенном  уровне: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искать  и выделять значимые функциональные связи и  отношения между частями целого,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 выделять характерные причинно-следственные связи;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сравнивать и сопоставлять, классифицировать информацию;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 - уметь различать понятия: факт, мнение, доказательство, гипотеза, аксиома;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- самостоятельно выполнять различные виды творческих работ;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писать отзывы о самостоятельно прочитанных произведениях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- устно и письменно передавать содержание текста в сжатом или </w:t>
      </w:r>
      <w:r w:rsidR="007411D7">
        <w:rPr>
          <w:rFonts w:ascii="Times New Roman" w:hAnsi="Times New Roman" w:cs="Times New Roman"/>
          <w:sz w:val="24"/>
          <w:szCs w:val="24"/>
        </w:rPr>
        <w:t>в развё</w:t>
      </w:r>
      <w:r w:rsidRPr="000008D6">
        <w:rPr>
          <w:rFonts w:ascii="Times New Roman" w:hAnsi="Times New Roman" w:cs="Times New Roman"/>
          <w:sz w:val="24"/>
          <w:szCs w:val="24"/>
        </w:rPr>
        <w:t xml:space="preserve">рнутом виде; 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08D6">
        <w:rPr>
          <w:rFonts w:ascii="Times New Roman" w:hAnsi="Times New Roman" w:cs="Times New Roman"/>
          <w:sz w:val="24"/>
          <w:szCs w:val="24"/>
        </w:rPr>
        <w:t>владеть навыками монологической и диалогической речи, уметь перефразировать мысль, выбирать  и использовать выразительные средства языка и знаковые системы в соответствии с коммуникативной задачей;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 xml:space="preserve"> - самостоятельно составлять план, формулировать тезисы, составлять конспекты; подбирать аргументы, формулировать  выводы, отражать в устной или письменной форме результаты своей деятельности;</w:t>
      </w:r>
    </w:p>
    <w:p w:rsidR="003062AD" w:rsidRPr="000008D6" w:rsidRDefault="003062AD" w:rsidP="003062AD">
      <w:pPr>
        <w:pStyle w:val="a3"/>
        <w:rPr>
          <w:rFonts w:ascii="Times New Roman" w:hAnsi="Times New Roman" w:cs="Times New Roman"/>
          <w:sz w:val="24"/>
          <w:szCs w:val="24"/>
        </w:rPr>
      </w:pPr>
      <w:r w:rsidRPr="000008D6">
        <w:rPr>
          <w:rFonts w:ascii="Times New Roman" w:hAnsi="Times New Roman" w:cs="Times New Roman"/>
          <w:sz w:val="24"/>
          <w:szCs w:val="24"/>
        </w:rPr>
        <w:t>- самостоятельно организовывать учебную  деятельность, владеть навыками контроля и оценки своей деятельности, осознанно определять сферы своих интересов и возможностей</w:t>
      </w:r>
    </w:p>
    <w:p w:rsidR="003062AD" w:rsidRPr="000008D6" w:rsidRDefault="003062AD" w:rsidP="003062AD">
      <w:pPr>
        <w:rPr>
          <w:rFonts w:ascii="Times New Roman" w:hAnsi="Times New Roman" w:cs="Times New Roman"/>
          <w:sz w:val="24"/>
          <w:szCs w:val="24"/>
        </w:rPr>
      </w:pPr>
    </w:p>
    <w:p w:rsidR="003062AD" w:rsidRPr="007B1069" w:rsidRDefault="007B1069" w:rsidP="007B106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10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</w:t>
      </w:r>
      <w:r w:rsidR="003062AD" w:rsidRPr="007B10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206CAE">
        <w:rPr>
          <w:rFonts w:ascii="Times New Roman" w:hAnsi="Times New Roman"/>
          <w:b/>
          <w:bCs/>
          <w:sz w:val="28"/>
          <w:szCs w:val="28"/>
        </w:rPr>
        <w:t xml:space="preserve">Содержание учебного курса:   </w:t>
      </w:r>
      <w:r w:rsidR="003062AD" w:rsidRPr="007B1069">
        <w:rPr>
          <w:rFonts w:ascii="Times New Roman" w:hAnsi="Times New Roman"/>
          <w:b/>
          <w:sz w:val="28"/>
          <w:szCs w:val="28"/>
        </w:rPr>
        <w:t>Литература XX века.</w:t>
      </w:r>
    </w:p>
    <w:p w:rsidR="003062AD" w:rsidRDefault="003062AD" w:rsidP="007B1069">
      <w:pPr>
        <w:pStyle w:val="a4"/>
        <w:spacing w:after="0" w:line="240" w:lineRule="auto"/>
        <w:ind w:firstLine="709"/>
        <w:rPr>
          <w:rFonts w:ascii="Times New Roman" w:hAnsi="Times New Roman"/>
          <w:b/>
        </w:rPr>
      </w:pPr>
    </w:p>
    <w:p w:rsidR="003062AD" w:rsidRPr="007B1069" w:rsidRDefault="003062AD" w:rsidP="003062AD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/>
          <w:sz w:val="24"/>
          <w:szCs w:val="24"/>
        </w:rPr>
        <w:t xml:space="preserve">Введение. 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Русская литература ХХ </w:t>
      </w:r>
      <w:proofErr w:type="gramStart"/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в</w:t>
      </w:r>
      <w:proofErr w:type="gramEnd"/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proofErr w:type="gramStart"/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в</w:t>
      </w:r>
      <w:proofErr w:type="gramEnd"/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контексте мировой культуры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3062AD" w:rsidRPr="007B1069" w:rsidRDefault="003062AD" w:rsidP="003062AD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Основные темы и проблемы: ответственность человека за свои поступки, человек на войне, тема исторической памяти, человек и окружающая его живая природа.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Литература первой половины XX века 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szCs w:val="24"/>
        </w:rPr>
      </w:pPr>
      <w:r w:rsidRPr="007B1069">
        <w:rPr>
          <w:i w:val="0"/>
          <w:szCs w:val="24"/>
          <w:shd w:val="clear" w:color="auto" w:fill="FFFFFF"/>
        </w:rPr>
        <w:t>Традиции и новаторство</w:t>
      </w:r>
      <w:r w:rsidRPr="007B1069">
        <w:rPr>
          <w:i w:val="0"/>
          <w:szCs w:val="24"/>
        </w:rPr>
        <w:t xml:space="preserve"> в литературе рубежа </w:t>
      </w:r>
      <w:r w:rsidRPr="007B1069">
        <w:rPr>
          <w:i w:val="0"/>
          <w:szCs w:val="24"/>
          <w:lang w:val="en-US"/>
        </w:rPr>
        <w:t>XIX</w:t>
      </w:r>
      <w:r w:rsidRPr="007B1069">
        <w:rPr>
          <w:i w:val="0"/>
          <w:szCs w:val="24"/>
        </w:rPr>
        <w:sym w:font="Symbol" w:char="F02D"/>
      </w:r>
      <w:r w:rsidRPr="007B1069">
        <w:rPr>
          <w:i w:val="0"/>
          <w:szCs w:val="24"/>
        </w:rPr>
        <w:t>ХХ вв.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Обзор русской литературы первой половины </w:t>
      </w:r>
      <w:r w:rsidRPr="007B1069">
        <w:rPr>
          <w:b w:val="0"/>
          <w:i w:val="0"/>
          <w:szCs w:val="24"/>
          <w:lang w:val="en-US"/>
        </w:rPr>
        <w:t>XX</w:t>
      </w:r>
      <w:r w:rsidRPr="007B1069">
        <w:rPr>
          <w:b w:val="0"/>
          <w:i w:val="0"/>
          <w:szCs w:val="24"/>
        </w:rPr>
        <w:t xml:space="preserve"> века Реализм и модернизм. </w:t>
      </w:r>
      <w:r w:rsidRPr="007B1069">
        <w:rPr>
          <w:b w:val="0"/>
          <w:i w:val="0"/>
          <w:szCs w:val="24"/>
          <w:shd w:val="clear" w:color="auto" w:fill="FFFFFF"/>
        </w:rPr>
        <w:t xml:space="preserve">Трагические события первой половины </w:t>
      </w:r>
      <w:r w:rsidRPr="007B1069">
        <w:rPr>
          <w:b w:val="0"/>
          <w:i w:val="0"/>
          <w:szCs w:val="24"/>
          <w:shd w:val="clear" w:color="auto" w:fill="FFFFFF"/>
          <w:lang w:val="en-US"/>
        </w:rPr>
        <w:t>XX</w:t>
      </w:r>
      <w:r w:rsidRPr="007B1069">
        <w:rPr>
          <w:b w:val="0"/>
          <w:i w:val="0"/>
          <w:szCs w:val="24"/>
          <w:shd w:val="clear" w:color="auto" w:fill="FFFFFF"/>
        </w:rPr>
        <w:t xml:space="preserve"> в. и их отражение </w:t>
      </w:r>
      <w:r w:rsidRPr="007B1069">
        <w:rPr>
          <w:b w:val="0"/>
          <w:i w:val="0"/>
          <w:szCs w:val="24"/>
        </w:rPr>
        <w:t xml:space="preserve">в русской литературе и литературах других народов России. Конфликт человека и эпохи. Развитие реалистической литературы, ее основные темы и герои. Советская литература и литература русской эмиграции. Формирование «многонациональной советской литературы». “Социалистический реализм”. Художественная объективность и тенденциозность в освещении исторических событий. Проблема “художник и власть”.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И. А. Бунин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(обзор). Стихотворения.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Бунин – мастер поэтического пейзажа. Тонкий лиризм стихотворений Бунина. Точность и выразительность детали. Философские мотивы: восприятие человеческой жизни в единстве с Космосом в потоке мирового бытия. Слово как нить, связующая прошлое с настоящим, как бессмертный дар, самое большое достояние человека. </w:t>
      </w:r>
    </w:p>
    <w:p w:rsidR="003062AD" w:rsidRPr="007B1069" w:rsidRDefault="003062AD" w:rsidP="003062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Рассказы: </w:t>
      </w:r>
      <w:r w:rsidRPr="007B1069">
        <w:rPr>
          <w:rFonts w:ascii="Times New Roman" w:hAnsi="Times New Roman"/>
          <w:i/>
          <w:sz w:val="24"/>
          <w:szCs w:val="24"/>
        </w:rPr>
        <w:t>«Господин из Сан-Франциско»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7B1069">
        <w:rPr>
          <w:rFonts w:ascii="Times New Roman" w:hAnsi="Times New Roman"/>
          <w:i/>
          <w:sz w:val="24"/>
          <w:szCs w:val="24"/>
        </w:rPr>
        <w:t xml:space="preserve"> «Антоновские яблоки», «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Чистый понедельник</w:t>
      </w:r>
      <w:r w:rsidRPr="007B1069">
        <w:rPr>
          <w:rFonts w:ascii="Times New Roman" w:hAnsi="Times New Roman"/>
          <w:i/>
          <w:sz w:val="24"/>
          <w:szCs w:val="24"/>
        </w:rPr>
        <w:t>».</w:t>
      </w:r>
      <w:r w:rsidRPr="007B1069">
        <w:rPr>
          <w:rFonts w:ascii="Times New Roman" w:hAnsi="Times New Roman"/>
          <w:sz w:val="24"/>
          <w:szCs w:val="24"/>
        </w:rPr>
        <w:t xml:space="preserve"> Рассказы о </w:t>
      </w:r>
      <w:proofErr w:type="spellStart"/>
      <w:r w:rsidRPr="007B1069">
        <w:rPr>
          <w:rFonts w:ascii="Times New Roman" w:hAnsi="Times New Roman"/>
          <w:sz w:val="24"/>
          <w:szCs w:val="24"/>
        </w:rPr>
        <w:t>любви</w:t>
      </w:r>
      <w:proofErr w:type="gramStart"/>
      <w:r w:rsidRPr="007B1069">
        <w:rPr>
          <w:rFonts w:ascii="Times New Roman" w:hAnsi="Times New Roman"/>
          <w:sz w:val="24"/>
          <w:szCs w:val="24"/>
        </w:rPr>
        <w:t>.Р</w:t>
      </w:r>
      <w:proofErr w:type="gramEnd"/>
      <w:r w:rsidRPr="007B1069">
        <w:rPr>
          <w:rFonts w:ascii="Times New Roman" w:hAnsi="Times New Roman"/>
          <w:sz w:val="24"/>
          <w:szCs w:val="24"/>
        </w:rPr>
        <w:t>азвитие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традиций русской классической литературы в прозе Бунина. Суета и тщетность бездуховной жизни, призрачность славы, богатства. </w:t>
      </w:r>
      <w:proofErr w:type="gramStart"/>
      <w:r w:rsidRPr="007B1069">
        <w:rPr>
          <w:rFonts w:ascii="Times New Roman" w:hAnsi="Times New Roman"/>
          <w:sz w:val="24"/>
          <w:szCs w:val="24"/>
        </w:rPr>
        <w:t>Романтическое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 освещения увядающего быта русского дворянства. Символический образ антоновских яблок. Русский национальный характер у Бунина. Любовная тема, ее философское осмысление. Психологизм и символика в бунинской прозе. Прием антитезы.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szCs w:val="24"/>
          <w:shd w:val="clear" w:color="auto" w:fill="FFFFFF"/>
        </w:rPr>
      </w:pPr>
    </w:p>
    <w:p w:rsidR="00206CAE" w:rsidRDefault="00206CAE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lastRenderedPageBreak/>
        <w:t xml:space="preserve">М. Горький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 (обзор). </w:t>
      </w:r>
      <w:proofErr w:type="spellStart"/>
      <w:r w:rsidRPr="007B1069">
        <w:rPr>
          <w:b w:val="0"/>
          <w:i w:val="0"/>
          <w:szCs w:val="24"/>
        </w:rPr>
        <w:t>Рассказ</w:t>
      </w:r>
      <w:proofErr w:type="gramStart"/>
      <w:r w:rsidRPr="007B1069">
        <w:rPr>
          <w:b w:val="0"/>
          <w:szCs w:val="24"/>
          <w:shd w:val="clear" w:color="auto" w:fill="FFFFFF"/>
        </w:rPr>
        <w:t>«С</w:t>
      </w:r>
      <w:proofErr w:type="gramEnd"/>
      <w:r w:rsidRPr="007B1069">
        <w:rPr>
          <w:b w:val="0"/>
          <w:szCs w:val="24"/>
          <w:shd w:val="clear" w:color="auto" w:fill="FFFFFF"/>
        </w:rPr>
        <w:t>таруха</w:t>
      </w:r>
      <w:proofErr w:type="spellEnd"/>
      <w:r w:rsidRPr="007B1069">
        <w:rPr>
          <w:b w:val="0"/>
          <w:szCs w:val="24"/>
          <w:shd w:val="clear" w:color="auto" w:fill="FFFFFF"/>
        </w:rPr>
        <w:t xml:space="preserve"> </w:t>
      </w:r>
      <w:proofErr w:type="spellStart"/>
      <w:r w:rsidRPr="007B1069">
        <w:rPr>
          <w:b w:val="0"/>
          <w:szCs w:val="24"/>
          <w:shd w:val="clear" w:color="auto" w:fill="FFFFFF"/>
        </w:rPr>
        <w:t>Изергиль</w:t>
      </w:r>
      <w:proofErr w:type="spellEnd"/>
      <w:r w:rsidRPr="007B1069">
        <w:rPr>
          <w:b w:val="0"/>
          <w:szCs w:val="24"/>
          <w:shd w:val="clear" w:color="auto" w:fill="FFFFFF"/>
        </w:rPr>
        <w:t>».</w:t>
      </w:r>
      <w:r w:rsidRPr="007B1069">
        <w:rPr>
          <w:b w:val="0"/>
          <w:i w:val="0"/>
          <w:szCs w:val="24"/>
        </w:rPr>
        <w:t xml:space="preserve">Ранние романтические рассказы Горького. Мотив вольности, образ сильных, волевых, свободолюбивых людей. Особенности стиля. Роль романтического пейзажа. Образ рассказчика и его функции. Прием антитезы.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Роман </w:t>
      </w:r>
      <w:r w:rsidRPr="007B1069">
        <w:rPr>
          <w:rFonts w:ascii="Times New Roman" w:hAnsi="Times New Roman"/>
          <w:i/>
          <w:sz w:val="24"/>
          <w:szCs w:val="24"/>
        </w:rPr>
        <w:t>«Фома Гордеев».</w:t>
      </w:r>
      <w:r w:rsidRPr="007B1069">
        <w:rPr>
          <w:rFonts w:ascii="Times New Roman" w:hAnsi="Times New Roman"/>
          <w:sz w:val="24"/>
          <w:szCs w:val="24"/>
        </w:rPr>
        <w:t xml:space="preserve"> Протест героя-одиночки против «бескрылого существования», «пустыря в душе». Проблема нравственного выбора жизненного пути.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 xml:space="preserve">Пьеса </w:t>
      </w:r>
      <w:r w:rsidRPr="007B1069">
        <w:rPr>
          <w:rFonts w:ascii="Times New Roman" w:hAnsi="Times New Roman"/>
          <w:b w:val="0"/>
          <w:i/>
          <w:sz w:val="24"/>
          <w:szCs w:val="24"/>
        </w:rPr>
        <w:t>«На дне».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7B1069">
        <w:rPr>
          <w:rFonts w:ascii="Times New Roman" w:hAnsi="Times New Roman"/>
          <w:b w:val="0"/>
          <w:sz w:val="24"/>
          <w:szCs w:val="24"/>
        </w:rPr>
        <w:t>Социально-философских</w:t>
      </w:r>
      <w:proofErr w:type="gramEnd"/>
      <w:r w:rsidRPr="007B1069">
        <w:rPr>
          <w:rFonts w:ascii="Times New Roman" w:hAnsi="Times New Roman"/>
          <w:b w:val="0"/>
          <w:sz w:val="24"/>
          <w:szCs w:val="24"/>
        </w:rPr>
        <w:t xml:space="preserve"> характер конфликта пьесы. Поиски правды жизни попавшими на дно людьми. Образы обитателей ночлежки. Сочетание в их характерах грубости и цинизма с: рассуждениями о совести, чести, о правде и лжи. Лука и Сатин - философский спор о человеке. Вера Луки в человека, его способность преодолеть в себе дурное, в допустимость ради этого утешительной лжи. Вера Сатина в человека, в его величие и красоту. Горький и МХТ. Влияние творчества Горького на родную литературу учащихся.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Сочинение по творчеству М. Горького.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И. Куприн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 (обзор). Повесть </w:t>
      </w:r>
      <w:r w:rsidRPr="007B1069">
        <w:rPr>
          <w:b w:val="0"/>
          <w:szCs w:val="24"/>
        </w:rPr>
        <w:t>«Олеся</w:t>
      </w:r>
      <w:r w:rsidRPr="007B1069">
        <w:rPr>
          <w:b w:val="0"/>
          <w:szCs w:val="24"/>
          <w:shd w:val="clear" w:color="auto" w:fill="FFFFFF"/>
        </w:rPr>
        <w:t>»</w:t>
      </w:r>
      <w:proofErr w:type="gramStart"/>
      <w:r w:rsidRPr="007B1069">
        <w:rPr>
          <w:b w:val="0"/>
          <w:szCs w:val="24"/>
          <w:shd w:val="clear" w:color="auto" w:fill="FFFFFF"/>
        </w:rPr>
        <w:t>.</w:t>
      </w:r>
      <w:r w:rsidRPr="007B1069">
        <w:rPr>
          <w:b w:val="0"/>
          <w:i w:val="0"/>
          <w:szCs w:val="24"/>
        </w:rPr>
        <w:t>И</w:t>
      </w:r>
      <w:proofErr w:type="gramEnd"/>
      <w:r w:rsidRPr="007B1069">
        <w:rPr>
          <w:b w:val="0"/>
          <w:i w:val="0"/>
          <w:szCs w:val="24"/>
        </w:rPr>
        <w:t>зображение «естественной», «природной» жизни, душевной красоты человека, близкого природе. Языческие мотивы в повести. Столкновение «естественного» человека с современной цивилизацией.</w:t>
      </w:r>
    </w:p>
    <w:p w:rsidR="003062AD" w:rsidRPr="007B1069" w:rsidRDefault="003062AD" w:rsidP="003062AD">
      <w:pPr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Рассказ </w:t>
      </w:r>
      <w:r w:rsidRPr="007B1069">
        <w:rPr>
          <w:rFonts w:ascii="Times New Roman" w:hAnsi="Times New Roman"/>
          <w:i/>
          <w:sz w:val="24"/>
          <w:szCs w:val="24"/>
        </w:rPr>
        <w:t>«Гранатовый браслет».</w:t>
      </w:r>
      <w:r w:rsidRPr="007B1069">
        <w:rPr>
          <w:rFonts w:ascii="Times New Roman" w:hAnsi="Times New Roman"/>
          <w:sz w:val="24"/>
          <w:szCs w:val="24"/>
        </w:rPr>
        <w:t xml:space="preserve"> Утверждение любви как высшей ценности. Трагизм решения любовной темы в рассказе.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Обзор зарубежной литературы первой половины </w:t>
      </w:r>
      <w:r w:rsidRPr="007B1069">
        <w:rPr>
          <w:i w:val="0"/>
          <w:szCs w:val="24"/>
          <w:lang w:val="en-US"/>
        </w:rPr>
        <w:t>XX</w:t>
      </w:r>
      <w:r w:rsidRPr="007B1069">
        <w:rPr>
          <w:i w:val="0"/>
          <w:szCs w:val="24"/>
        </w:rPr>
        <w:t xml:space="preserve"> века   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Cs w:val="24"/>
        </w:rPr>
      </w:pPr>
      <w:r w:rsidRPr="007B1069">
        <w:rPr>
          <w:b w:val="0"/>
          <w:bCs/>
          <w:i w:val="0"/>
          <w:szCs w:val="24"/>
          <w:shd w:val="clear" w:color="auto" w:fill="FFFFFF"/>
        </w:rPr>
        <w:t xml:space="preserve">Гуманистическая направленность произведений зарубежной литературы </w:t>
      </w:r>
      <w:r w:rsidRPr="007B1069">
        <w:rPr>
          <w:b w:val="0"/>
          <w:i w:val="0"/>
          <w:szCs w:val="24"/>
          <w:lang w:val="en-US"/>
        </w:rPr>
        <w:t>XX</w:t>
      </w:r>
      <w:r w:rsidRPr="007B1069">
        <w:rPr>
          <w:b w:val="0"/>
          <w:i w:val="0"/>
          <w:szCs w:val="24"/>
        </w:rPr>
        <w:t xml:space="preserve"> века</w:t>
      </w:r>
      <w:r w:rsidRPr="007B1069">
        <w:rPr>
          <w:i w:val="0"/>
          <w:szCs w:val="24"/>
        </w:rPr>
        <w:t xml:space="preserve">. </w:t>
      </w:r>
      <w:r w:rsidRPr="007B1069">
        <w:rPr>
          <w:b w:val="0"/>
          <w:bCs/>
          <w:i w:val="0"/>
          <w:szCs w:val="24"/>
          <w:shd w:val="clear" w:color="auto" w:fill="FFFFFF"/>
        </w:rPr>
        <w:t xml:space="preserve">Основные тенденции и направления в литературе первой половины </w:t>
      </w:r>
      <w:r w:rsidRPr="007B1069">
        <w:rPr>
          <w:b w:val="0"/>
          <w:bCs/>
          <w:i w:val="0"/>
          <w:szCs w:val="24"/>
        </w:rPr>
        <w:t>ХХ в. Реализм и модернизм</w:t>
      </w:r>
      <w:r w:rsidRPr="007B1069">
        <w:rPr>
          <w:i w:val="0"/>
          <w:szCs w:val="24"/>
        </w:rPr>
        <w:t xml:space="preserve">. </w:t>
      </w:r>
    </w:p>
    <w:p w:rsidR="003062AD" w:rsidRPr="007B1069" w:rsidRDefault="003062AD" w:rsidP="003062AD">
      <w:pPr>
        <w:pStyle w:val="FR1"/>
        <w:spacing w:before="0"/>
        <w:ind w:left="0"/>
        <w:jc w:val="center"/>
        <w:rPr>
          <w:rFonts w:ascii="Calibri" w:hAnsi="Calibri"/>
          <w:b w:val="0"/>
          <w:sz w:val="24"/>
          <w:szCs w:val="24"/>
        </w:rPr>
      </w:pP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b/>
          <w:sz w:val="24"/>
          <w:szCs w:val="24"/>
        </w:rPr>
        <w:t>Серебряный век как своеобразный "русский ренессанс".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Литературные течения поэзии русского модернизма: символизм, акмеизм, футуризм. Поэты, творившие вне литературных течений: И. Ф. Анненский, М. И. Цветаева.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Символизм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7B1069">
        <w:rPr>
          <w:rFonts w:ascii="Times New Roman" w:hAnsi="Times New Roman"/>
          <w:sz w:val="24"/>
          <w:szCs w:val="24"/>
        </w:rPr>
        <w:t>младосимволисты</w:t>
      </w:r>
      <w:proofErr w:type="spellEnd"/>
      <w:r w:rsidRPr="007B1069">
        <w:rPr>
          <w:rFonts w:ascii="Times New Roman" w:hAnsi="Times New Roman"/>
          <w:sz w:val="24"/>
          <w:szCs w:val="24"/>
        </w:rPr>
        <w:t>" (А. Белый, А. А. Блок).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В. Я. Брюсов </w:t>
      </w:r>
    </w:p>
    <w:p w:rsidR="003062AD" w:rsidRPr="002F6894" w:rsidRDefault="003062AD" w:rsidP="002F68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«Сонет к форме», «Юному поэту», «Грядущие гунны»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7B1069">
        <w:rPr>
          <w:rFonts w:ascii="Times New Roman" w:hAnsi="Times New Roman"/>
          <w:sz w:val="24"/>
          <w:szCs w:val="24"/>
        </w:rPr>
        <w:t>Основные темы и мотивы поэзии Брюсова. Своеобразие решения темы поэта и поэзии</w:t>
      </w:r>
      <w:r w:rsidR="002F6894">
        <w:rPr>
          <w:rFonts w:ascii="Times New Roman" w:hAnsi="Times New Roman"/>
          <w:sz w:val="24"/>
          <w:szCs w:val="24"/>
        </w:rPr>
        <w:t>. Культ формы в лирике Брюсова.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К. Д. Бальмонт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>Жизнь и творчество (обзор)</w:t>
      </w:r>
      <w:proofErr w:type="gramStart"/>
      <w:r w:rsidRPr="007B1069">
        <w:rPr>
          <w:rFonts w:ascii="Times New Roman" w:hAnsi="Times New Roman"/>
          <w:sz w:val="24"/>
          <w:szCs w:val="24"/>
        </w:rPr>
        <w:t>.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</w:t>
      </w:r>
      <w:proofErr w:type="gramEnd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тихотворения: «Я мечтою ловил уходящие тени…», «</w:t>
      </w:r>
      <w:proofErr w:type="spellStart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Безглагольность</w:t>
      </w:r>
      <w:proofErr w:type="spellEnd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», «Я в этот мир пришел, чтоб видеть солнце…»</w:t>
      </w:r>
      <w:proofErr w:type="gramStart"/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.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 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center"/>
        <w:rPr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А. Блок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творчество. </w:t>
      </w:r>
      <w:r w:rsidRPr="007B1069">
        <w:rPr>
          <w:b w:val="0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«Вхожу я в темные храмы…», «О, я хочу безумно жить…», «Она пришла с мороза..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.»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Лирический герой ранней лирики поэта. Символический образ Прекрасной Дамы – воплощение мировой гармонии, Вечной Женственности. Тема «страшного мира», вечного бессмысленного круговорота жизни. Соотношение идеала и действительности. Эволюция лирического героя. Обращение к реальной жизни, простым и естественным человеческим чувствам. Тема родины в цикле «На поле Куликовом».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Поэма «Двенадцать». 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Героико-романтический пафос поэмы. Восприятие Октября как очищения, духовного возрождения России. Образы ветра, метели как символы революции. Многозначность финала. Образ Христа – символ искупления пороков старого мира, духовного воскресения России. Своеобразие композиции.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Сочинение по творчеству А. А. Блока. 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>Акмеизм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b w:val="0"/>
          <w:szCs w:val="24"/>
        </w:rPr>
      </w:pPr>
      <w:r w:rsidRPr="007B1069">
        <w:rPr>
          <w:rFonts w:ascii="Times New Roman" w:hAnsi="Times New Roman"/>
          <w:b w:val="0"/>
          <w:szCs w:val="24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3062AD" w:rsidRPr="007B1069" w:rsidRDefault="003062AD" w:rsidP="003062AD">
      <w:pPr>
        <w:pStyle w:val="FR3"/>
        <w:spacing w:before="0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Н. С. Гумилев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«Жираф», «Волшебная скрипка», «Заблудившийся трамвай</w:t>
      </w:r>
      <w:proofErr w:type="gramStart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возможен выбор трех других стихотворений)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7B1069">
        <w:rPr>
          <w:rFonts w:ascii="Times New Roman" w:hAnsi="Times New Roman"/>
          <w:sz w:val="24"/>
          <w:szCs w:val="24"/>
        </w:rPr>
        <w:t>Экзотическое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, фантастическое и прозаическое в поэзии Гумилева. 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>Футуризм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7B1069">
        <w:rPr>
          <w:rFonts w:ascii="Times New Roman" w:hAnsi="Times New Roman"/>
          <w:sz w:val="24"/>
          <w:szCs w:val="24"/>
        </w:rPr>
        <w:t>самовитого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Группы футуристов: эгофутуристы (И. Северянин), </w:t>
      </w:r>
      <w:proofErr w:type="spellStart"/>
      <w:r w:rsidRPr="007B1069">
        <w:rPr>
          <w:rFonts w:ascii="Times New Roman" w:hAnsi="Times New Roman"/>
          <w:sz w:val="24"/>
          <w:szCs w:val="24"/>
        </w:rPr>
        <w:t>кубофутуристы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(В. В. Маяковский, В. Хлебников), "Центрифуга" (Б. Л. Пастернак).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6CAE" w:rsidRDefault="00206CAE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5E50B1" w:rsidRDefault="005E50B1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5E50B1" w:rsidRDefault="005E50B1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lastRenderedPageBreak/>
        <w:t xml:space="preserve">И. Северянин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«Интродукция», «Эпилог» («Я, гений Игорь-Северянин…»),  «Двусмысленная слава</w:t>
      </w:r>
      <w:proofErr w:type="gramStart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возможен выбор трех других стихотворений)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</w:p>
    <w:p w:rsidR="003062AD" w:rsidRPr="007B1069" w:rsidRDefault="003062AD" w:rsidP="003062AD">
      <w:pPr>
        <w:pStyle w:val="FR3"/>
        <w:spacing w:before="0"/>
        <w:jc w:val="left"/>
        <w:rPr>
          <w:rFonts w:ascii="Times New Roman" w:hAnsi="Times New Roman"/>
          <w:szCs w:val="24"/>
        </w:rPr>
      </w:pPr>
      <w:r w:rsidRPr="007B1069">
        <w:rPr>
          <w:rFonts w:ascii="Times New Roman" w:hAnsi="Times New Roman"/>
          <w:szCs w:val="24"/>
        </w:rPr>
        <w:t xml:space="preserve">В. В. Хлебников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«Заклятие смехом», «</w:t>
      </w:r>
      <w:proofErr w:type="spellStart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Бобэоби</w:t>
      </w:r>
      <w:proofErr w:type="spellEnd"/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пелись губы…», «Еще раз, еще раз…»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А. Ахматова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 xml:space="preserve">Жизнь и творчество.  </w:t>
      </w:r>
      <w:r w:rsidRPr="007B1069">
        <w:rPr>
          <w:b w:val="0"/>
          <w:szCs w:val="24"/>
          <w:shd w:val="clear" w:color="auto" w:fill="FFFFFF"/>
        </w:rPr>
        <w:t xml:space="preserve">Стихотворения: «Песня последней встречи», «Сжала руки под темной вуалью…», «Мне ни к чему одические рати…», «Мне голос был. Он звал </w:t>
      </w:r>
      <w:proofErr w:type="spellStart"/>
      <w:r w:rsidRPr="007B1069">
        <w:rPr>
          <w:b w:val="0"/>
          <w:szCs w:val="24"/>
          <w:shd w:val="clear" w:color="auto" w:fill="FFFFFF"/>
        </w:rPr>
        <w:t>утешно</w:t>
      </w:r>
      <w:proofErr w:type="spellEnd"/>
      <w:r w:rsidRPr="007B1069">
        <w:rPr>
          <w:b w:val="0"/>
          <w:szCs w:val="24"/>
          <w:shd w:val="clear" w:color="auto" w:fill="FFFFFF"/>
        </w:rPr>
        <w:t xml:space="preserve">…», «Родная земля» (указанные стихотворения являются обязательными для изучения).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«Я научилась просто, мудро жить…», «Синий вечер. Ветры кротко стихли..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.»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Творчество Ахматовой как выражение чувств и переживаний женской души, богатства внутреннего мира женщины. Поэзия зарождающегося любовного чувства, использование образов природы в раскрытии любовных переживаний. Гражданские мотивы в послеоктябрьском творчестве.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Поэма «Реквием». 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История создания и публикации. Поэма как свидетельство гражданского мужества Ахматовой. Картины всенародного горя, бесправия, жестокости, трагедии человеческой судьбы. Библейские мотивы и образы в поэме. Своеобразие композиции. Сочетание интонации скорби и суровой торжественности.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Сочинение по творчеству А. А. Ахматовой.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М. И. Цветаева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</w:t>
      </w:r>
      <w:proofErr w:type="gramStart"/>
      <w:r w:rsidRPr="007B1069">
        <w:rPr>
          <w:b w:val="0"/>
          <w:i w:val="0"/>
          <w:szCs w:val="24"/>
        </w:rPr>
        <w:t>.</w:t>
      </w:r>
      <w:r w:rsidRPr="007B1069">
        <w:rPr>
          <w:b w:val="0"/>
          <w:szCs w:val="24"/>
          <w:shd w:val="clear" w:color="auto" w:fill="FFFFFF"/>
        </w:rPr>
        <w:t>С</w:t>
      </w:r>
      <w:proofErr w:type="gramEnd"/>
      <w:r w:rsidRPr="007B1069">
        <w:rPr>
          <w:b w:val="0"/>
          <w:szCs w:val="24"/>
          <w:shd w:val="clear" w:color="auto" w:fill="FFFFFF"/>
        </w:rPr>
        <w:t>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«Идешь, на меня похожий…», «Вот опять окно..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u w:val="single"/>
        </w:rPr>
        <w:t>.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Основные темы творчества Цветаевой. Конфликт быта и бытия, времени и вечности. Поэзия как напряженный монолог-исповедь. Мотив одиночества. Фольклорные и литературные образы и мотивы в лирике Цветаевой. Своеобразие цветаевского поэтического стиля.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В. В. Маяковский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 xml:space="preserve">Жизнь и </w:t>
      </w:r>
      <w:proofErr w:type="spellStart"/>
      <w:r w:rsidRPr="007B1069">
        <w:rPr>
          <w:b w:val="0"/>
          <w:i w:val="0"/>
          <w:szCs w:val="24"/>
        </w:rPr>
        <w:t>творчество</w:t>
      </w:r>
      <w:proofErr w:type="gramStart"/>
      <w:r w:rsidRPr="007B1069">
        <w:rPr>
          <w:b w:val="0"/>
          <w:i w:val="0"/>
          <w:szCs w:val="24"/>
        </w:rPr>
        <w:t>.</w:t>
      </w:r>
      <w:r w:rsidRPr="007B1069">
        <w:rPr>
          <w:b w:val="0"/>
          <w:szCs w:val="24"/>
          <w:shd w:val="clear" w:color="auto" w:fill="FFFFFF"/>
        </w:rPr>
        <w:t>С</w:t>
      </w:r>
      <w:proofErr w:type="gramEnd"/>
      <w:r w:rsidRPr="007B1069">
        <w:rPr>
          <w:b w:val="0"/>
          <w:szCs w:val="24"/>
          <w:shd w:val="clear" w:color="auto" w:fill="FFFFFF"/>
        </w:rPr>
        <w:t>тихотворения</w:t>
      </w:r>
      <w:proofErr w:type="spellEnd"/>
      <w:r w:rsidRPr="007B1069">
        <w:rPr>
          <w:b w:val="0"/>
          <w:szCs w:val="24"/>
          <w:shd w:val="clear" w:color="auto" w:fill="FFFFFF"/>
        </w:rPr>
        <w:t>: «А вы могли бы?», «Послушайте!», «Скрипка и немножко нервно», «</w:t>
      </w:r>
      <w:proofErr w:type="spellStart"/>
      <w:r w:rsidRPr="007B1069">
        <w:rPr>
          <w:b w:val="0"/>
          <w:szCs w:val="24"/>
          <w:shd w:val="clear" w:color="auto" w:fill="FFFFFF"/>
        </w:rPr>
        <w:t>Лиличка</w:t>
      </w:r>
      <w:proofErr w:type="spellEnd"/>
      <w:r w:rsidRPr="007B1069">
        <w:rPr>
          <w:b w:val="0"/>
          <w:szCs w:val="24"/>
          <w:shd w:val="clear" w:color="auto" w:fill="FFFFFF"/>
        </w:rPr>
        <w:t>!», «Юбилейное», «Прозаседавшиеся»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«Разговор с фининспектором о поэзии», «Помпадур», «Во весь голос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возможен выбор трех других произведений)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>Влияние эстетики футуризма на творчество поэта. Бунтарские мотивы и гуманистический пафос раннего творчества Маяковского. Тема страдания человека. Тема поэта и поэзии. Сатирическая обработка реального жизненного факта. Роль гиперболы. Самооценка творческого пути поэта, утверждение органической связи своей поэзии с эпохой революционных потрясений. Традиция поэтических «памятников». Новаторство Маяковского.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Влияние творчества Маяковского на развитие родной литературы учащихся.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С. А. Есенин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Жизнь и </w:t>
      </w:r>
      <w:proofErr w:type="spellStart"/>
      <w:r w:rsidRPr="007B1069">
        <w:rPr>
          <w:b w:val="0"/>
          <w:i w:val="0"/>
          <w:szCs w:val="24"/>
        </w:rPr>
        <w:t>творчество</w:t>
      </w:r>
      <w:proofErr w:type="gramStart"/>
      <w:r w:rsidRPr="007B1069">
        <w:rPr>
          <w:b w:val="0"/>
          <w:i w:val="0"/>
          <w:szCs w:val="24"/>
        </w:rPr>
        <w:t>.</w:t>
      </w:r>
      <w:r w:rsidRPr="007B1069">
        <w:rPr>
          <w:b w:val="0"/>
          <w:szCs w:val="24"/>
          <w:shd w:val="clear" w:color="auto" w:fill="FFFFFF"/>
        </w:rPr>
        <w:t>С</w:t>
      </w:r>
      <w:proofErr w:type="gramEnd"/>
      <w:r w:rsidRPr="007B1069">
        <w:rPr>
          <w:b w:val="0"/>
          <w:szCs w:val="24"/>
          <w:shd w:val="clear" w:color="auto" w:fill="FFFFFF"/>
        </w:rPr>
        <w:t>тихотворения</w:t>
      </w:r>
      <w:proofErr w:type="spellEnd"/>
      <w:r w:rsidRPr="007B1069">
        <w:rPr>
          <w:b w:val="0"/>
          <w:szCs w:val="24"/>
          <w:shd w:val="clear" w:color="auto" w:fill="FFFFFF"/>
        </w:rPr>
        <w:t>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«Поэтам Грузии», «На Кавказе», «Голубая родина Фирдоуси..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.»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трех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Основополагающе значение темы родины в лирике Есенина. Мотивы одиночества и усталости. Любовная тема. </w:t>
      </w:r>
      <w:proofErr w:type="gramStart"/>
      <w:r w:rsidRPr="007B1069">
        <w:rPr>
          <w:rFonts w:ascii="Times New Roman" w:hAnsi="Times New Roman"/>
          <w:sz w:val="24"/>
          <w:szCs w:val="24"/>
        </w:rPr>
        <w:t>Светлое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 и трагическое в поэзии Есенина. Тема быстротечности человеческого бытия. Народно-песенная основа, музыкальность лирики Есенина. Есенин о роли Кавказа в русской культуре. Романтический образ Востока, восприятие поэтом его быта и традиций. Русские мотивы в стихотворениях о Востоке. Влияние поэзии Есенина на развитие родной литературы.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Сочинение по творчеству В. В. Маяковского и С. А. Есенина.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 О. Э. Мандельштам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>Жизнь и творчество (обзор)</w:t>
      </w:r>
      <w:proofErr w:type="gramStart"/>
      <w:r w:rsidRPr="007B1069">
        <w:rPr>
          <w:b w:val="0"/>
          <w:i w:val="0"/>
          <w:szCs w:val="24"/>
        </w:rPr>
        <w:t>.</w:t>
      </w:r>
      <w:r w:rsidRPr="007B1069">
        <w:rPr>
          <w:b w:val="0"/>
          <w:szCs w:val="24"/>
          <w:shd w:val="clear" w:color="auto" w:fill="FFFFFF"/>
        </w:rPr>
        <w:t>С</w:t>
      </w:r>
      <w:proofErr w:type="gramEnd"/>
      <w:r w:rsidRPr="007B1069">
        <w:rPr>
          <w:b w:val="0"/>
          <w:szCs w:val="24"/>
          <w:shd w:val="clear" w:color="auto" w:fill="FFFFFF"/>
        </w:rPr>
        <w:t>тихотворения: «</w:t>
      </w:r>
      <w:proofErr w:type="spellStart"/>
      <w:r w:rsidRPr="007B1069">
        <w:rPr>
          <w:b w:val="0"/>
          <w:szCs w:val="24"/>
          <w:shd w:val="clear" w:color="auto" w:fill="FFFFFF"/>
          <w:lang w:val="en-US"/>
        </w:rPr>
        <w:t>NotreDame</w:t>
      </w:r>
      <w:proofErr w:type="spellEnd"/>
      <w:r w:rsidRPr="007B1069">
        <w:rPr>
          <w:b w:val="0"/>
          <w:szCs w:val="24"/>
          <w:shd w:val="clear" w:color="auto" w:fill="FFFFFF"/>
        </w:rPr>
        <w:t>», «Бессонница. Гомер. Тугие паруса…», «За гремучую доблесть грядущих веков…», «Я вернулся в мой город, знакомый до слез…»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«Невыразимая печаль», «</w:t>
      </w:r>
      <w:proofErr w:type="spell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  <w:lang w:val="en-US"/>
        </w:rPr>
        <w:t>Tristia</w:t>
      </w:r>
      <w:proofErr w:type="spellEnd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Историзм, философичность и ассоциативность поэтических образов Мандельштама. Насыщенность лирики поэта образами мировой художественной культуры. Представление о поэте как хранителе культуры.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b/>
          <w:sz w:val="24"/>
          <w:szCs w:val="24"/>
        </w:rPr>
        <w:t xml:space="preserve">А.Н. Толстой.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Краткий очерк жизни и творчества. </w:t>
      </w:r>
      <w:r w:rsidRPr="007B1069">
        <w:rPr>
          <w:rFonts w:ascii="Times New Roman" w:hAnsi="Times New Roman"/>
          <w:i/>
          <w:sz w:val="24"/>
          <w:szCs w:val="24"/>
        </w:rPr>
        <w:t>Роман «Пётр Первый».</w:t>
      </w:r>
      <w:r w:rsidRPr="007B1069">
        <w:rPr>
          <w:rFonts w:ascii="Times New Roman" w:hAnsi="Times New Roman"/>
          <w:sz w:val="24"/>
          <w:szCs w:val="24"/>
        </w:rPr>
        <w:t xml:space="preserve"> Особенности исторической прозы в литературе 30-40-х годов. Образ Петра и образ России в их драматическом единстве.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М. А. Шолохов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>Жизнь и творчество</w:t>
      </w:r>
      <w:r w:rsidRPr="007B1069">
        <w:rPr>
          <w:b w:val="0"/>
          <w:szCs w:val="24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Роман-эпопея «Тихий Дон» (обзорное изучение).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История создания романа. «Тихий Дон» – художественная эпопея жизни донского казачества в период трагических событий революции, гражданской войны и установления советской власти на Дону. Глубина и художественная сила характеров главных героев. Разрушение крестьянского и семейного укладов жизни. Женские образы. Функция пейзажа в романе. Смысл финала. Сложность и неоднозначность авторской позиции. Художественное своеобразие сочетания традиций русского классического романа с новыми художественными приемами. Язык прозы Шолохова.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 xml:space="preserve">Сочинение по роману М. А. Шолохова “Тихий Дон”.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М. А. Булгаков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>Жизнь и творчество.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Роман «Мастер и Маргарита» (в сокращении).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Новаторство писателя в области художественной формы романа. Своеобразие композиции и художественного времени. Прием «романа в романе». Два временных пласта: история и современность. «Евангельские» сцены романа. Своеобразное осмысление нечистой силы как карателя греховного в душах и поступках людей. Сочетание </w:t>
      </w:r>
      <w:proofErr w:type="gramStart"/>
      <w:r w:rsidRPr="007B1069">
        <w:rPr>
          <w:rFonts w:ascii="Times New Roman" w:hAnsi="Times New Roman"/>
          <w:sz w:val="24"/>
          <w:szCs w:val="24"/>
        </w:rPr>
        <w:t>конкретно-исторического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 и фантастического в романе. Гуманизм романа. Тема любви. </w:t>
      </w:r>
      <w:proofErr w:type="gramStart"/>
      <w:r w:rsidRPr="007B1069">
        <w:rPr>
          <w:rFonts w:ascii="Times New Roman" w:hAnsi="Times New Roman"/>
          <w:sz w:val="24"/>
          <w:szCs w:val="24"/>
        </w:rPr>
        <w:t>Эпическое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, лирическое и сатирическое в романе. Тема внутренней свободы и несвободы: образы </w:t>
      </w:r>
      <w:proofErr w:type="spellStart"/>
      <w:r w:rsidRPr="007B1069">
        <w:rPr>
          <w:rFonts w:ascii="Times New Roman" w:hAnsi="Times New Roman"/>
          <w:sz w:val="24"/>
          <w:szCs w:val="24"/>
        </w:rPr>
        <w:t>Иешуа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и Пилата. Проблема «власть и художник».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Сочинение по творчеству М. А. Булгакова.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i/>
          <w:cap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i/>
          <w:cap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Б. Л. Пастернак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>Жизнь и творчество (обзор)</w:t>
      </w:r>
      <w:proofErr w:type="gramStart"/>
      <w:r w:rsidRPr="007B1069">
        <w:rPr>
          <w:b w:val="0"/>
          <w:i w:val="0"/>
          <w:szCs w:val="24"/>
        </w:rPr>
        <w:t>.</w:t>
      </w:r>
      <w:r w:rsidRPr="007B1069">
        <w:rPr>
          <w:b w:val="0"/>
          <w:szCs w:val="24"/>
          <w:shd w:val="clear" w:color="auto" w:fill="FFFFFF"/>
        </w:rPr>
        <w:t>С</w:t>
      </w:r>
      <w:proofErr w:type="gramEnd"/>
      <w:r w:rsidRPr="007B1069">
        <w:rPr>
          <w:b w:val="0"/>
          <w:szCs w:val="24"/>
          <w:shd w:val="clear" w:color="auto" w:fill="FFFFFF"/>
        </w:rPr>
        <w:t>тихотворения: «Февраль. Достать чернил и плакать!..», «Определение поэзии», «Во всем мне хочется дойти…», «Гамлет», «Зимняя ночь»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«Музыка», «За поворотом…»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Поэтическая эволюция Пастернака: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на страдания). Философская глубина лирики Пастернака. Тема человека и природы. Роль музыки в жизни человека. Сложность настроения лирического героя. Соединение патетической интонации и разговорного языка.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Роман «Доктор Живаго» (обзор).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История создания и публикации романа. “Стихотворения Юрия Живаго”, связь стихотворений </w:t>
      </w:r>
      <w:proofErr w:type="spell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собщей</w:t>
      </w:r>
      <w:proofErr w:type="spell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проблематикой романа и мотивами лирики Пастернака.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szCs w:val="24"/>
          <w:shd w:val="clear" w:color="auto" w:fill="FFFFFF"/>
        </w:rPr>
      </w:pPr>
      <w:r w:rsidRPr="007B1069">
        <w:rPr>
          <w:szCs w:val="24"/>
          <w:shd w:val="clear" w:color="auto" w:fill="FFFFFF"/>
        </w:rPr>
        <w:t xml:space="preserve">А. П. Платонов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szCs w:val="24"/>
        </w:rPr>
      </w:pPr>
      <w:r w:rsidRPr="007B1069">
        <w:rPr>
          <w:b w:val="0"/>
          <w:i w:val="0"/>
          <w:szCs w:val="24"/>
        </w:rPr>
        <w:t xml:space="preserve">Жизнь и творчество.  </w:t>
      </w:r>
      <w:r w:rsidRPr="007B1069">
        <w:rPr>
          <w:b w:val="0"/>
          <w:szCs w:val="24"/>
        </w:rPr>
        <w:t xml:space="preserve">Рассказ «Песчаная учительница» </w:t>
      </w:r>
    </w:p>
    <w:p w:rsidR="003062AD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Умение понять обычаи и традиции другого народа, уважительное отношение к кочевникам, несмотря на различие в быту и традиционной культуре. Подвиг учительницы, ее душевная </w:t>
      </w:r>
      <w:proofErr w:type="spellStart"/>
      <w:r w:rsidRPr="007B1069">
        <w:rPr>
          <w:rFonts w:ascii="Times New Roman" w:hAnsi="Times New Roman"/>
          <w:sz w:val="24"/>
          <w:szCs w:val="24"/>
        </w:rPr>
        <w:t>неуспокоенность</w:t>
      </w:r>
      <w:proofErr w:type="spellEnd"/>
      <w:r w:rsidRPr="007B1069">
        <w:rPr>
          <w:rFonts w:ascii="Times New Roman" w:hAnsi="Times New Roman"/>
          <w:sz w:val="24"/>
          <w:szCs w:val="24"/>
        </w:rPr>
        <w:t>, жажда полезной деятельности, широта души. Самобытность языка и стиля писателя.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Литература второй половины XX века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</w:rPr>
      </w:pPr>
      <w:r w:rsidRPr="007B1069">
        <w:rPr>
          <w:i w:val="0"/>
          <w:szCs w:val="24"/>
        </w:rPr>
        <w:t xml:space="preserve">Обзор русской литературы второй половины  </w:t>
      </w:r>
      <w:r w:rsidRPr="007B1069">
        <w:rPr>
          <w:i w:val="0"/>
          <w:szCs w:val="24"/>
          <w:lang w:val="en-US"/>
        </w:rPr>
        <w:t>XX</w:t>
      </w:r>
      <w:r w:rsidRPr="007B1069">
        <w:rPr>
          <w:i w:val="0"/>
          <w:szCs w:val="24"/>
        </w:rPr>
        <w:t xml:space="preserve"> века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</w:rPr>
      </w:pPr>
      <w:r w:rsidRPr="007B1069">
        <w:rPr>
          <w:b w:val="0"/>
          <w:i w:val="0"/>
          <w:szCs w:val="24"/>
        </w:rPr>
        <w:t xml:space="preserve">Великая Отечественная война и ее художественное осмысление в русской литературе и литературах других народов России. Новое понимание русской истории. Влияние «оттепели» 60-х годов на развитие литературы. Литературно-художественные журналы, их место в </w:t>
      </w:r>
      <w:r w:rsidRPr="007B1069">
        <w:rPr>
          <w:b w:val="0"/>
          <w:i w:val="0"/>
          <w:szCs w:val="24"/>
        </w:rPr>
        <w:lastRenderedPageBreak/>
        <w:t xml:space="preserve">общественном сознании.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 xml:space="preserve">«Лагерная» тема. «Деревенская» проза. </w:t>
      </w:r>
      <w:r w:rsidRPr="007B1069">
        <w:rPr>
          <w:b w:val="0"/>
          <w:i w:val="0"/>
          <w:szCs w:val="24"/>
          <w:shd w:val="clear" w:color="auto" w:fill="FFFFFF"/>
        </w:rPr>
        <w:t xml:space="preserve">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</w:t>
      </w:r>
      <w:r w:rsidRPr="007B1069">
        <w:rPr>
          <w:b w:val="0"/>
          <w:i w:val="0"/>
          <w:szCs w:val="24"/>
        </w:rPr>
        <w:t>в русской литературе и литературах других народов России.</w:t>
      </w:r>
    </w:p>
    <w:p w:rsidR="003062AD" w:rsidRPr="007B1069" w:rsidRDefault="003062AD" w:rsidP="003062A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Поэтические искания. Развитие традиционных тем русской лирики (темы любви, гражданского служения, единства человека и природы). 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b/>
          <w:bCs/>
          <w:sz w:val="24"/>
          <w:szCs w:val="24"/>
        </w:rPr>
        <w:t>ЛИТЕРАТУРА ПЕРИОДА ВЕЛИКОЙ ОТЕЧЕСТВЕННОЙ ВОЙНЫ (Обзор)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Литература «предгрозья»: два противоположных взгляда на неизбежно приближающуюся войну. Поэзия как самый оперативный жанр (поэтический призыв, лозунг, переживание потерь и разлук, надежда и вера). Лирика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А.Ахматовой, Б.Пастернака, Н.Тихонова, М.Исаковского,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А.Суркова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А.Прокофьева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К.Симонова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О.Берггольц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Дм</w:t>
      </w:r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>.К</w:t>
      </w:r>
      <w:proofErr w:type="gramEnd"/>
      <w:r w:rsidRPr="007B1069">
        <w:rPr>
          <w:rFonts w:ascii="Times New Roman" w:hAnsi="Times New Roman"/>
          <w:b/>
          <w:bCs/>
          <w:sz w:val="24"/>
          <w:szCs w:val="24"/>
        </w:rPr>
        <w:t>едрина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др.; песни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А.Фатьянова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7B1069">
        <w:rPr>
          <w:rFonts w:ascii="Times New Roman" w:hAnsi="Times New Roman"/>
          <w:sz w:val="24"/>
          <w:szCs w:val="24"/>
        </w:rPr>
        <w:t xml:space="preserve">поэмы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«Зоя»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М.Алигер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«Февральский дневник»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О.Берггольц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1069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Pr="007B1069">
        <w:rPr>
          <w:rFonts w:ascii="Times New Roman" w:hAnsi="Times New Roman"/>
          <w:i/>
          <w:iCs/>
          <w:sz w:val="24"/>
          <w:szCs w:val="24"/>
        </w:rPr>
        <w:t>Пулковский</w:t>
      </w:r>
      <w:proofErr w:type="spellEnd"/>
      <w:r w:rsidRPr="007B1069">
        <w:rPr>
          <w:rFonts w:ascii="Times New Roman" w:hAnsi="Times New Roman"/>
          <w:i/>
          <w:iCs/>
          <w:sz w:val="24"/>
          <w:szCs w:val="24"/>
        </w:rPr>
        <w:t xml:space="preserve"> меридиан»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В.Инбер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«Сын»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П.Антокольского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B1069">
        <w:rPr>
          <w:rFonts w:ascii="Times New Roman" w:hAnsi="Times New Roman"/>
          <w:sz w:val="24"/>
          <w:szCs w:val="24"/>
        </w:rPr>
        <w:t>Органическое сочетание высоких патриотических чу</w:t>
      </w:r>
      <w:proofErr w:type="gramStart"/>
      <w:r w:rsidRPr="007B1069">
        <w:rPr>
          <w:rFonts w:ascii="Times New Roman" w:hAnsi="Times New Roman"/>
          <w:sz w:val="24"/>
          <w:szCs w:val="24"/>
        </w:rPr>
        <w:t>вств с гл</w:t>
      </w:r>
      <w:proofErr w:type="gramEnd"/>
      <w:r w:rsidRPr="007B1069">
        <w:rPr>
          <w:rFonts w:ascii="Times New Roman" w:hAnsi="Times New Roman"/>
          <w:sz w:val="24"/>
          <w:szCs w:val="24"/>
        </w:rPr>
        <w:t>убоко личными, интимными переживаниями лирического героя. Активизация внимания к героическому прошлому народа в лирической и эпической поэзии, обобщенно-символическое звучание признаний в любви к родным местам, близким людям.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Человек на войне, правда о нем. Жестокие реалии и романтика в описании войны. Очерки, рассказы, повести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А.Толстого,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М.Шолохова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К.Паустовского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А.Платонова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В.Гроссмана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Глубочайшие нравственные конфликты, особое напряжение в противоборстве характеров, чувств, убеждений в трагической ситуации войны: драматургия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К.Симонова, Л.Леонова. </w:t>
      </w:r>
      <w:r w:rsidRPr="007B1069">
        <w:rPr>
          <w:rFonts w:ascii="Times New Roman" w:hAnsi="Times New Roman"/>
          <w:sz w:val="24"/>
          <w:szCs w:val="24"/>
        </w:rPr>
        <w:t xml:space="preserve">Пьеса-сказка </w:t>
      </w:r>
      <w:r w:rsidRPr="007B1069">
        <w:rPr>
          <w:rFonts w:ascii="Times New Roman" w:hAnsi="Times New Roman"/>
          <w:b/>
          <w:bCs/>
          <w:sz w:val="24"/>
          <w:szCs w:val="24"/>
        </w:rPr>
        <w:t>Е.Шварц</w:t>
      </w:r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>а</w:t>
      </w:r>
      <w:r w:rsidRPr="007B1069">
        <w:rPr>
          <w:rFonts w:ascii="Times New Roman" w:hAnsi="Times New Roman"/>
          <w:i/>
          <w:iCs/>
          <w:sz w:val="24"/>
          <w:szCs w:val="24"/>
        </w:rPr>
        <w:t>«</w:t>
      </w:r>
      <w:proofErr w:type="gramEnd"/>
      <w:r w:rsidRPr="007B1069">
        <w:rPr>
          <w:rFonts w:ascii="Times New Roman" w:hAnsi="Times New Roman"/>
          <w:i/>
          <w:iCs/>
          <w:sz w:val="24"/>
          <w:szCs w:val="24"/>
        </w:rPr>
        <w:t>Дракон».</w:t>
      </w:r>
      <w:r w:rsidRPr="007B1069">
        <w:rPr>
          <w:rFonts w:ascii="Times New Roman" w:hAnsi="Times New Roman"/>
          <w:sz w:val="24"/>
          <w:szCs w:val="24"/>
        </w:rPr>
        <w:t xml:space="preserve"> Новое осмысление военной темы в творчестве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Ю.Бондарева, В.Богомолова, Г.Бакланова,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В.Некрасова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К.Воробьева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В.Быкова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Б.Васильева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Значение литературы периода Великой Отечественной войны для прозы, поэзии, драматургии второй половины </w:t>
      </w:r>
      <w:r w:rsidRPr="007B1069">
        <w:rPr>
          <w:rFonts w:ascii="Times New Roman" w:hAnsi="Times New Roman"/>
          <w:sz w:val="24"/>
          <w:szCs w:val="24"/>
          <w:lang w:val="en-US"/>
        </w:rPr>
        <w:t>XX</w:t>
      </w:r>
      <w:r w:rsidRPr="007B1069">
        <w:rPr>
          <w:rFonts w:ascii="Times New Roman" w:hAnsi="Times New Roman"/>
          <w:sz w:val="24"/>
          <w:szCs w:val="24"/>
        </w:rPr>
        <w:t xml:space="preserve"> века.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Т. Твардовский 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b w:val="0"/>
          <w:i w:val="0"/>
          <w:szCs w:val="24"/>
          <w:shd w:val="clear" w:color="auto" w:fill="FFFFFF"/>
        </w:rPr>
      </w:pPr>
      <w:r w:rsidRPr="007B1069">
        <w:rPr>
          <w:b w:val="0"/>
          <w:i w:val="0"/>
          <w:szCs w:val="24"/>
        </w:rPr>
        <w:t>Жизнь и творчество (обзор)</w:t>
      </w:r>
      <w:proofErr w:type="gramStart"/>
      <w:r w:rsidRPr="007B1069">
        <w:rPr>
          <w:b w:val="0"/>
          <w:i w:val="0"/>
          <w:szCs w:val="24"/>
        </w:rPr>
        <w:t>.</w:t>
      </w:r>
      <w:r w:rsidRPr="007B1069">
        <w:rPr>
          <w:b w:val="0"/>
          <w:szCs w:val="24"/>
          <w:shd w:val="clear" w:color="auto" w:fill="FFFFFF"/>
        </w:rPr>
        <w:t>С</w:t>
      </w:r>
      <w:proofErr w:type="gramEnd"/>
      <w:r w:rsidRPr="007B1069">
        <w:rPr>
          <w:b w:val="0"/>
          <w:szCs w:val="24"/>
          <w:shd w:val="clear" w:color="auto" w:fill="FFFFFF"/>
        </w:rPr>
        <w:t xml:space="preserve">тихотворения: «Вся суть в </w:t>
      </w:r>
      <w:proofErr w:type="gramStart"/>
      <w:r w:rsidRPr="007B1069">
        <w:rPr>
          <w:b w:val="0"/>
          <w:szCs w:val="24"/>
          <w:shd w:val="clear" w:color="auto" w:fill="FFFFFF"/>
        </w:rPr>
        <w:t>одном-единственном</w:t>
      </w:r>
      <w:proofErr w:type="gramEnd"/>
      <w:r w:rsidRPr="007B1069">
        <w:rPr>
          <w:b w:val="0"/>
          <w:szCs w:val="24"/>
          <w:shd w:val="clear" w:color="auto" w:fill="FFFFFF"/>
        </w:rPr>
        <w:t xml:space="preserve"> завете…», «Памяти матери», «Я знаю, никакой моей вины…» (указанные стихотворения являются обязательными для изучения).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b w:val="0"/>
          <w:i/>
          <w:sz w:val="24"/>
          <w:szCs w:val="24"/>
        </w:rPr>
        <w:t>Стихотворения: «Дробится рваный цоколь монумента...», «О сущем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</w:rPr>
        <w:t>»</w:t>
      </w:r>
      <w:r w:rsidRPr="007B1069">
        <w:rPr>
          <w:rFonts w:ascii="Times New Roman" w:hAnsi="Times New Roman"/>
          <w:b w:val="0"/>
          <w:sz w:val="24"/>
          <w:szCs w:val="24"/>
        </w:rPr>
        <w:t>(</w:t>
      </w:r>
      <w:proofErr w:type="gramEnd"/>
      <w:r w:rsidRPr="007B1069">
        <w:rPr>
          <w:rFonts w:ascii="Times New Roman" w:hAnsi="Times New Roman"/>
          <w:b w:val="0"/>
          <w:sz w:val="24"/>
          <w:szCs w:val="24"/>
        </w:rPr>
        <w:t>возможен выбор двух других стихотворений)</w:t>
      </w:r>
      <w:r w:rsidRPr="007B1069">
        <w:rPr>
          <w:rFonts w:ascii="Times New Roman" w:hAnsi="Times New Roman"/>
          <w:sz w:val="24"/>
          <w:szCs w:val="24"/>
        </w:rPr>
        <w:t>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Исповедальный характер лирики Твардовского.  Служение народу как ведущий мотив творчества поэта. Тема памяти в лирике Твардовского. Роль некрасовской традиции в творчестве поэта.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b/>
          <w:bCs/>
          <w:sz w:val="24"/>
          <w:szCs w:val="24"/>
        </w:rPr>
        <w:t>ЛИТЕРАТУРА 50-90-х ГОДОВ. ПОЭЗИЯ (Обзор)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      Новые темы, идеи, образы в поэзии периода «оттепели» </w:t>
      </w:r>
      <w:r w:rsidRPr="007B1069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Б.Ахмадулина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Р.Рождественский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А.Вознесенский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Е.Евтушенко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др.). Особенности языка, стихосложения молодых поэтов–шестидесятников. Поэзия, развивающаяся в русле традиций русской классики: </w:t>
      </w:r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 xml:space="preserve">В.Соколов, В.Федоров,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Н.Рубцов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А.Прасолов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Н.Глазков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С.Наровчатов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Д.Самойлов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Л.Мартынов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Е.Винокуров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С.Старшинов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Ю.Друнина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Б.Слуцкий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С.Орлов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</w:t>
      </w:r>
      <w:proofErr w:type="gramEnd"/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          Авторская песня. Ее место в развитии литературного процесса и музыкальной культуры страны (содержательность, искренность, внимание к личности; методическое богатство, современная ритмика и инструментовка). Песенное творчество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А.Галича,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Ю.Визбора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В.Высоцкого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Б.Окуджавы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Ю.Кима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lastRenderedPageBreak/>
        <w:t xml:space="preserve">Авторская песня. Ее место в развитии литературного процесса и музыкальной культуры страны (содержательность, искренность, внимание к личности; методическое богатство, современная ритмика и инструментовка). Песенное творчество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А.Галича,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Ю.Визбора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В.Высоцкого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Б.Окуджавы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Ю.Кима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Н. М. Рубцов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 xml:space="preserve">Жизнь и творчество (обзор). 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«Видения на холме», «Листья осенние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возможен выбор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Тема родины в лирике поэта, острая боль за ее судьбу, вера в ее неисчерпаемые духовные силы. Гармония человека и природы. Есенинские традиции в лирике Рубцова.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И. А. Бродский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Стихотворения: «Воротишься на родину. Ну что ж…», «Сонет» («Как жаль, что тем, чем стало для меня…»)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(возможен выбор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Своеобразие поэтического мышления и языка Бродского. Необычная трактовка традиционных тем русской и мировой поэзии. Неприятие абсурдного мира и тема одиночества человека в “заселенном пространстве”.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Б. Ш. Окуджава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Стихотворения: «Полночный троллейбус», «Живописцы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возможен выбор других стихотворений)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both"/>
        <w:rPr>
          <w:b w:val="0"/>
          <w:szCs w:val="24"/>
        </w:rPr>
      </w:pPr>
      <w:r w:rsidRPr="007B1069">
        <w:rPr>
          <w:b w:val="0"/>
          <w:i w:val="0"/>
          <w:szCs w:val="24"/>
        </w:rPr>
        <w:t>Особенности «бардовской» поэзии 60-х годов. Арбат как художественная Вселенная, воплощение жизни обычных людей в поэзии Окуджавы. Обращение к романтической традиции. Жанровое своеобразие песен Окуджавы.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b/>
          <w:bCs/>
          <w:sz w:val="24"/>
          <w:szCs w:val="24"/>
        </w:rPr>
        <w:t>ЛИТЕРАТУРА 50-90-х ГОДОВ. ПРОЗА (Обзор)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«Городская» проза: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Д.Гранин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В.Дудинцев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Ю.Трифонов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В.Маканин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 Нравственная проблематика и художественные особенности их произведений.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«Деревенская» проза. Изображение жизни крестьянства; глубина и цельность духовного мира человека, кровно связанного с землей, в повестях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С.Залыгина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В.Белова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В.Астафьева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Б.Можаева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Ф.Абрамова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В.Шукшина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В.Крупина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Драматургия. Нравственная проблематика пьес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А.Володина </w:t>
      </w:r>
      <w:r w:rsidRPr="007B1069">
        <w:rPr>
          <w:rFonts w:ascii="Times New Roman" w:hAnsi="Times New Roman"/>
          <w:i/>
          <w:iCs/>
          <w:sz w:val="24"/>
          <w:szCs w:val="24"/>
        </w:rPr>
        <w:t>(«Пять вечеров»)</w:t>
      </w:r>
      <w:r w:rsidRPr="007B1069">
        <w:rPr>
          <w:rFonts w:ascii="Times New Roman" w:hAnsi="Times New Roman"/>
          <w:sz w:val="24"/>
          <w:szCs w:val="24"/>
        </w:rPr>
        <w:t xml:space="preserve">, </w:t>
      </w:r>
      <w:r w:rsidRPr="007B1069">
        <w:rPr>
          <w:rFonts w:ascii="Times New Roman" w:hAnsi="Times New Roman"/>
          <w:b/>
          <w:bCs/>
          <w:sz w:val="24"/>
          <w:szCs w:val="24"/>
        </w:rPr>
        <w:t>А.Арбузов</w:t>
      </w:r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>а</w:t>
      </w:r>
      <w:r w:rsidRPr="007B1069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7B1069">
        <w:rPr>
          <w:rFonts w:ascii="Times New Roman" w:hAnsi="Times New Roman"/>
          <w:i/>
          <w:iCs/>
          <w:sz w:val="24"/>
          <w:szCs w:val="24"/>
        </w:rPr>
        <w:t xml:space="preserve">«Иркутская история», «Жестокие игры»), </w:t>
      </w:r>
      <w:r w:rsidRPr="007B1069">
        <w:rPr>
          <w:rFonts w:ascii="Times New Roman" w:hAnsi="Times New Roman"/>
          <w:b/>
          <w:bCs/>
          <w:sz w:val="24"/>
          <w:szCs w:val="24"/>
        </w:rPr>
        <w:t>В.Розова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(«В добрый час!», «Гнездо глухаря»),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А.Вампилова </w:t>
      </w:r>
      <w:r w:rsidRPr="007B1069">
        <w:rPr>
          <w:rFonts w:ascii="Times New Roman" w:hAnsi="Times New Roman"/>
          <w:i/>
          <w:iCs/>
          <w:sz w:val="24"/>
          <w:szCs w:val="24"/>
        </w:rPr>
        <w:t xml:space="preserve">(«Прошлым летом в </w:t>
      </w:r>
      <w:proofErr w:type="spellStart"/>
      <w:r w:rsidRPr="007B1069">
        <w:rPr>
          <w:rFonts w:ascii="Times New Roman" w:hAnsi="Times New Roman"/>
          <w:i/>
          <w:iCs/>
          <w:sz w:val="24"/>
          <w:szCs w:val="24"/>
        </w:rPr>
        <w:t>Чулимске</w:t>
      </w:r>
      <w:proofErr w:type="spellEnd"/>
      <w:r w:rsidRPr="007B1069">
        <w:rPr>
          <w:rFonts w:ascii="Times New Roman" w:hAnsi="Times New Roman"/>
          <w:i/>
          <w:iCs/>
          <w:sz w:val="24"/>
          <w:szCs w:val="24"/>
        </w:rPr>
        <w:t xml:space="preserve">», «Старший сын») </w:t>
      </w:r>
      <w:r w:rsidRPr="007B1069">
        <w:rPr>
          <w:rFonts w:ascii="Times New Roman" w:hAnsi="Times New Roman"/>
          <w:sz w:val="24"/>
          <w:szCs w:val="24"/>
        </w:rPr>
        <w:t>и др.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Литература Русского зарубежья. Возвращенные в отечественную литературу имена и произведения 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(В.Набоков, В.Ходасевич, Г.Иванов, Г.Адамович, Б.Зайцев, М.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Алданов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М.Осоргин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И.Елагин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>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Многообразие оценок литературного процесса в критике и публицистике.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В. Г. Распутин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Повести «Прощание 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с</w:t>
      </w:r>
      <w:proofErr w:type="gramEnd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 Матерой», «Живи и помни».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Символика названия повести и ее нравственная проблематика. Тема памяти и преемственности поколений. Утрата традиционных устоев народной жизни, обретение вместо них иллюзорных ценностей </w:t>
      </w:r>
      <w:proofErr w:type="spell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псевдокультуры</w:t>
      </w:r>
      <w:proofErr w:type="spell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. Нравственные уроки. Лабиринт психологических сцеплений в душах героев.</w:t>
      </w: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062AD" w:rsidRPr="007B1069" w:rsidRDefault="003062AD" w:rsidP="003062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1069">
        <w:rPr>
          <w:rFonts w:ascii="Times New Roman" w:hAnsi="Times New Roman"/>
          <w:b/>
          <w:sz w:val="24"/>
          <w:szCs w:val="24"/>
        </w:rPr>
        <w:t xml:space="preserve">Ф. Абрамов.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7B1069">
        <w:rPr>
          <w:rFonts w:ascii="Times New Roman" w:hAnsi="Times New Roman"/>
          <w:b w:val="0"/>
          <w:i/>
          <w:sz w:val="24"/>
          <w:szCs w:val="24"/>
        </w:rPr>
        <w:t>Рассказы:  «Деревянные кони», «Пелагея»; роман «</w:t>
      </w:r>
      <w:proofErr w:type="spellStart"/>
      <w:r w:rsidRPr="007B1069">
        <w:rPr>
          <w:rFonts w:ascii="Times New Roman" w:hAnsi="Times New Roman"/>
          <w:b w:val="0"/>
          <w:i/>
          <w:sz w:val="24"/>
          <w:szCs w:val="24"/>
        </w:rPr>
        <w:t>Пряслины</w:t>
      </w:r>
      <w:proofErr w:type="spellEnd"/>
      <w:r w:rsidRPr="007B1069">
        <w:rPr>
          <w:rFonts w:ascii="Times New Roman" w:hAnsi="Times New Roman"/>
          <w:b w:val="0"/>
          <w:i/>
          <w:sz w:val="24"/>
          <w:szCs w:val="24"/>
        </w:rPr>
        <w:t>» (обзор).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Символика названий произведений и их нравственная проблематика. Тема памяти и преемственности поколений.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i/>
          <w:sz w:val="24"/>
          <w:szCs w:val="24"/>
        </w:rPr>
      </w:pP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В. Белов.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</w:rPr>
        <w:t xml:space="preserve">Рассказы: «Привычное дело», «Плотницкие рассказы». </w:t>
      </w:r>
      <w:r w:rsidRPr="007B1069">
        <w:rPr>
          <w:rFonts w:ascii="Times New Roman" w:hAnsi="Times New Roman"/>
          <w:b w:val="0"/>
          <w:sz w:val="24"/>
          <w:szCs w:val="24"/>
        </w:rPr>
        <w:t xml:space="preserve">Новый образ русской деревни и крестьянской души. 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Лабиринт психологических сцеплений в душах героев.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В. Т. Шаламов </w:t>
      </w:r>
    </w:p>
    <w:p w:rsidR="003062AD" w:rsidRPr="007B1069" w:rsidRDefault="003062AD" w:rsidP="003062AD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</w:t>
      </w:r>
      <w:proofErr w:type="gramStart"/>
      <w:r w:rsidRPr="007B1069">
        <w:rPr>
          <w:rFonts w:ascii="Times New Roman" w:hAnsi="Times New Roman"/>
          <w:b w:val="0"/>
          <w:sz w:val="24"/>
          <w:szCs w:val="24"/>
        </w:rPr>
        <w:t>.</w:t>
      </w: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Р</w:t>
      </w:r>
      <w:proofErr w:type="gramEnd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ассказы: «Последний замер», «Шоковая терапия»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(возможен выбор двух других рассказов).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История создания книги “Колымских рассказов”. Своеобразие раскрытия “лагерной” темы. Характер повествования</w:t>
      </w:r>
      <w:r w:rsidRPr="007B1069">
        <w:rPr>
          <w:rFonts w:ascii="Times New Roman" w:hAnsi="Times New Roman"/>
          <w:i/>
          <w:sz w:val="24"/>
          <w:szCs w:val="24"/>
        </w:rPr>
        <w:t xml:space="preserve">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062AD" w:rsidRPr="007B106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rPr>
          <w:i w:val="0"/>
          <w:szCs w:val="24"/>
          <w:shd w:val="clear" w:color="auto" w:fill="FFFFFF"/>
        </w:rPr>
      </w:pPr>
      <w:r w:rsidRPr="007B1069">
        <w:rPr>
          <w:i w:val="0"/>
          <w:szCs w:val="24"/>
          <w:shd w:val="clear" w:color="auto" w:fill="FFFFFF"/>
        </w:rPr>
        <w:t xml:space="preserve">А. И. Солженицын 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spacing w:before="0"/>
        <w:ind w:left="0"/>
        <w:jc w:val="both"/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Повесть «Один день Ивана Денисовича». Рассказ «Матренин двор».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Автобиографический характер рассказа. Воспроизведение в образе Матрены черт «человека-праведника», носителя народной нравственности, доброты, бескорыстия, трудолюбия. Значение рассказа для развития «деревенской» прозы в литературе второй половины ХХ </w:t>
      </w:r>
      <w:proofErr w:type="gramStart"/>
      <w:r w:rsidRPr="007B1069">
        <w:rPr>
          <w:rFonts w:ascii="Times New Roman" w:hAnsi="Times New Roman"/>
          <w:sz w:val="24"/>
          <w:szCs w:val="24"/>
        </w:rPr>
        <w:t>в</w:t>
      </w:r>
      <w:proofErr w:type="gramEnd"/>
      <w:r w:rsidRPr="007B1069">
        <w:rPr>
          <w:rFonts w:ascii="Times New Roman" w:hAnsi="Times New Roman"/>
          <w:sz w:val="24"/>
          <w:szCs w:val="24"/>
        </w:rPr>
        <w:t xml:space="preserve">. 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В. М. Шукшин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 xml:space="preserve">Рассказы: «Микроскоп», «Алеша </w:t>
      </w:r>
      <w:proofErr w:type="spell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Бесконвойный</w:t>
      </w:r>
      <w:proofErr w:type="spellEnd"/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возможен выбор других произведений)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Образы обаятельных простако</w:t>
      </w:r>
      <w:proofErr w:type="gram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в-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«чудиков», бескорыстных правдоискателей в рассказах Шукшина. Развенчание эгоизма и корыстолюбия. Художественное своеобразие рассказов писателя.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В. В. Быков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lastRenderedPageBreak/>
        <w:t>Повесть «Сотников</w:t>
      </w:r>
      <w:proofErr w:type="gramStart"/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»</w:t>
      </w: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(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возможен выбор другого произведения)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Нравственная проблематика произведения. Образы Сотникова и Рыбака, две “точки зрения” в повести. Образы Петра, </w:t>
      </w:r>
      <w:proofErr w:type="spell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Демчихи</w:t>
      </w:r>
      <w:proofErr w:type="spell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 девочки</w:t>
      </w:r>
      <w:proofErr w:type="gramStart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Б</w:t>
      </w:r>
      <w:proofErr w:type="gramEnd"/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аси. Авторская позиция и способы ее выражения в произведении. Мастерство психологического анализа. 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Расул Гамзатов       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iCs/>
          <w:sz w:val="24"/>
          <w:szCs w:val="24"/>
        </w:rPr>
      </w:pPr>
      <w:r w:rsidRPr="007B1069">
        <w:rPr>
          <w:rFonts w:ascii="Times New Roman" w:hAnsi="Times New Roman"/>
          <w:b w:val="0"/>
          <w:iCs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i/>
          <w:sz w:val="24"/>
          <w:szCs w:val="24"/>
          <w:shd w:val="clear" w:color="auto" w:fill="FFFFFF"/>
        </w:rPr>
        <w:t>Стихотворения: «Журавли», «В горах джигиты ссорились, бывало...» (возможен выбор других стихотворений).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Проникновенное звучание темы родины в лирике Гамзатова. Прием параллелизма, усиливающий смысловое значение восьмистиший. Соотношение национального и общечеловеческого в творчестве Гамзатова.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 xml:space="preserve">А. В. Вампилов 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</w:rPr>
        <w:t>Жизнь и творчество (обзор).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Пьеса «Провинциальные анекдоты»</w:t>
      </w: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 xml:space="preserve">Образ вечного, неистребимого бюрократа. Утверждение добра, любви и милосердия. Гоголевские традиции в драматургии Вампилова. </w:t>
      </w:r>
    </w:p>
    <w:p w:rsidR="003062AD" w:rsidRPr="00B26939" w:rsidRDefault="003062AD" w:rsidP="003062AD">
      <w:pPr>
        <w:pStyle w:val="2"/>
        <w:keepNext w:val="0"/>
        <w:widowControl w:val="0"/>
        <w:tabs>
          <w:tab w:val="left" w:pos="7380"/>
          <w:tab w:val="left" w:pos="8100"/>
        </w:tabs>
        <w:spacing w:before="0" w:after="0"/>
        <w:ind w:firstLine="0"/>
        <w:jc w:val="both"/>
        <w:rPr>
          <w:i w:val="0"/>
          <w:szCs w:val="24"/>
        </w:rPr>
      </w:pPr>
      <w:r w:rsidRPr="00B26939">
        <w:rPr>
          <w:i w:val="0"/>
          <w:szCs w:val="24"/>
        </w:rPr>
        <w:t xml:space="preserve">Сочинение по русской литературе второй половины ХХ </w:t>
      </w:r>
      <w:proofErr w:type="gramStart"/>
      <w:r w:rsidRPr="00B26939">
        <w:rPr>
          <w:i w:val="0"/>
          <w:szCs w:val="24"/>
        </w:rPr>
        <w:t>в</w:t>
      </w:r>
      <w:proofErr w:type="gramEnd"/>
      <w:r w:rsidRPr="00B26939">
        <w:rPr>
          <w:i w:val="0"/>
          <w:szCs w:val="24"/>
        </w:rPr>
        <w:t>.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7B1069">
        <w:rPr>
          <w:rFonts w:ascii="Times New Roman" w:hAnsi="Times New Roman"/>
          <w:sz w:val="24"/>
          <w:szCs w:val="24"/>
          <w:shd w:val="clear" w:color="auto" w:fill="FFFFFF"/>
        </w:rPr>
        <w:t>Обзор литературы последнего десятилетия</w:t>
      </w:r>
    </w:p>
    <w:p w:rsidR="003062AD" w:rsidRPr="007B1069" w:rsidRDefault="003062AD" w:rsidP="003062AD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</w:rPr>
      </w:pPr>
      <w:r w:rsidRPr="007B1069">
        <w:rPr>
          <w:rFonts w:ascii="Times New Roman" w:hAnsi="Times New Roman"/>
          <w:b w:val="0"/>
          <w:sz w:val="24"/>
          <w:szCs w:val="24"/>
          <w:shd w:val="clear" w:color="auto" w:fill="FFFFFF"/>
        </w:rPr>
        <w:t>Новейшая русская проза. Новейшая русская поэзия. Основные тенденции современного литературного процесса. Постмодернизм. Последние публикации в журналах, отмеченные премиями, получившие общественный резонанс, положительные отклики в печати.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Общий обзор произведений последнего десятилетия.</w:t>
      </w:r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 xml:space="preserve">Проза: </w:t>
      </w:r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 xml:space="preserve">А.Битов, В.Маканин,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А.Ким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Е.Носов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В.Куприн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С.Каледин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В.Пелевин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Т.Толстая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Л.Петрушевская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В.Токарева, Ю.Поляков </w:t>
      </w:r>
      <w:r w:rsidRPr="007B1069">
        <w:rPr>
          <w:rFonts w:ascii="Times New Roman" w:hAnsi="Times New Roman"/>
          <w:sz w:val="24"/>
          <w:szCs w:val="24"/>
        </w:rPr>
        <w:t>и др. (по выбору)</w:t>
      </w:r>
      <w:proofErr w:type="gramEnd"/>
    </w:p>
    <w:p w:rsidR="003062AD" w:rsidRPr="007B1069" w:rsidRDefault="003062AD" w:rsidP="00306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069">
        <w:rPr>
          <w:rFonts w:ascii="Times New Roman" w:hAnsi="Times New Roman"/>
          <w:sz w:val="24"/>
          <w:szCs w:val="24"/>
        </w:rPr>
        <w:t>Поэзия:</w:t>
      </w:r>
      <w:r w:rsidRPr="007B106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B1069">
        <w:rPr>
          <w:rFonts w:ascii="Times New Roman" w:hAnsi="Times New Roman"/>
          <w:b/>
          <w:bCs/>
          <w:sz w:val="24"/>
          <w:szCs w:val="24"/>
        </w:rPr>
        <w:t>Б.Ахмадулина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А.Вознесенский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Е.Евтушенко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Ю.Друнина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Л.Васильева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Ю.Мориц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Н.Тряпкин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А.Кушнер, О.Чухонцев, Б.Чичибабин,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Ю.Кузнецов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И.Шкляревский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О.Фокина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Д.Пригов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Т.Кибиров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И.Жданов</w:t>
      </w:r>
      <w:proofErr w:type="spellEnd"/>
      <w:r w:rsidRPr="007B106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B1069">
        <w:rPr>
          <w:rFonts w:ascii="Times New Roman" w:hAnsi="Times New Roman"/>
          <w:b/>
          <w:bCs/>
          <w:sz w:val="24"/>
          <w:szCs w:val="24"/>
        </w:rPr>
        <w:t>О.Седакова</w:t>
      </w:r>
      <w:r w:rsidRPr="007B1069">
        <w:rPr>
          <w:rFonts w:ascii="Times New Roman" w:hAnsi="Times New Roman"/>
          <w:sz w:val="24"/>
          <w:szCs w:val="24"/>
        </w:rPr>
        <w:t>и</w:t>
      </w:r>
      <w:proofErr w:type="spellEnd"/>
      <w:r w:rsidRPr="007B1069">
        <w:rPr>
          <w:rFonts w:ascii="Times New Roman" w:hAnsi="Times New Roman"/>
          <w:sz w:val="24"/>
          <w:szCs w:val="24"/>
        </w:rPr>
        <w:t xml:space="preserve"> др. (по выбору)</w:t>
      </w:r>
      <w:proofErr w:type="gramEnd"/>
    </w:p>
    <w:p w:rsidR="003062AD" w:rsidRPr="007B1069" w:rsidRDefault="003062AD" w:rsidP="003062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62AD" w:rsidRPr="007B1069" w:rsidRDefault="003062AD" w:rsidP="003062A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Произведения для заучивания наизусть  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И.А. Бунин. 2-3 стихотворения (по выбору учащегося).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В.Я. Брюсов. 1-2 стихотворения (по выбору учащегося).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Н.С. Гумилев. 1-2 стихотворения (по выбору учащегося).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Блок. «Незнакомка», «Россия», «Ночь, улица, фонарь, аптека…».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Маяковский. «А вы могли бы?», « Послушайте!»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С.А. Есенин. «Письмо к матери», «Шаганэ ты моя, Шаганэ!..», «Не жалею, не зову, не плачу…».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М.И. Цветаева. «Моим стихам, написанным так рано…» Стихи к Блоку («Имя твоё </w:t>
      </w:r>
      <w:proofErr w:type="gramStart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—п</w:t>
      </w:r>
      <w:proofErr w:type="gramEnd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тица в руке…»), «Кто создан из камня, кто создан из глины…».</w:t>
      </w:r>
    </w:p>
    <w:p w:rsidR="003062AD" w:rsidRPr="007B1069" w:rsidRDefault="003062AD" w:rsidP="003062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О.Э. Мандельштам. «</w:t>
      </w:r>
      <w:proofErr w:type="spellStart"/>
      <w:r w:rsidRPr="007B10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NotreDame</w:t>
      </w:r>
      <w:proofErr w:type="spellEnd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», «Я вернулся в мой город, знакомый до слёз…».</w:t>
      </w:r>
    </w:p>
    <w:p w:rsidR="003062AD" w:rsidRPr="001D46CD" w:rsidRDefault="003062AD" w:rsidP="001D46C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Ахматова. «Мне ни к чему одические рати…», «Мне голос был…». «Родная земля»</w:t>
      </w:r>
    </w:p>
    <w:p w:rsidR="003062AD" w:rsidRPr="007B1069" w:rsidRDefault="003062AD" w:rsidP="003062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62AD" w:rsidRPr="007B1069" w:rsidRDefault="003062AD" w:rsidP="003062AD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теоретико-литературные понятия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Художественная литература как искусство слова.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Художественный образ.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Содержание и форма.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Художественный вымысел, фантастика.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−Историко-литературный процесс Основные литературные направления: классицизм, сентиментализм, романтизм, реализм, модернизм (символизм, акмеизм, футуризм).</w:t>
      </w:r>
      <w:proofErr w:type="gramEnd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Основные факты жизни и творчества выдающихся русских писателей XIX – XX века.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−  Литературные роды: эпос, лирика, драма. </w:t>
      </w:r>
      <w:proofErr w:type="gramStart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Жанры литературы: роман, роман-эпопея, повесть, рассказ, очерк, притча; поэма, баллада,; лирическое стихотворение, элегия, послание, эпиграмма, ода, сонет; комедия, трагедия, драма.</w:t>
      </w:r>
      <w:proofErr w:type="gramEnd"/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Форма и содержание литературного произведения: авторская позиция,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</w:r>
      <w:proofErr w:type="gramEnd"/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 Деталь. Символ.</w:t>
      </w:r>
    </w:p>
    <w:p w:rsidR="003062AD" w:rsidRPr="007B1069" w:rsidRDefault="003062AD" w:rsidP="003062AD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Психологизм. Народность. Историзм.</w:t>
      </w:r>
    </w:p>
    <w:p w:rsidR="003062AD" w:rsidRPr="007B1069" w:rsidRDefault="003062AD" w:rsidP="003062AD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5E50B1" w:rsidRDefault="003062A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1069">
        <w:rPr>
          <w:rFonts w:ascii="Times New Roman" w:eastAsia="Times New Roman" w:hAnsi="Times New Roman" w:cs="Times New Roman"/>
          <w:sz w:val="24"/>
          <w:szCs w:val="24"/>
          <w:lang w:eastAsia="ar-SA"/>
        </w:rPr>
        <w:t>− Проза и поэзия. Основы стихосложения: стихотворный размер, ритм, рифма, строфа.</w:t>
      </w: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46CD" w:rsidRPr="001D46CD" w:rsidRDefault="001D46CD" w:rsidP="001D46C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62AD" w:rsidRPr="00206CAE" w:rsidRDefault="007B1069" w:rsidP="002F68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3062AD" w:rsidRPr="00206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Учебно-тематический план</w:t>
      </w:r>
    </w:p>
    <w:p w:rsidR="003062AD" w:rsidRPr="00831770" w:rsidRDefault="003062AD" w:rsidP="003062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2"/>
        <w:gridCol w:w="908"/>
      </w:tblGrid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433B7B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</w:t>
            </w:r>
            <w:proofErr w:type="gramStart"/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усская</w:t>
            </w:r>
            <w:proofErr w:type="spellEnd"/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в контексте мировой художественной культуры </w:t>
            </w:r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столетия. Судьба России в </w:t>
            </w:r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206CAE"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Писатели-реалисты начала </w:t>
            </w:r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43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  <w:p w:rsidR="00433B7B" w:rsidRPr="00433B7B" w:rsidRDefault="00433B7B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век русской поэзии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Новокрестьянская</w:t>
            </w:r>
            <w:proofErr w:type="spellEnd"/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поэзия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20-х годов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30-х годов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периода Великой Отечественной войны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50 – 90-х годов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FA74BD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06CAE" w:rsidRPr="00831770" w:rsidTr="00206CAE">
        <w:trPr>
          <w:trHeight w:val="619"/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конца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AE" w:rsidRPr="00831770" w:rsidRDefault="00D42EE7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06CAE" w:rsidRPr="00831770" w:rsidTr="00206CAE">
        <w:trPr>
          <w:jc w:val="center"/>
        </w:trPr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206CAE" w:rsidP="0030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AE" w:rsidRPr="00831770" w:rsidRDefault="00D42EE7" w:rsidP="003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062AD" w:rsidRDefault="003062AD" w:rsidP="003062A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62AD" w:rsidRDefault="003062AD"/>
    <w:p w:rsidR="001012D6" w:rsidRDefault="001012D6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1490" w:rsidRDefault="00A71490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62AD" w:rsidRPr="007B1069" w:rsidRDefault="003062AD" w:rsidP="002F68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0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планирование. </w:t>
      </w:r>
    </w:p>
    <w:p w:rsidR="003062AD" w:rsidRPr="007B1069" w:rsidRDefault="003062AD" w:rsidP="003062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2410"/>
        <w:gridCol w:w="4536"/>
        <w:gridCol w:w="4536"/>
        <w:gridCol w:w="1418"/>
      </w:tblGrid>
      <w:tr w:rsidR="00164D87" w:rsidRPr="003062AD" w:rsidTr="00164D87">
        <w:trPr>
          <w:trHeight w:val="623"/>
        </w:trPr>
        <w:tc>
          <w:tcPr>
            <w:tcW w:w="710" w:type="dxa"/>
            <w:vMerge w:val="restart"/>
          </w:tcPr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gridSpan w:val="2"/>
          </w:tcPr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Дата </w:t>
            </w:r>
          </w:p>
        </w:tc>
        <w:tc>
          <w:tcPr>
            <w:tcW w:w="2410" w:type="dxa"/>
            <w:vMerge w:val="restart"/>
          </w:tcPr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       Тема урока</w:t>
            </w:r>
          </w:p>
        </w:tc>
        <w:tc>
          <w:tcPr>
            <w:tcW w:w="4536" w:type="dxa"/>
            <w:vMerge w:val="restart"/>
          </w:tcPr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учебной деятельности</w:t>
            </w:r>
          </w:p>
        </w:tc>
        <w:tc>
          <w:tcPr>
            <w:tcW w:w="4536" w:type="dxa"/>
            <w:vMerge w:val="restart"/>
          </w:tcPr>
          <w:p w:rsidR="00164D87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</w:tcPr>
          <w:p w:rsidR="00164D87" w:rsidRDefault="00164D87" w:rsidP="0032426D">
            <w:pPr>
              <w:pStyle w:val="a3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</w:p>
          <w:p w:rsidR="00164D87" w:rsidRPr="003062AD" w:rsidRDefault="00164D87" w:rsidP="005818FC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32426D" w:rsidRPr="003062AD" w:rsidTr="0032426D">
        <w:trPr>
          <w:trHeight w:val="462"/>
        </w:trPr>
        <w:tc>
          <w:tcPr>
            <w:tcW w:w="710" w:type="dxa"/>
            <w:vMerge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32426D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10" w:type="dxa"/>
            <w:vMerge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164D87" w:rsidTr="0032426D">
        <w:trPr>
          <w:trHeight w:val="1498"/>
        </w:trPr>
        <w:tc>
          <w:tcPr>
            <w:tcW w:w="710" w:type="dxa"/>
            <w:tcBorders>
              <w:bottom w:val="single" w:sz="4" w:space="0" w:color="auto"/>
            </w:tcBorders>
          </w:tcPr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26D" w:rsidRPr="00164D87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Русская литература </w:t>
            </w:r>
            <w:proofErr w:type="gramStart"/>
            <w:r w:rsidRPr="001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164D87">
              <w:rPr>
                <w:rFonts w:ascii="Times New Roman" w:hAnsi="Times New Roman" w:cs="Times New Roman"/>
                <w:sz w:val="24"/>
                <w:szCs w:val="24"/>
              </w:rPr>
              <w:t xml:space="preserve">века. </w:t>
            </w: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вопросами:</w:t>
            </w:r>
          </w:p>
          <w:p w:rsidR="0032426D" w:rsidRPr="00164D87" w:rsidRDefault="0032426D" w:rsidP="00FA7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объединяло в начале 20 века художников М.В. Нестерова, Б.М.  </w:t>
            </w:r>
            <w:proofErr w:type="spellStart"/>
            <w:r w:rsidRPr="00164D87">
              <w:rPr>
                <w:rFonts w:ascii="Times New Roman" w:hAnsi="Times New Roman" w:cs="Times New Roman"/>
                <w:bCs/>
                <w:sz w:val="24"/>
                <w:szCs w:val="24"/>
              </w:rPr>
              <w:t>Кустодиева</w:t>
            </w:r>
            <w:proofErr w:type="spellEnd"/>
            <w:r w:rsidRPr="00164D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композиторов С.В. Рахманинова, А.Н. Скрябина и лучших поэтов, прозаиков этого времени?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тезисной записи лекции учителя.</w:t>
            </w: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понятий: </w:t>
            </w: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«Вечные темы» русской классики</w:t>
            </w: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Отображение в лите</w:t>
            </w:r>
            <w:r w:rsidRPr="00164D87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ратуре исторической эпохи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164D87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4D87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</w:tr>
      <w:tr w:rsidR="0032426D" w:rsidRPr="003062AD" w:rsidTr="0032426D">
        <w:trPr>
          <w:trHeight w:val="1485"/>
        </w:trPr>
        <w:tc>
          <w:tcPr>
            <w:tcW w:w="710" w:type="dxa"/>
            <w:tcBorders>
              <w:top w:val="single" w:sz="4" w:space="0" w:color="auto"/>
            </w:tcBorders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426D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и искания в литературе начала </w:t>
            </w:r>
            <w:r w:rsidRPr="00306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тезисного плана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точка зрения» как глубинная основа внутреннего развития классики 20 века, рождения «людей-эпох», переживших свое время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Развитие устной монологической речи учащихся. Составление тезисного плана.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еализм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Модернизм. Декаданс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32426D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И.А.Бунин. Жизненный и творческий путь.</w:t>
            </w:r>
          </w:p>
        </w:tc>
        <w:tc>
          <w:tcPr>
            <w:tcW w:w="4536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 2 (с.26)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тезисной записи.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Выделить стилистические особенности бунинской лирики (на примерах из текстов).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и оценивать устное сообщение одноклассника и аргументировать свою точку зрения.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Тургенева и Чехова в бунинской про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Толстой о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Бунина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28-32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32426D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Поэтика «Остывших усадеб» в прозе Бунина.</w:t>
            </w:r>
          </w:p>
        </w:tc>
        <w:tc>
          <w:tcPr>
            <w:tcW w:w="4536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 4 (с.51)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рассказа «Легкое дыхание»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Воспел или отпел Бунин в «Антоновских яблоках», «Деревне» Русь? Двойственность позиции автора.</w:t>
            </w:r>
          </w:p>
        </w:tc>
        <w:tc>
          <w:tcPr>
            <w:tcW w:w="4536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выделять художественные детали и навыков анализа.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понятия: Лирический пейзаж в прозе Бунина и в жи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вописи М.В. Несте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33-39.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32426D" w:rsidRPr="003062AD" w:rsidRDefault="00164D87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Рассказ И.Бунина «Господин из Сан-Франциско»</w:t>
            </w:r>
          </w:p>
        </w:tc>
        <w:tc>
          <w:tcPr>
            <w:tcW w:w="4536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 текстом рассказа.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Ответить на вопрос: Каковы функции подробностей вечного мира в эпизоде, рассказывающем о смерти господина из Сан-Франциско?</w:t>
            </w:r>
          </w:p>
        </w:tc>
        <w:tc>
          <w:tcPr>
            <w:tcW w:w="4536" w:type="dxa"/>
          </w:tcPr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Углубление знаний о реалистических и символических чертах художественной изобразительности.</w:t>
            </w:r>
          </w:p>
          <w:p w:rsidR="0032426D" w:rsidRPr="003062AD" w:rsidRDefault="0032426D" w:rsidP="00306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понятий: Лирич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проза. Словесная живопись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40-43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92" w:type="dxa"/>
          </w:tcPr>
          <w:p w:rsidR="0032426D" w:rsidRPr="003062AD" w:rsidRDefault="00164D87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 Горький. Ранние произведения М.Горького.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 с сообщениями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«Горький в Казани», «Горький и Шаляпин»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на конкретных примерах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многосоставность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, контрастность рассказа «Старуха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Изерги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Тип предметной детализации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конспект лекции учителя.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понятий: Тип предметной детализации.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Романтизирован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проза.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 Полифония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92" w:type="dxa"/>
          </w:tcPr>
          <w:p w:rsidR="0032426D" w:rsidRPr="003062AD" w:rsidRDefault="00164D87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М.Горького.  «На дне» 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Чтение по ролям драмы; составление словесных портретов героев.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Самостоятельный анализ «Босяцкого цикла»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словесных портретов.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 о правде в пьесе «На дне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примерах)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64-72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32426D" w:rsidRPr="003062AD" w:rsidRDefault="00164D87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Спор о назначении человека. (Бубнов, Лука, Сатин)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 об обитателях ночлежки.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Критическая оценка поступков героев.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«Несвоевременные мысли» Горького. Анализ статьи.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критически оценивать поступки героев. Использование цитат для аргументированных ответов.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Ответ на вопрос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ак я понял финал пьесы?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72-75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32426D" w:rsidRPr="003062AD" w:rsidRDefault="00164D87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Нравственно-философские мотивы драмы «На дне»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финала  пьесы. 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(сценическое)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Что лучше: правда или сострадание? Устное сочинение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литературоведческих терминах; использование критической литературы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тему Лука и Сатин: антиподы или единомышленники?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75-85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32426D" w:rsidRDefault="00164D87" w:rsidP="00415C1D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32426D" w:rsidRDefault="0032426D" w:rsidP="00415C1D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CE42A3" w:rsidRDefault="0032426D" w:rsidP="00415C1D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Сочинение. Люди "дна"; характеры и судьбы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C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 w:rsidRPr="00415C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5C1D">
              <w:rPr>
                <w:rFonts w:ascii="Times New Roman" w:hAnsi="Times New Roman" w:cs="Times New Roman"/>
                <w:sz w:val="24"/>
                <w:szCs w:val="24"/>
              </w:rPr>
              <w:t>о  пьесе М.Горького "На дне"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сочинения.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Соотношение частей сочинения. Использование цитат в работе.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32426D" w:rsidRPr="003062AD" w:rsidRDefault="00164D87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А.И.Куприн. «Гранатовый браслет»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Мини-сочинение: «О чем заставил меня задуматься рассказ  А.Куприна «Гранатовый браслет? Сообщения учащихся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апись лекции учителя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Навык анализа прозаического текста. 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Высказывания на тему: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Толстовские мотивы в прозе Куприна. Мотив дуэли в русской классике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100-105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32426D" w:rsidRPr="003062AD" w:rsidRDefault="00164D87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Великая тайна любви. Повесть А.И.Куприна «Олеся»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Эссе  «Что я узнал на уроках по творчеству Куприна?» Характеристика героев.</w:t>
            </w:r>
          </w:p>
        </w:tc>
        <w:tc>
          <w:tcPr>
            <w:tcW w:w="4536" w:type="dxa"/>
          </w:tcPr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Навык анализа прозаического произведения; комментированное чтение.</w:t>
            </w:r>
          </w:p>
          <w:p w:rsidR="0032426D" w:rsidRPr="003062AD" w:rsidRDefault="0032426D" w:rsidP="00B01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на тему: Как повесть «Олеся» отражает общий кризис всех сфер русской жизни?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</w:tcPr>
          <w:p w:rsidR="0032426D" w:rsidRPr="00415C1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32426D" w:rsidRPr="00415C1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415C1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5C1D">
              <w:rPr>
                <w:rFonts w:ascii="Times New Roman" w:hAnsi="Times New Roman" w:cs="Times New Roman"/>
                <w:sz w:val="24"/>
                <w:szCs w:val="24"/>
              </w:rPr>
              <w:t xml:space="preserve">Любимые герои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 Куприна (обзор)</w:t>
            </w:r>
          </w:p>
        </w:tc>
        <w:tc>
          <w:tcPr>
            <w:tcW w:w="4536" w:type="dxa"/>
          </w:tcPr>
          <w:p w:rsidR="0032426D" w:rsidRPr="003062AD" w:rsidRDefault="0032426D" w:rsidP="00415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отношения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одному из героев, анализ образа.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раскрыть тему, использование  цитат и их оформление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Л.Н.Андреев. Жизненный и творческий путь. 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 рецензии на «Иуду Искариота» М. Волошин писал: «Только имея под собой твердую почву во всенародном мифе, художник может достичь передачи тончайших оттенков своего чувства и своей мысли». Разверните  тезис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Навык работы с текстом, комментированное чтение.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 Неореализм.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Еван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гельский сюжет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106-108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Повесть Л. Андреева «Иуда Искариот» - конфликт между одиночкой и толпой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 повести. Ответы на вопросы.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исследовательских навыков, развитие устной и письменной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ообщение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чем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зиеандреевского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стиля?»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114-117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поэзии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учащихся; составление тезисов лекции: Почему символизм  в известном смысле «надорвался», пытаясь преодолеть собственное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двоемирие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Конспектирование;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понятий–декадентство, символизм,  акме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изм, футуризм; образ-символ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128-130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Символизм и поэты-символисты. 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В.Брюсов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К.Бальмонт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Эссе, сообщения учащихся, составление тезисов выступления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Конструирование опорных схем для интерпретации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новом течении; работа с критической литературой; 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составления схем, выразительного чтения.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148-165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И.Ф.Анненский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Смысл поэзии И.Ф.Анненского.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учащихся, анализ лирических произведений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Навыки анализа лирических произведений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тихотворения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по теме: Символизм в поэзии, музыке, живописи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136-147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Тестовая работа по поэзии начала «серебряного века».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собственных текстов, составление хрестоматии, конструирование опорных схем.</w:t>
            </w:r>
          </w:p>
        </w:tc>
        <w:tc>
          <w:tcPr>
            <w:tcW w:w="4536" w:type="dxa"/>
          </w:tcPr>
          <w:p w:rsidR="0032426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символизм и его признаки; Индивидуализм Серебряного века; умение оперировать знаниями по темам; навыки анализа текста;  создание  своего текста.</w:t>
            </w:r>
          </w:p>
          <w:p w:rsidR="00164D87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А.А.Блок. Жизненные и творческие искания.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учащихся. Составление 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Хронологической таблицы жизни и творчества А.Блока.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творческий путь А.Блока,  составлять конспект высказывания.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связь стихов о любви с темой Родины.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171-179.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«страшного мира» в лирике А.Блока.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стихотворений Блока и Некрасова.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производить сопоставительный анализ стихотворений</w:t>
            </w:r>
            <w:r w:rsidR="00FA74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Высказывание на тему «Двойники Блока»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190-192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Россия и ее судьба в поэзии Блока.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«На поле Куликовом»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на тему «На поле Куликовом» как вершина исторической темы в творчестве Блока. Анализ стихотворения.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Совершенствовать  навыки анализа стихотворений.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Усвоение понятий: Лирический цикл. Ре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softHyphen/>
              <w:t>минисценция.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193-196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Старый и новый мир в поэме А.Блока «Двенадцать»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Анализ поэмы «Соловьиный сад»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сюжета и образной системы поэмы «Двенадцать»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сюжет стихотворного произведения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финала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поэмы «Двенадцать»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197-210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Символика поэмы «Двенадцать». Проблема финала.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Задание по группам: раскрыть символичность образов в поэме, дать толкование их смысла.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Навыки письменного отзыва о произведении.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тему: Может ли быть признан в России общенациональным поэтом художни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авангардист?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210-220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25 .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Кризис символизма и новые направления в русской поэзии.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по темам: «Кризис символизма», «Акмеизм. Смысл его манифестов»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Устное рассуждение «Футуризм – это 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 мышление или только форма?»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знания о новых течениях;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критической литературой;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221-250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обзорно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Н.С.Гумилев. Поэзия и судьба.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Составление конспекта высказывания «. Н. Гумилев и А. Блок о сущности поэзии»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Герой-маска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конспект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понятий:  Неоромантизм в поэзии 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Герой-маска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254-260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А.Ахматова. Очерк жизни и творчества. Любовная лирика.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хронологической таблицы о жизни и творчестве А.Ахматовой.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анализапоэтическоготекста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микроцикла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«Смятение» из книги «Четки»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269-273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Родины в творчестве Ахматовой.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Доклад, подбор цитат.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связной речи, развитие логического мышления, умение цитировать.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Образ Петербурга в поэзии Ахматовой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особенности лирических произведений, художественные тропы и фигуры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жанра и конфликта поэмы, роль символики в стихах, новые понятия,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279-283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А.Ахматова. Поэма «Реквием»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Цитирование. Работа с учебником. 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Найти и выписать из поэмы «Реквием»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народно-поэтические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элементы: причитания, плач матери по сыну.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целостного анализа текста. Показать, как поэмой исполнена гражданская и поэтическая миссия А.Ахматовой, как история страны преломляется и отражается в её творчестве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285-296</w:t>
            </w:r>
          </w:p>
        </w:tc>
      </w:tr>
      <w:tr w:rsidR="0032426D" w:rsidRPr="003062AD" w:rsidTr="0032426D">
        <w:tc>
          <w:tcPr>
            <w:tcW w:w="7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2" w:type="dxa"/>
          </w:tcPr>
          <w:p w:rsidR="0032426D" w:rsidRPr="003062AD" w:rsidRDefault="00164D87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М.Цветаева. Очерк жизни и творчества.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хронологической таблицы жизни и творчества Цветаевой;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и навыков связной речи</w:t>
            </w:r>
          </w:p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понятий: Лирический пафос. </w:t>
            </w:r>
          </w:p>
        </w:tc>
        <w:tc>
          <w:tcPr>
            <w:tcW w:w="4536" w:type="dxa"/>
          </w:tcPr>
          <w:p w:rsidR="0032426D" w:rsidRPr="003062AD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Знать основные биографические сведения о М.А. Цветаевой, особенности лирических произведений,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ожественные тропы и фигуры речи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297-303</w:t>
            </w:r>
          </w:p>
        </w:tc>
      </w:tr>
      <w:tr w:rsidR="0032426D" w:rsidRPr="00FA3C07" w:rsidTr="0032426D"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FA3C07" w:rsidRDefault="00164D87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2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Тема России в поэзии Цветаевой.</w:t>
            </w:r>
          </w:p>
        </w:tc>
        <w:tc>
          <w:tcPr>
            <w:tcW w:w="4536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 xml:space="preserve">Составление плана статьи </w:t>
            </w:r>
            <w:proofErr w:type="spellStart"/>
            <w:r w:rsidRPr="00FA3C07">
              <w:rPr>
                <w:rFonts w:ascii="Times New Roman" w:hAnsi="Times New Roman" w:cs="Times New Roman"/>
              </w:rPr>
              <w:t>учебника</w:t>
            </w:r>
            <w:proofErr w:type="gramStart"/>
            <w:r w:rsidRPr="00FA3C07">
              <w:rPr>
                <w:rFonts w:ascii="Times New Roman" w:hAnsi="Times New Roman" w:cs="Times New Roman"/>
              </w:rPr>
              <w:t>.</w:t>
            </w:r>
            <w:r w:rsidRPr="00E30A0C">
              <w:rPr>
                <w:rFonts w:ascii="Times New Roman" w:hAnsi="Times New Roman" w:cs="Times New Roman"/>
              </w:rPr>
              <w:t>У</w:t>
            </w:r>
            <w:proofErr w:type="gramEnd"/>
            <w:r w:rsidRPr="00E30A0C">
              <w:rPr>
                <w:rFonts w:ascii="Times New Roman" w:hAnsi="Times New Roman" w:cs="Times New Roman"/>
              </w:rPr>
              <w:t>своение</w:t>
            </w:r>
            <w:proofErr w:type="spellEnd"/>
            <w:r w:rsidRPr="00E30A0C">
              <w:rPr>
                <w:rFonts w:ascii="Times New Roman" w:hAnsi="Times New Roman" w:cs="Times New Roman"/>
              </w:rPr>
              <w:t xml:space="preserve"> понятий: Образ «крылатой души»</w:t>
            </w:r>
            <w:r>
              <w:rPr>
                <w:rFonts w:ascii="Times New Roman" w:hAnsi="Times New Roman" w:cs="Times New Roman"/>
              </w:rPr>
              <w:t xml:space="preserve"> Энергия </w:t>
            </w:r>
            <w:proofErr w:type="spellStart"/>
            <w:r>
              <w:rPr>
                <w:rFonts w:ascii="Times New Roman" w:hAnsi="Times New Roman" w:cs="Times New Roman"/>
              </w:rPr>
              <w:t>моноло</w:t>
            </w:r>
            <w:r w:rsidRPr="00E30A0C">
              <w:rPr>
                <w:rFonts w:ascii="Times New Roman" w:hAnsi="Times New Roman" w:cs="Times New Roman"/>
              </w:rPr>
              <w:t>а</w:t>
            </w:r>
            <w:proofErr w:type="spellEnd"/>
            <w:r w:rsidRPr="00E30A0C">
              <w:rPr>
                <w:rFonts w:ascii="Times New Roman" w:hAnsi="Times New Roman" w:cs="Times New Roman"/>
              </w:rPr>
              <w:t>»</w:t>
            </w:r>
            <w:proofErr w:type="gramStart"/>
            <w:r w:rsidRPr="00E30A0C">
              <w:rPr>
                <w:rFonts w:ascii="Times New Roman" w:hAnsi="Times New Roman" w:cs="Times New Roman"/>
              </w:rPr>
              <w:t>.«</w:t>
            </w:r>
            <w:proofErr w:type="gramEnd"/>
            <w:r w:rsidRPr="00E30A0C">
              <w:rPr>
                <w:rFonts w:ascii="Times New Roman" w:hAnsi="Times New Roman" w:cs="Times New Roman"/>
              </w:rPr>
              <w:t>Сознательное» и «бессознательное» в лирике.</w:t>
            </w:r>
          </w:p>
        </w:tc>
        <w:tc>
          <w:tcPr>
            <w:tcW w:w="4536" w:type="dxa"/>
          </w:tcPr>
          <w:p w:rsidR="0032426D" w:rsidRPr="00FA3C07" w:rsidRDefault="0032426D" w:rsidP="002F6894">
            <w:pPr>
              <w:jc w:val="both"/>
              <w:rPr>
                <w:rFonts w:ascii="Times New Roman" w:hAnsi="Times New Roman" w:cs="Times New Roman"/>
              </w:rPr>
            </w:pPr>
            <w:r w:rsidRPr="00E30A0C">
              <w:rPr>
                <w:rFonts w:ascii="Times New Roman" w:hAnsi="Times New Roman" w:cs="Times New Roman"/>
              </w:rPr>
              <w:t>Уметь анализировать произведения, свободно используя конкретные понятия теории литературы, составлять план и конспект лекции учителя, работать с материалами учебника, выразительно читать стихи наизусть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305-316</w:t>
            </w:r>
          </w:p>
        </w:tc>
      </w:tr>
      <w:tr w:rsidR="0032426D" w:rsidRPr="00FA3C07" w:rsidTr="0032426D"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FA3C07" w:rsidRDefault="00164D87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992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А.Аверченко. «</w:t>
            </w:r>
            <w:proofErr w:type="spellStart"/>
            <w:r w:rsidRPr="00FA3C07">
              <w:rPr>
                <w:rFonts w:ascii="Times New Roman" w:hAnsi="Times New Roman" w:cs="Times New Roman"/>
              </w:rPr>
              <w:t>Сатирикон</w:t>
            </w:r>
            <w:proofErr w:type="spellEnd"/>
            <w:r w:rsidRPr="00FA3C07"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4536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Запись тезисов статьи учебника «Биография Аверченко». Выступление с сообщениями. Анализ отдельных эпизодов текста.</w:t>
            </w:r>
          </w:p>
        </w:tc>
        <w:tc>
          <w:tcPr>
            <w:tcW w:w="4536" w:type="dxa"/>
          </w:tcPr>
          <w:p w:rsidR="0032426D" w:rsidRPr="00FA3C07" w:rsidRDefault="0032426D" w:rsidP="002F6894">
            <w:pPr>
              <w:jc w:val="both"/>
              <w:rPr>
                <w:rFonts w:ascii="Times New Roman" w:hAnsi="Times New Roman" w:cs="Times New Roman"/>
              </w:rPr>
            </w:pPr>
            <w:r w:rsidRPr="00FA3C07">
              <w:rPr>
                <w:rFonts w:ascii="Times New Roman" w:hAnsi="Times New Roman" w:cs="Times New Roman"/>
              </w:rPr>
              <w:t>Формирование навыков анализа юмористического текста</w:t>
            </w:r>
            <w:r>
              <w:rPr>
                <w:rFonts w:ascii="Times New Roman" w:hAnsi="Times New Roman" w:cs="Times New Roman"/>
              </w:rPr>
              <w:t xml:space="preserve">.   Усвоение понятий: </w:t>
            </w:r>
            <w:r w:rsidRPr="002079D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арказм. Ирония. Политическая са</w:t>
            </w:r>
            <w:r w:rsidRPr="002079DC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318-330</w:t>
            </w:r>
          </w:p>
        </w:tc>
      </w:tr>
      <w:tr w:rsidR="0032426D" w:rsidRPr="00FA3C07" w:rsidTr="0032426D">
        <w:trPr>
          <w:trHeight w:val="1124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направления и группировки в 20-е годы </w:t>
            </w:r>
            <w:r w:rsidRPr="00074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 века.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Запись тезисов статей учебника (по вариантам)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тезисной записи нового материала учебника. Развитие умения краткого изложения статьи учебника.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341-349</w:t>
            </w:r>
          </w:p>
        </w:tc>
      </w:tr>
      <w:tr w:rsidR="0032426D" w:rsidRPr="00FA3C07" w:rsidTr="0032426D">
        <w:trPr>
          <w:trHeight w:val="1455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FA3C0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Анализ статей «Окаянные дни» Бунина и «Несвоевременные мысли» М. Горького.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Работа с первоисточником, составление вопросов, нахождение тезисов статей.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конспект статьи, развитие устной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речиВысказывание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на тему: Исторический процесс и его осмысление в 20 годы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350-353</w:t>
            </w:r>
          </w:p>
        </w:tc>
      </w:tr>
      <w:tr w:rsidR="0032426D" w:rsidRPr="00FA3C07" w:rsidTr="0032426D">
        <w:trPr>
          <w:trHeight w:val="912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Возрождение традиций Л.Толстого в романе А.Фадеева «Разгром». 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поиск языковых и художественных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нового материала. Работа с книгой.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сжато пересказывать произведение Совершенствование навыков сопоставительного анализа.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353-359</w:t>
            </w:r>
          </w:p>
        </w:tc>
      </w:tr>
      <w:tr w:rsidR="0032426D" w:rsidRPr="00FA3C07" w:rsidTr="0032426D">
        <w:trPr>
          <w:trHeight w:val="828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Pr="00FA3C0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Образ Левинсона и проблема гуманизма в романе «Разгром»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Работа с текстом. Ответы  на вопросы.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эпизод, умение выразительно читать текст.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360-366</w:t>
            </w:r>
          </w:p>
        </w:tc>
      </w:tr>
      <w:tr w:rsidR="0032426D" w:rsidRPr="00FA3C07" w:rsidTr="0032426D">
        <w:trPr>
          <w:trHeight w:val="1169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Гражданской войны в романе И.Бабеля «Конармия». 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Поисковая работа с 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художественнымтекстом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литературного поиска. Изучение нового материала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в художественном произведении изобразительные средства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Определятьособенности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стиля писателя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366-372</w:t>
            </w:r>
          </w:p>
        </w:tc>
      </w:tr>
      <w:tr w:rsidR="0032426D" w:rsidRPr="00FA3C07" w:rsidTr="0032426D">
        <w:trPr>
          <w:trHeight w:val="777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Развитие жанра антиутопии в романе Е.Замятина «Мы»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Работа над портретной характеристикой Д-503. Определение особенностей внешности И-330 и других героев.</w:t>
            </w:r>
          </w:p>
        </w:tc>
        <w:tc>
          <w:tcPr>
            <w:tcW w:w="4536" w:type="dxa"/>
          </w:tcPr>
          <w:p w:rsidR="0032426D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анализа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антиутопии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глубление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многообразии литературных жанров.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375-378</w:t>
            </w:r>
          </w:p>
        </w:tc>
      </w:tr>
      <w:tr w:rsidR="0032426D" w:rsidRPr="00FA3C07" w:rsidTr="0032426D">
        <w:trPr>
          <w:trHeight w:val="1173"/>
        </w:trPr>
        <w:tc>
          <w:tcPr>
            <w:tcW w:w="710" w:type="dxa"/>
          </w:tcPr>
          <w:p w:rsidR="0032426D" w:rsidRPr="00FA3C07" w:rsidRDefault="0032426D" w:rsidP="002F6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FA3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Судьба личности в тоталитарном государстве (по роману Е.Замятина «Мы»</w:t>
            </w:r>
            <w:proofErr w:type="gramEnd"/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Анализ прозаического текста. Запись выводов в таблицу.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объяснять сходство и различие произведений разных писателей, составлять характеристику героя.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373-383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2F68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2" w:type="dxa"/>
          </w:tcPr>
          <w:p w:rsidR="0032426D" w:rsidRPr="00074074" w:rsidRDefault="00164D87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В.В.Маяковский. Творческая биография. 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кубофутуризме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. Развернутые ответы на вопросы.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мотивы в лирике </w:t>
            </w:r>
          </w:p>
        </w:tc>
        <w:tc>
          <w:tcPr>
            <w:tcW w:w="4536" w:type="dxa"/>
          </w:tcPr>
          <w:p w:rsidR="0032426D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объяснять сходство и различие произведений разных писателей, составлять характеристику героя.</w:t>
            </w:r>
          </w:p>
          <w:p w:rsidR="00263C7D" w:rsidRPr="00074074" w:rsidRDefault="00263C7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386-389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proofErr w:type="spellEnd"/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«Левый марш», «Ода революции»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аннотации к </w:t>
            </w:r>
            <w:proofErr w:type="gram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. Сообщения учащихся.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анализ лирического текста</w:t>
            </w:r>
          </w:p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тезисы из статьи «Как делать стихи»</w:t>
            </w:r>
          </w:p>
          <w:p w:rsidR="00263C7D" w:rsidRPr="00310899" w:rsidRDefault="00263C7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390-400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Сатира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В.МаяковскогоАнализ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Работа с текстом стихотворений.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находить приемы комического изображения в пьесах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стихах поэта.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402-405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Любовь и быт в поэзии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В.Маяковс</w:t>
            </w:r>
            <w:proofErr w:type="spellEnd"/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кого.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Самостоятельные наблюдения над лирическим  сюжетом.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ние умений и навыков анализа, построения устного монолога.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405-410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92" w:type="dxa"/>
          </w:tcPr>
          <w:p w:rsidR="0032426D" w:rsidRDefault="00164D87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992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Сочинение.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Поэт и революция в творчестве </w:t>
            </w: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В.Маяковского.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Составление плана, подбор цитат.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составлять план к сочинению, умение выдерживать сочинение в одном стиле, уместное использование цитат.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F2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45. 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С. Есенин: поэзия и судьба. («Поющее сердце России…»)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Рассказ о поэте.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Знание биографии поэта; развитие умений и навыков сценической деятельности; 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слухового восприятия прозы и лирики.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419-426426-429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Образ Руси и природа родного края в лирике Есенина.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анализ поэтического текста.  Групповая самостоятельная работа «Примеры цветового изображения природы»</w:t>
            </w:r>
          </w:p>
        </w:tc>
        <w:tc>
          <w:tcPr>
            <w:tcW w:w="4536" w:type="dxa"/>
          </w:tcPr>
          <w:p w:rsidR="0032426D" w:rsidRPr="00310899" w:rsidRDefault="0032426D" w:rsidP="003242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интеллектуальных умений и навыков восприятия поэтического текста. Развитие познавательных процессов.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429-433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Тема революции в поэзии С.Есенина.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Анализ лирического текста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Знание материала урока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исследовательскую работу, обобщать, делать выводы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433-435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92" w:type="dxa"/>
          </w:tcPr>
          <w:p w:rsidR="0032426D" w:rsidRPr="00310899" w:rsidRDefault="00164D87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32426D" w:rsidRPr="00310899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Нравственно-философское звучание поэмы «Анна </w:t>
            </w: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письменный ответ на вопрос.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Знание содержания поэмы 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ее с нравственно-философской стороны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438-447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92" w:type="dxa"/>
          </w:tcPr>
          <w:p w:rsidR="0032426D" w:rsidRPr="00310899" w:rsidRDefault="00D23D1E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Природа и человек в  творчестве</w:t>
            </w:r>
            <w:r w:rsidRPr="00310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С.А.Есенина.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Глубокий анализ поэтического текста. Умение избегать «общих» мест.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2" w:type="dxa"/>
          </w:tcPr>
          <w:p w:rsidR="0032426D" w:rsidRPr="00310899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 процесс 30-40-х годов.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Сообщения учащихся, сопоставительный анализ стихотворений разных авторов.</w:t>
            </w:r>
          </w:p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Работа над вопросами</w:t>
            </w:r>
          </w:p>
        </w:tc>
        <w:tc>
          <w:tcPr>
            <w:tcW w:w="4536" w:type="dxa"/>
          </w:tcPr>
          <w:p w:rsidR="0032426D" w:rsidRPr="00310899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по уроку,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0899">
              <w:rPr>
                <w:rFonts w:ascii="Times New Roman" w:hAnsi="Times New Roman" w:cs="Times New Roman"/>
                <w:sz w:val="24"/>
                <w:szCs w:val="24"/>
              </w:rPr>
              <w:t xml:space="preserve">Как расстановка сил в образной системе «Поднятой целины» отражает ситуацию в деревне в период коллективизации?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7-34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А.Н.Толстой. Историческая проза.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эпизода (задание по группам)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 романа «Петр Первый»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героя произведения, умение обосновать свою точку зрения.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на тему: «Петровская»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тема в русской классике»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Противники и соратники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Запись выводов. Самостоятельный анализ отдельных эпизодов.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П.  сообщение: Личность царя-реформатора в романе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М.А.Шолохов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Выявление позиции через анализ  рассказа.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выявлять авторскую позицию через анализ сюжета, пейзажа, портрета, через название рассказов.</w:t>
            </w:r>
          </w:p>
          <w:p w:rsidR="00263C7D" w:rsidRPr="00091A84" w:rsidRDefault="00263C7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56-60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Картины жизни донского казачества в романе «Тихий Дон»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Доклад-сообщение об истории казачества.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давать сопоставительную характеристику героев романа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теме: Соотношение частной 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-ческой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жизни и хода истории.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57-61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События революции и Гражданской войны в романе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Развернутые ответы на вопросы.  Самостоятельные выводы.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самостоятельные выводы.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Батальные сцены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3 части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романа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62-77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М.Шолохова в изображении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войны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 Дону.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Пообразнаяхарак-теристика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давать оценку произведения в контексте художественной культуры и традиции.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77-82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92" w:type="dxa"/>
          </w:tcPr>
          <w:p w:rsidR="0032426D" w:rsidRPr="003062AD" w:rsidRDefault="00D23D1E" w:rsidP="00D23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Григорий Мелехов и его путь исканий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поворотов судьбы Григория Мелехова.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грамотно строить монологическое высказывание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чём «преступление и наказание» Григория Мелехова? Письмен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ный анализ гл.18, ч.8.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83-97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992" w:type="dxa"/>
          </w:tcPr>
          <w:p w:rsidR="0032426D" w:rsidRPr="003062AD" w:rsidRDefault="00D23D1E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32426D" w:rsidRPr="003062AD" w:rsidRDefault="0032426D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Женские образы в романе </w:t>
            </w: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М.Шолохова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"Тихий Дон"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темы сочинения;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выстраивать композ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ицию, делать выводы, обобщения.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М.А. Булгаков. Жизнь и судьба.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учащихся. М.Булгаков и театр. Сценические и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кино-интерпретации произведений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Булгакова</w:t>
            </w:r>
          </w:p>
        </w:tc>
        <w:tc>
          <w:tcPr>
            <w:tcW w:w="4536" w:type="dxa"/>
          </w:tcPr>
          <w:p w:rsidR="0032426D" w:rsidRPr="00074074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выводы, проводить аналогии.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Сообщение по теме «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Евангель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мотивы в прозе М. Булгакова»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103-109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Роман «Мастер и Маргарита» как «роман-лабиринт».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глав, пересказ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своеобразие композиции, жанра произведения.</w:t>
            </w:r>
          </w:p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сравнительный анализ, находить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интертекстуальные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</w:p>
          <w:p w:rsidR="00263C7D" w:rsidRPr="003062AD" w:rsidRDefault="00263C7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Нравственно-фило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софское звучание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ершалаимс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глав романа.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Анализ эпизода.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Евангельская трактовка Священной истории.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сравнительный анализ эпизодов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теме: «Трудные места романа «Мастер и Маргарита»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117-121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булгаковской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дьяволиады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» в романе «Мастер и Маргарита»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Навыки монологического высказывания.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делать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тоятельно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выводы.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122-134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любви и творчества в романе «Мастер и Маргарита»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учащихся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эпизодов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пересказа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духовного взросления Ивана Бездомного.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992" w:type="dxa"/>
          </w:tcPr>
          <w:p w:rsidR="0032426D" w:rsidRPr="003062AD" w:rsidRDefault="00D23D1E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32426D" w:rsidRPr="003062AD" w:rsidRDefault="0032426D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Default="0032426D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Образ ...</w:t>
            </w: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426D" w:rsidRPr="003062AD" w:rsidRDefault="0032426D" w:rsidP="00415523">
            <w:pPr>
              <w:pStyle w:val="a3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романе </w:t>
            </w:r>
            <w:proofErr w:type="spellStart"/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proofErr w:type="gramStart"/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Булгако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"Мастер и Маргарита"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Сбор материала. Подбор цитат.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раскрыть тему  использование цитат и их оформление.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личностного отношения к проблеме, </w:t>
            </w:r>
            <w:proofErr w:type="spellStart"/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сочинении.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072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2" w:type="dxa"/>
          </w:tcPr>
          <w:p w:rsidR="0032426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Б.Л.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Пастернак. Жизненный и творческий путь.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Рассказ учащихся, сопровождаю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щийся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чтением стихотворений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Рисунки Л.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Па-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стернака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кальные</w:t>
            </w:r>
            <w:proofErr w:type="spellEnd"/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образы Ф. Шопена в лирике поэта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отбирать материал, необходимый для исследования жизни и творчества писателя.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135-138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Лирика   Б. Пастернака.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Самостоятельный анализ текста с раскрытием художественных средств выразительности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Образно-поэтическая формула.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выявлять идейное и художественное своеобразие лирического произведения,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138-142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Роман «Доктор Живаго».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 (образ Ю.Живаго в системе образов романа)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анализировать и обобщать по теме;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Углуби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навыки анализа произведения.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148- 157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Образ Юрия Живаго.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над вопросами с.137-138.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учащихся. Христианские мотивы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Стихотворный эпилог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анализировать и обобщать по теме; Углубить навыки анализа произведения.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А.П. Платонов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Очерк жизни и творчества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эпизода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 рассказ о писателе.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составлять хронологическую таблицу,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цитатный план к художественному произведению.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159-162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Проблема поиска истины в повести «Котлован»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вопрос: «Поиски смысла общего и личного существования. Возможно ли это?»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художественным текстом, выделять проблемные вопросы.</w:t>
            </w:r>
          </w:p>
          <w:p w:rsidR="0032426D" w:rsidRPr="00091A84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Найти в повести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167-175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В.В. Набокова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эпизодов  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Сообщения учащихся  «В. Набоков и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Бунин. Пушкин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реминисценции в романе «Ма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шенька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работать с художественным текстом, выделять проблемные вопросы.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176-185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Лирика периода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ной войны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Монологические выступления.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выявлять художественные средства, характерные для лирики военных лет.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203-204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и публицистика военных лет.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 «Сквозные» темы прозы и поэзии военных лет.</w:t>
            </w:r>
          </w:p>
        </w:tc>
        <w:tc>
          <w:tcPr>
            <w:tcW w:w="4536" w:type="dxa"/>
          </w:tcPr>
          <w:p w:rsidR="0032426D" w:rsidRPr="00091A84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отбирать материал, анализировать эпизод, сопоставлять произведения разных авторов.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210-219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Твардовский.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, анализ эпизодов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ставить вопросы, анализировать эпизод.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228-232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2" w:type="dxa"/>
          </w:tcPr>
          <w:p w:rsidR="0032426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Основные мотивы лирики.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«О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рхитектоника 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стиха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стихотворение, давать оценку лирическому произведению.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232-240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Н.Заболоцкий «Некрасивая девочка»,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Можжеве</w:t>
            </w:r>
            <w:proofErr w:type="spellEnd"/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ловый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куст»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стихотворений. Выводы.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стихотворение, давать оценку лирическому произведению.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243-248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Литературный процесс 50-80-х годов.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учебником; ответы на вопросы; обоснование своей точки зрения.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Знание литературных особенностей эпох «оттепели» и «застоя»; Умение проводить параллели и обобщать.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254-260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Герои и проблематика «военной прозы»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с сообщениями.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работа со статьей учебника, выразительное чтение, анализ произведения.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выступать перед аудиторией, аргументировать, доказывать, искать истину.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260-263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«Громкая и тихая лирика»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Раскрытие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тезиса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равственно-философский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смысл «тихой лирики» и гражданский смысл «громкой лирики»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269-273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Ю.Трифонов «Обмен»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А.Вампилов «Старший сын»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литературного произведения с театром и кино.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выделять нравственно-философскую проблематику произведения. Раскрыть понятие «Интеллектуальная» проза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32426D" w:rsidRPr="00310899" w:rsidTr="0032426D">
        <w:trPr>
          <w:trHeight w:val="1485"/>
        </w:trPr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Образно-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стилисти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романа А.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Битова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proofErr w:type="gramEnd"/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дом».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литературного произведения с театром и кино.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нравственно-философскую проблематику произведения. 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понятие «городская проза»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285-289</w:t>
            </w:r>
          </w:p>
        </w:tc>
      </w:tr>
      <w:tr w:rsidR="0032426D" w:rsidRPr="00310899" w:rsidTr="00263C7D">
        <w:trPr>
          <w:trHeight w:val="1470"/>
        </w:trPr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песня как 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песенный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монотеатр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учащихся 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« Феномен «</w:t>
            </w:r>
            <w:proofErr w:type="spellStart"/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отте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пели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лите-ратуре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разных эпох»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наизусть стихотворений, исполнение песен.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выступать перед аудиторией, знание творчества поэтов-бардов.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теме: отражение периодов «оттепели» и «застоя» в литературе и искусстве 50-80 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303-310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Проблематика прозы и драматургии 60-  80-х годов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учебником; ответы на вопросы; обоснование своей точки зрения</w:t>
            </w: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Сообщение по теме: отражение периодов «</w:t>
            </w:r>
            <w:proofErr w:type="spellStart"/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отте</w:t>
            </w:r>
            <w:proofErr w:type="spell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 пели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» и «застоя» в литературе и искусстве 60-80 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293-300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32426D" w:rsidRPr="00074074" w:rsidRDefault="00D23D1E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 xml:space="preserve">В.М. Шукшин. Жизнь и творчество. </w:t>
            </w:r>
          </w:p>
        </w:tc>
        <w:tc>
          <w:tcPr>
            <w:tcW w:w="4536" w:type="dxa"/>
          </w:tcPr>
          <w:p w:rsidR="0032426D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 Геро</w:t>
            </w:r>
            <w:proofErr w:type="gramStart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«чудик». Языковая пародийность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выражать свои мысли литературным языком.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074074" w:rsidRDefault="0032426D" w:rsidP="0007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4">
              <w:rPr>
                <w:rFonts w:ascii="Times New Roman" w:hAnsi="Times New Roman" w:cs="Times New Roman"/>
                <w:sz w:val="24"/>
                <w:szCs w:val="24"/>
              </w:rPr>
              <w:t>313-315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В.М.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Шукшина. Тема города и деревни.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 Анализ рассказов, характеристика героя.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характеристику героя, анализировать события.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вопрос: Какие мотивы и настроения определяют характер позднего творчества В. Шукшина?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315-324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«Тихая лирика» и поэзия Николая Рубцова.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стих. "Видения на холме", "Листья осенние", «Русский огонек»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рассмотреть мотив сиротства в поэзии Рубцова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стихотворение, давать оценку лирическому произведению. Сообщение на тему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«Жанр стихотворения-предупреждения  в поэзии Рубцова»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326-328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Тема родины в лирике Н.Рубцова.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тематического календаря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рубцовской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лирики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стихотворение, давать оценку лирическому произведению.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на тему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«Образ «тихой» родины в поэзии Рубцова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329-333</w:t>
            </w:r>
          </w:p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Художественный мир В.Астафьева.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вопросы, анализ эпизода, составление тезисов. Самостоятельный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повести «Пастух и пастушка»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эпизод.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340-347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В.П. Астафьев. Природа и человек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повести «Царь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рыба»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анализ ключевых эпизодов, решение проблемного вопроса.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«Царь-рыба» Астафьева и «Старик и море» Хемингуэя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347-357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В. Распутин. Страницы жизни. «Женский разговор»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анализ ключевых эпизодов, решение проблемного вопроса.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363-369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В. Г. Распутин. Актуальные и вечные проблемы в повести "Прощание </w:t>
            </w:r>
            <w:proofErr w:type="gram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Матёрой".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Беседа, работа с текстом, анализ ключевых эпизодов, решение проблемного вопроса.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эпизод.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378-381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Нравственное величие русской женщины в повести В. Распутина «Последний срок»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теме. Анализ рассказов, характеристика героев</w:t>
            </w:r>
          </w:p>
        </w:tc>
        <w:tc>
          <w:tcPr>
            <w:tcW w:w="4536" w:type="dxa"/>
          </w:tcPr>
          <w:p w:rsidR="0032426D" w:rsidRPr="003062AD" w:rsidRDefault="0032426D" w:rsidP="00662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эпизод.</w:t>
            </w:r>
          </w:p>
          <w:p w:rsidR="0032426D" w:rsidRPr="003062AD" w:rsidRDefault="0032426D" w:rsidP="00662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дать характеристику героя, анализировать события.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369-374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2" w:type="dxa"/>
          </w:tcPr>
          <w:p w:rsidR="0032426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32426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А.И.Солже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ницын.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Жизнь и судьба.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литературой; доклады; выступления.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Знать творческий путь писателя; уметь строить связное высказывание.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понятий: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двуединство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автора и героя,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двучастный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речевая почвенность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391-394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А.И.Солженицын. Обзор  романов.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Составление плана лекции. Написать письмо Ивану Денисовичу (инд. задание).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Составить хронологическую таблицу по творчеству писателя.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лекции; обучение работе с критической литературой.</w:t>
            </w:r>
          </w:p>
          <w:p w:rsidR="0032426D" w:rsidRPr="002D5CC8" w:rsidRDefault="0032426D" w:rsidP="00662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395-401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Рассказ «Матренин двор». 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Анализ рассказа с отработкой понятия «тип героя-праведника»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анализировать текст.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ение давать монологические ответы.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401-402</w:t>
            </w:r>
          </w:p>
        </w:tc>
      </w:tr>
      <w:tr w:rsidR="0032426D" w:rsidRPr="00310899" w:rsidTr="00263C7D">
        <w:trPr>
          <w:trHeight w:val="820"/>
        </w:trPr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«Красное колес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о» – 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Работа с текстом произведения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давать монологические ответы.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402-406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Литература на современном этапе.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прочитанным произведениям,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лекция учителя о тенденциях современной литературы.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Познакомиться с произведениями и авторами последних лет.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Усвоить понятия: «постмодернизм»</w:t>
            </w:r>
          </w:p>
          <w:p w:rsidR="0032426D" w:rsidRPr="00662295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», мистико-политический </w:t>
            </w: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триллер, эротический роман, авантюрный роман, </w:t>
            </w:r>
            <w:proofErr w:type="spellStart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истерн</w:t>
            </w:r>
            <w:proofErr w:type="spellEnd"/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, «новы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детектив», «дамский детектив»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662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Обзор творчества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Носова, В.Шаламова, В.Солоухина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прочитанным произведениям, 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лекция учителя о тенденциях современной литературы.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Познакомиться с произведениями и авторами последних лет.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«Колымские рассказы», «Красное вино победы», «Чёрные доски»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407-414</w:t>
            </w: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A64D80" w:rsidRDefault="0032426D" w:rsidP="005818F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Тестовая работа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русской литературе 20 века.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индивидуальные тестовые задания по литературе 20 века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тесты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6D" w:rsidRPr="00310899" w:rsidTr="0032426D"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Проза Татьяны Толстой.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Проверка письменных ответов на вопрос.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Аналитическая беседа, конспект лекции учителя.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определять и выделять основные черты эссе.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416-417.</w:t>
            </w:r>
          </w:p>
        </w:tc>
      </w:tr>
      <w:tr w:rsidR="0032426D" w:rsidRPr="00310899" w:rsidTr="0032426D">
        <w:trPr>
          <w:trHeight w:val="1550"/>
        </w:trPr>
        <w:tc>
          <w:tcPr>
            <w:tcW w:w="7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2426D" w:rsidRPr="003062AD" w:rsidRDefault="00D23D1E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Повторение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 в 11 классе.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Выступление учащихся с «исповедью читателя»</w:t>
            </w:r>
          </w:p>
        </w:tc>
        <w:tc>
          <w:tcPr>
            <w:tcW w:w="4536" w:type="dxa"/>
          </w:tcPr>
          <w:p w:rsidR="0032426D" w:rsidRPr="003062AD" w:rsidRDefault="0032426D" w:rsidP="005818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62AD"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любимую книгу, сопоставлять, сравнивать.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2426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26D" w:rsidRPr="003062AD" w:rsidRDefault="0032426D" w:rsidP="00480A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C31" w:rsidRDefault="00271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FAF" w:rsidRDefault="00185FAF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FAF" w:rsidRDefault="00185FAF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FAF" w:rsidRDefault="00185FAF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5FAF" w:rsidRDefault="00185FAF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295" w:rsidRDefault="00662295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0C31" w:rsidRDefault="00D00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1C31" w:rsidRDefault="00271C31" w:rsidP="00271C31">
      <w:pPr>
        <w:jc w:val="center"/>
        <w:rPr>
          <w:b/>
        </w:rPr>
      </w:pPr>
    </w:p>
    <w:p w:rsidR="00271C31" w:rsidRPr="008074FF" w:rsidRDefault="00D00C31" w:rsidP="00271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2020</w:t>
      </w:r>
      <w:r w:rsidR="00271C31" w:rsidRPr="008074FF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271C31" w:rsidRPr="0080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71C31" w:rsidRPr="000345F0" w:rsidRDefault="00271C31" w:rsidP="00271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074FF">
        <w:rPr>
          <w:rFonts w:ascii="Times New Roman" w:hAnsi="Times New Roman" w:cs="Times New Roman"/>
          <w:iCs/>
          <w:sz w:val="24"/>
          <w:szCs w:val="24"/>
        </w:rPr>
        <w:t xml:space="preserve">СОГЛАСОВАНО                                                                                                                                  </w:t>
      </w:r>
      <w:r w:rsidR="00263C7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8074FF">
        <w:rPr>
          <w:rFonts w:ascii="Times New Roman" w:hAnsi="Times New Roman" w:cs="Times New Roman"/>
          <w:iCs/>
          <w:sz w:val="24"/>
          <w:szCs w:val="24"/>
        </w:rPr>
        <w:t>СОГЛАСОВАНО</w:t>
      </w:r>
      <w:proofErr w:type="spellEnd"/>
      <w:proofErr w:type="gramEnd"/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074FF">
        <w:rPr>
          <w:rFonts w:ascii="Times New Roman" w:hAnsi="Times New Roman" w:cs="Times New Roman"/>
          <w:iCs/>
          <w:sz w:val="24"/>
          <w:szCs w:val="24"/>
        </w:rPr>
        <w:t xml:space="preserve">Протокол заседания                                                                                                                           </w:t>
      </w:r>
      <w:r w:rsidR="00263C7D"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Pr="008074FF">
        <w:rPr>
          <w:rFonts w:ascii="Times New Roman" w:hAnsi="Times New Roman" w:cs="Times New Roman"/>
          <w:iCs/>
          <w:sz w:val="24"/>
          <w:szCs w:val="24"/>
        </w:rPr>
        <w:t xml:space="preserve"> «___» </w:t>
      </w:r>
      <w:r>
        <w:rPr>
          <w:rFonts w:ascii="Times New Roman" w:hAnsi="Times New Roman" w:cs="Times New Roman"/>
          <w:iCs/>
          <w:sz w:val="24"/>
          <w:szCs w:val="24"/>
        </w:rPr>
        <w:t xml:space="preserve">  _____________</w:t>
      </w:r>
      <w:r w:rsidR="00D00C31">
        <w:rPr>
          <w:rFonts w:ascii="Times New Roman" w:hAnsi="Times New Roman" w:cs="Times New Roman"/>
          <w:iCs/>
          <w:sz w:val="24"/>
          <w:szCs w:val="24"/>
        </w:rPr>
        <w:t>2020</w:t>
      </w:r>
      <w:r w:rsidRPr="008074FF">
        <w:rPr>
          <w:rFonts w:ascii="Times New Roman" w:hAnsi="Times New Roman" w:cs="Times New Roman"/>
          <w:iCs/>
          <w:sz w:val="24"/>
          <w:szCs w:val="24"/>
        </w:rPr>
        <w:t>г</w:t>
      </w: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074FF">
        <w:rPr>
          <w:rFonts w:ascii="Times New Roman" w:hAnsi="Times New Roman" w:cs="Times New Roman"/>
          <w:iCs/>
          <w:sz w:val="24"/>
          <w:szCs w:val="24"/>
        </w:rPr>
        <w:t xml:space="preserve">методического совета  </w:t>
      </w: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074FF">
        <w:rPr>
          <w:rFonts w:ascii="Times New Roman" w:hAnsi="Times New Roman" w:cs="Times New Roman"/>
          <w:iCs/>
          <w:sz w:val="24"/>
          <w:szCs w:val="24"/>
        </w:rPr>
        <w:t xml:space="preserve">     МБОУ Каменная СОШ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</w:t>
      </w:r>
      <w:r w:rsidR="00263C7D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3C7D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8074FF">
        <w:rPr>
          <w:rFonts w:ascii="Times New Roman" w:hAnsi="Times New Roman" w:cs="Times New Roman"/>
          <w:iCs/>
          <w:sz w:val="24"/>
          <w:szCs w:val="24"/>
        </w:rPr>
        <w:t xml:space="preserve"> Ответственный  за УВР</w:t>
      </w:r>
      <w:r w:rsidR="00263C7D">
        <w:rPr>
          <w:rFonts w:ascii="Times New Roman" w:hAnsi="Times New Roman" w:cs="Times New Roman"/>
          <w:iCs/>
          <w:sz w:val="24"/>
          <w:szCs w:val="24"/>
        </w:rPr>
        <w:t>___________</w:t>
      </w: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8074FF" w:rsidRDefault="00D00C31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 _____________2020</w:t>
      </w:r>
      <w:r w:rsidR="008074FF" w:rsidRPr="008074FF">
        <w:rPr>
          <w:rFonts w:ascii="Times New Roman" w:hAnsi="Times New Roman" w:cs="Times New Roman"/>
          <w:iCs/>
          <w:sz w:val="24"/>
          <w:szCs w:val="24"/>
        </w:rPr>
        <w:t xml:space="preserve">г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</w:t>
      </w:r>
      <w:r w:rsidR="00263C7D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Чащина И.А.</w:t>
      </w:r>
    </w:p>
    <w:p w:rsid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074FF">
        <w:rPr>
          <w:rFonts w:ascii="Times New Roman" w:hAnsi="Times New Roman" w:cs="Times New Roman"/>
          <w:iCs/>
          <w:sz w:val="24"/>
          <w:szCs w:val="24"/>
        </w:rPr>
        <w:t xml:space="preserve"> Руководитель МС  ________________</w:t>
      </w: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8074FF" w:rsidRPr="008074FF" w:rsidRDefault="008074FF" w:rsidP="008074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74FF" w:rsidRDefault="008074FF" w:rsidP="008074FF"/>
    <w:p w:rsidR="008074FF" w:rsidRDefault="008074FF" w:rsidP="008074FF"/>
    <w:p w:rsidR="008074FF" w:rsidRPr="005F3058" w:rsidRDefault="008074FF" w:rsidP="008074FF">
      <w:pPr>
        <w:pStyle w:val="a3"/>
        <w:rPr>
          <w:rFonts w:ascii="Arial Narrow" w:hAnsi="Arial Narrow"/>
        </w:rPr>
      </w:pPr>
    </w:p>
    <w:p w:rsidR="00271C31" w:rsidRDefault="00271C31" w:rsidP="008074FF">
      <w:pPr>
        <w:pStyle w:val="a3"/>
      </w:pPr>
    </w:p>
    <w:p w:rsidR="00271C31" w:rsidRDefault="00271C31" w:rsidP="00271C31"/>
    <w:p w:rsidR="00271C31" w:rsidRPr="003062AD" w:rsidRDefault="00271C31" w:rsidP="003062A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71C31" w:rsidRPr="003062AD" w:rsidSect="00AD1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7D" w:rsidRDefault="00263C7D" w:rsidP="00091A84">
      <w:pPr>
        <w:spacing w:after="0" w:line="240" w:lineRule="auto"/>
      </w:pPr>
      <w:r>
        <w:separator/>
      </w:r>
    </w:p>
  </w:endnote>
  <w:endnote w:type="continuationSeparator" w:id="0">
    <w:p w:rsidR="00263C7D" w:rsidRDefault="00263C7D" w:rsidP="0009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7D" w:rsidRDefault="00263C7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7D" w:rsidRDefault="00263C7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7D" w:rsidRDefault="00263C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7D" w:rsidRDefault="00263C7D" w:rsidP="00091A84">
      <w:pPr>
        <w:spacing w:after="0" w:line="240" w:lineRule="auto"/>
      </w:pPr>
      <w:r>
        <w:separator/>
      </w:r>
    </w:p>
  </w:footnote>
  <w:footnote w:type="continuationSeparator" w:id="0">
    <w:p w:rsidR="00263C7D" w:rsidRDefault="00263C7D" w:rsidP="0009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7D" w:rsidRDefault="00263C7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7D" w:rsidRDefault="00263C7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7D" w:rsidRDefault="00263C7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326"/>
        </w:tabs>
        <w:ind w:left="1326" w:hanging="900"/>
      </w:pPr>
    </w:lvl>
  </w:abstractNum>
  <w:abstractNum w:abstractNumId="5">
    <w:nsid w:val="053325FC"/>
    <w:multiLevelType w:val="hybridMultilevel"/>
    <w:tmpl w:val="FE9AD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F40747"/>
    <w:multiLevelType w:val="hybridMultilevel"/>
    <w:tmpl w:val="57048B1E"/>
    <w:lvl w:ilvl="0" w:tplc="FDDC66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D42961"/>
    <w:multiLevelType w:val="hybridMultilevel"/>
    <w:tmpl w:val="E1B09E3E"/>
    <w:lvl w:ilvl="0" w:tplc="371A7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0093608"/>
    <w:multiLevelType w:val="hybridMultilevel"/>
    <w:tmpl w:val="D5A8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3D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5EC21EF"/>
    <w:multiLevelType w:val="hybridMultilevel"/>
    <w:tmpl w:val="9496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B8757A"/>
    <w:multiLevelType w:val="hybridMultilevel"/>
    <w:tmpl w:val="4B380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FD5D50"/>
    <w:multiLevelType w:val="multilevel"/>
    <w:tmpl w:val="03D66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8313A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326"/>
        </w:tabs>
        <w:ind w:left="1326" w:hanging="900"/>
      </w:pPr>
    </w:lvl>
  </w:abstractNum>
  <w:num w:numId="1">
    <w:abstractNumId w:val="3"/>
    <w:lvlOverride w:ilvl="0">
      <w:startOverride w:val="1"/>
    </w:lvlOverride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10"/>
  </w:num>
  <w:num w:numId="9">
    <w:abstractNumId w:val="15"/>
  </w:num>
  <w:num w:numId="10">
    <w:abstractNumId w:val="12"/>
  </w:num>
  <w:num w:numId="11">
    <w:abstractNumId w:val="0"/>
  </w:num>
  <w:num w:numId="12">
    <w:abstractNumId w:val="4"/>
    <w:lvlOverride w:ilvl="0">
      <w:startOverride w:val="1"/>
    </w:lvlOverride>
  </w:num>
  <w:num w:numId="13">
    <w:abstractNumId w:val="16"/>
  </w:num>
  <w:num w:numId="14">
    <w:abstractNumId w:val="5"/>
  </w:num>
  <w:num w:numId="15">
    <w:abstractNumId w:val="8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811"/>
    <w:rsid w:val="000147C0"/>
    <w:rsid w:val="00072A24"/>
    <w:rsid w:val="00074074"/>
    <w:rsid w:val="00086289"/>
    <w:rsid w:val="00091A84"/>
    <w:rsid w:val="000A5F5A"/>
    <w:rsid w:val="000B23F5"/>
    <w:rsid w:val="001012D6"/>
    <w:rsid w:val="001032B7"/>
    <w:rsid w:val="001042F1"/>
    <w:rsid w:val="00114667"/>
    <w:rsid w:val="00125678"/>
    <w:rsid w:val="0016266A"/>
    <w:rsid w:val="00164D87"/>
    <w:rsid w:val="00185FAF"/>
    <w:rsid w:val="00197E44"/>
    <w:rsid w:val="001B0DF1"/>
    <w:rsid w:val="001D46CD"/>
    <w:rsid w:val="001D4A21"/>
    <w:rsid w:val="00206CAE"/>
    <w:rsid w:val="00217584"/>
    <w:rsid w:val="002429FA"/>
    <w:rsid w:val="0024403F"/>
    <w:rsid w:val="002547C1"/>
    <w:rsid w:val="00263C7D"/>
    <w:rsid w:val="00271C31"/>
    <w:rsid w:val="002C2A37"/>
    <w:rsid w:val="002D5CC8"/>
    <w:rsid w:val="002F6894"/>
    <w:rsid w:val="003062AD"/>
    <w:rsid w:val="00310899"/>
    <w:rsid w:val="0032426D"/>
    <w:rsid w:val="003F7B45"/>
    <w:rsid w:val="00415523"/>
    <w:rsid w:val="00415C1D"/>
    <w:rsid w:val="00417CF4"/>
    <w:rsid w:val="00433B7B"/>
    <w:rsid w:val="00453423"/>
    <w:rsid w:val="00480A09"/>
    <w:rsid w:val="00490BD5"/>
    <w:rsid w:val="004E0D95"/>
    <w:rsid w:val="005818FC"/>
    <w:rsid w:val="005973C3"/>
    <w:rsid w:val="005E50B1"/>
    <w:rsid w:val="005F6EFC"/>
    <w:rsid w:val="00621598"/>
    <w:rsid w:val="00640249"/>
    <w:rsid w:val="0065505B"/>
    <w:rsid w:val="00662295"/>
    <w:rsid w:val="00672832"/>
    <w:rsid w:val="006B23D4"/>
    <w:rsid w:val="007411D7"/>
    <w:rsid w:val="007532AE"/>
    <w:rsid w:val="007A5FE0"/>
    <w:rsid w:val="007A6B49"/>
    <w:rsid w:val="007B1069"/>
    <w:rsid w:val="008074FF"/>
    <w:rsid w:val="00857FBF"/>
    <w:rsid w:val="008723DD"/>
    <w:rsid w:val="008C2B9C"/>
    <w:rsid w:val="009035FA"/>
    <w:rsid w:val="00956151"/>
    <w:rsid w:val="009A758C"/>
    <w:rsid w:val="00A51E65"/>
    <w:rsid w:val="00A64D80"/>
    <w:rsid w:val="00A71490"/>
    <w:rsid w:val="00A903C7"/>
    <w:rsid w:val="00AD1B74"/>
    <w:rsid w:val="00B013D6"/>
    <w:rsid w:val="00B01735"/>
    <w:rsid w:val="00B051AB"/>
    <w:rsid w:val="00B26939"/>
    <w:rsid w:val="00B47BD4"/>
    <w:rsid w:val="00B549D0"/>
    <w:rsid w:val="00C50F35"/>
    <w:rsid w:val="00C548A0"/>
    <w:rsid w:val="00C82811"/>
    <w:rsid w:val="00C969AE"/>
    <w:rsid w:val="00CA36BA"/>
    <w:rsid w:val="00CC0F13"/>
    <w:rsid w:val="00CC45C6"/>
    <w:rsid w:val="00CC7877"/>
    <w:rsid w:val="00CD4172"/>
    <w:rsid w:val="00CE42A3"/>
    <w:rsid w:val="00CF4FD9"/>
    <w:rsid w:val="00D00C31"/>
    <w:rsid w:val="00D039E8"/>
    <w:rsid w:val="00D23D1E"/>
    <w:rsid w:val="00D30310"/>
    <w:rsid w:val="00D42EE7"/>
    <w:rsid w:val="00D765ED"/>
    <w:rsid w:val="00DD659C"/>
    <w:rsid w:val="00EB55B8"/>
    <w:rsid w:val="00EF7E12"/>
    <w:rsid w:val="00F2740B"/>
    <w:rsid w:val="00F97ECB"/>
    <w:rsid w:val="00FA74BD"/>
    <w:rsid w:val="00FC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AD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nhideWhenUsed/>
    <w:qFormat/>
    <w:rsid w:val="003062AD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2AD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rsid w:val="003062AD"/>
    <w:rPr>
      <w:rFonts w:eastAsia="Times New Roman" w:cs="Times New Roman"/>
      <w:b/>
      <w:i/>
      <w:szCs w:val="20"/>
      <w:lang w:eastAsia="ru-RU"/>
    </w:rPr>
  </w:style>
  <w:style w:type="paragraph" w:styleId="a4">
    <w:name w:val="Body Text Indent"/>
    <w:basedOn w:val="a"/>
    <w:link w:val="a5"/>
    <w:unhideWhenUsed/>
    <w:rsid w:val="003062A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62AD"/>
    <w:rPr>
      <w:rFonts w:ascii="Calibri" w:eastAsia="Times New Roman" w:hAnsi="Calibri" w:cs="Times New Roman"/>
      <w:sz w:val="22"/>
      <w:lang w:eastAsia="ru-RU"/>
    </w:rPr>
  </w:style>
  <w:style w:type="paragraph" w:customStyle="1" w:styleId="FR1">
    <w:name w:val="FR1"/>
    <w:rsid w:val="003062AD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FR3">
    <w:name w:val="FR3"/>
    <w:rsid w:val="003062AD"/>
    <w:pPr>
      <w:spacing w:before="200"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table" w:styleId="a6">
    <w:name w:val="Table Grid"/>
    <w:basedOn w:val="a1"/>
    <w:rsid w:val="003062A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62AD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3062A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062AD"/>
    <w:rPr>
      <w:rFonts w:eastAsia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3062A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062AD"/>
    <w:rPr>
      <w:rFonts w:eastAsia="Times New Roman" w:cs="Times New Roman"/>
      <w:sz w:val="28"/>
      <w:szCs w:val="20"/>
      <w:lang w:eastAsia="ru-RU"/>
    </w:rPr>
  </w:style>
  <w:style w:type="paragraph" w:customStyle="1" w:styleId="Default">
    <w:name w:val="Default"/>
    <w:rsid w:val="003062A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7">
    <w:name w:val="Основной текст + Курсив7"/>
    <w:rsid w:val="003062AD"/>
    <w:rPr>
      <w:rFonts w:ascii="Arial" w:eastAsia="Microsoft Sans Serif" w:hAnsi="Arial" w:cs="Arial"/>
      <w:i/>
      <w:iCs/>
      <w:sz w:val="19"/>
      <w:szCs w:val="19"/>
      <w:lang w:val="ru-RU" w:eastAsia="ru-RU" w:bidi="ar-SA"/>
    </w:rPr>
  </w:style>
  <w:style w:type="character" w:customStyle="1" w:styleId="6">
    <w:name w:val="Основной текст + Курсив6"/>
    <w:rsid w:val="003062AD"/>
    <w:rPr>
      <w:rFonts w:ascii="Arial" w:eastAsia="Microsoft Sans Serif" w:hAnsi="Arial" w:cs="Arial"/>
      <w:i/>
      <w:iCs/>
      <w:spacing w:val="0"/>
      <w:sz w:val="19"/>
      <w:szCs w:val="19"/>
      <w:lang w:val="ru-RU" w:eastAsia="ru-RU" w:bidi="ar-SA"/>
    </w:rPr>
  </w:style>
  <w:style w:type="paragraph" w:customStyle="1" w:styleId="1">
    <w:name w:val="Знак1"/>
    <w:basedOn w:val="a"/>
    <w:rsid w:val="003062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rsid w:val="003062AD"/>
    <w:rPr>
      <w:i/>
      <w:iCs/>
      <w:sz w:val="22"/>
      <w:szCs w:val="22"/>
      <w:lang w:bidi="ar-SA"/>
    </w:rPr>
  </w:style>
  <w:style w:type="character" w:customStyle="1" w:styleId="aa">
    <w:name w:val="Основной текст + Полужирный"/>
    <w:rsid w:val="003062A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">
    <w:name w:val="Основной текст (3) + Не полужирный"/>
    <w:basedOn w:val="a0"/>
    <w:rsid w:val="003062AD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rsid w:val="003062A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09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1A84"/>
    <w:rPr>
      <w:rFonts w:asciiTheme="minorHAnsi" w:hAnsiTheme="minorHAnsi"/>
      <w:sz w:val="22"/>
    </w:rPr>
  </w:style>
  <w:style w:type="paragraph" w:styleId="ad">
    <w:name w:val="footer"/>
    <w:basedOn w:val="a"/>
    <w:link w:val="ae"/>
    <w:uiPriority w:val="99"/>
    <w:unhideWhenUsed/>
    <w:rsid w:val="0009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1A84"/>
    <w:rPr>
      <w:rFonts w:asciiTheme="minorHAnsi" w:hAnsiTheme="minorHAns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7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6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F9EC-73FE-489A-8C36-56BB371F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28</Pages>
  <Words>8458</Words>
  <Characters>48216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53</cp:revision>
  <cp:lastPrinted>2020-07-14T05:35:00Z</cp:lastPrinted>
  <dcterms:created xsi:type="dcterms:W3CDTF">2016-08-29T19:41:00Z</dcterms:created>
  <dcterms:modified xsi:type="dcterms:W3CDTF">2020-07-14T09:43:00Z</dcterms:modified>
</cp:coreProperties>
</file>