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5FB8" w:rsidRPr="00C25FB8" w:rsidRDefault="00C25FB8" w:rsidP="00C25FB8">
      <w:pPr>
        <w:spacing w:after="0" w:line="240" w:lineRule="auto"/>
        <w:jc w:val="right"/>
        <w:rPr>
          <w:rFonts w:ascii="Times New Roman" w:hAnsi="Times New Roman" w:cs="Times New Roman"/>
          <w:sz w:val="28"/>
          <w:szCs w:val="28"/>
        </w:rPr>
      </w:pPr>
      <w:r w:rsidRPr="00C25FB8">
        <w:rPr>
          <w:rFonts w:ascii="Times New Roman" w:hAnsi="Times New Roman" w:cs="Times New Roman"/>
          <w:sz w:val="28"/>
          <w:szCs w:val="28"/>
        </w:rPr>
        <w:t>Приложение № 1</w:t>
      </w:r>
    </w:p>
    <w:p w:rsidR="00C25FB8" w:rsidRPr="00C25FB8" w:rsidRDefault="00C25FB8" w:rsidP="00C25FB8">
      <w:pPr>
        <w:spacing w:after="0" w:line="240" w:lineRule="auto"/>
        <w:jc w:val="right"/>
        <w:rPr>
          <w:rFonts w:ascii="Times New Roman" w:hAnsi="Times New Roman" w:cs="Times New Roman"/>
          <w:b/>
          <w:sz w:val="28"/>
          <w:szCs w:val="28"/>
        </w:rPr>
      </w:pPr>
    </w:p>
    <w:p w:rsidR="00C25FB8" w:rsidRPr="00C25FB8" w:rsidRDefault="00C25FB8" w:rsidP="00C25FB8">
      <w:pPr>
        <w:widowControl w:val="0"/>
        <w:spacing w:after="0" w:line="360" w:lineRule="exact"/>
        <w:jc w:val="center"/>
        <w:rPr>
          <w:rFonts w:ascii="Times New Roman" w:hAnsi="Times New Roman" w:cs="Times New Roman"/>
          <w:b/>
          <w:spacing w:val="6"/>
          <w:sz w:val="28"/>
          <w:szCs w:val="28"/>
        </w:rPr>
      </w:pPr>
      <w:r w:rsidRPr="00C25FB8">
        <w:rPr>
          <w:rFonts w:ascii="Times New Roman" w:hAnsi="Times New Roman" w:cs="Times New Roman"/>
          <w:b/>
          <w:spacing w:val="6"/>
          <w:sz w:val="28"/>
          <w:szCs w:val="28"/>
        </w:rPr>
        <w:t>РЕКОМЕНДАЦИИ</w:t>
      </w:r>
    </w:p>
    <w:p w:rsidR="00C25FB8" w:rsidRPr="00C25FB8" w:rsidRDefault="00C25FB8" w:rsidP="00C25FB8">
      <w:pPr>
        <w:widowControl w:val="0"/>
        <w:spacing w:after="0" w:line="360" w:lineRule="exact"/>
        <w:jc w:val="center"/>
        <w:rPr>
          <w:rFonts w:ascii="Times New Roman" w:hAnsi="Times New Roman" w:cs="Times New Roman"/>
          <w:b/>
          <w:spacing w:val="6"/>
          <w:sz w:val="28"/>
          <w:szCs w:val="28"/>
        </w:rPr>
      </w:pPr>
      <w:r w:rsidRPr="00C25FB8">
        <w:rPr>
          <w:rFonts w:ascii="Times New Roman" w:hAnsi="Times New Roman" w:cs="Times New Roman"/>
          <w:b/>
          <w:spacing w:val="6"/>
          <w:sz w:val="28"/>
          <w:szCs w:val="28"/>
        </w:rPr>
        <w:t>по проведению мероприятий, посвященных Дню России</w:t>
      </w:r>
    </w:p>
    <w:p w:rsidR="00C25FB8" w:rsidRPr="00C25FB8" w:rsidRDefault="00C25FB8" w:rsidP="00C25FB8">
      <w:pPr>
        <w:spacing w:after="0" w:line="240" w:lineRule="auto"/>
        <w:jc w:val="center"/>
        <w:rPr>
          <w:rFonts w:ascii="Times New Roman" w:hAnsi="Times New Roman" w:cs="Times New Roman"/>
          <w:b/>
          <w:sz w:val="28"/>
          <w:szCs w:val="28"/>
        </w:rPr>
      </w:pPr>
      <w:r w:rsidRPr="00C25FB8">
        <w:rPr>
          <w:rFonts w:ascii="Times New Roman" w:hAnsi="Times New Roman" w:cs="Times New Roman"/>
          <w:b/>
          <w:sz w:val="28"/>
          <w:szCs w:val="28"/>
        </w:rPr>
        <w:t>(12 июня 2021 г.)</w:t>
      </w:r>
    </w:p>
    <w:p w:rsidR="00C25FB8" w:rsidRPr="00C25FB8" w:rsidRDefault="00C25FB8" w:rsidP="00C25FB8">
      <w:pPr>
        <w:spacing w:after="0" w:line="240" w:lineRule="auto"/>
        <w:contextualSpacing/>
        <w:jc w:val="both"/>
        <w:rPr>
          <w:rFonts w:ascii="Times New Roman" w:hAnsi="Times New Roman"/>
          <w:sz w:val="28"/>
          <w:szCs w:val="28"/>
        </w:rPr>
      </w:pPr>
    </w:p>
    <w:p w:rsidR="00C25FB8" w:rsidRPr="00C25FB8" w:rsidRDefault="00C25FB8" w:rsidP="00C25FB8">
      <w:pPr>
        <w:spacing w:after="0" w:line="240" w:lineRule="auto"/>
        <w:ind w:firstLine="709"/>
        <w:contextualSpacing/>
        <w:jc w:val="both"/>
        <w:rPr>
          <w:rFonts w:ascii="Times New Roman" w:hAnsi="Times New Roman"/>
          <w:sz w:val="28"/>
          <w:szCs w:val="28"/>
        </w:rPr>
      </w:pPr>
      <w:r w:rsidRPr="00C25FB8">
        <w:rPr>
          <w:rFonts w:ascii="Times New Roman" w:hAnsi="Times New Roman"/>
          <w:sz w:val="28"/>
          <w:szCs w:val="28"/>
        </w:rPr>
        <w:t xml:space="preserve">Проведение массовых мероприятий на открытых площадках (парки, популярные общественные пространства: набережные, скверы и т.д.), а также закрытых площадках (музеи, выставочные залы, павильоны и т.д.) возможно только при условии благоприятной санитарно-эпидемиологической ситуации в регионе. </w:t>
      </w:r>
    </w:p>
    <w:p w:rsidR="00C25FB8" w:rsidRPr="00C25FB8" w:rsidRDefault="00C25FB8" w:rsidP="00C25FB8">
      <w:pPr>
        <w:spacing w:after="0" w:line="240" w:lineRule="auto"/>
        <w:ind w:firstLine="709"/>
        <w:jc w:val="both"/>
        <w:rPr>
          <w:rFonts w:ascii="Times New Roman" w:hAnsi="Times New Roman" w:cs="Times New Roman"/>
          <w:sz w:val="28"/>
          <w:szCs w:val="28"/>
        </w:rPr>
      </w:pPr>
      <w:r w:rsidRPr="00C25FB8">
        <w:rPr>
          <w:rFonts w:ascii="Times New Roman" w:hAnsi="Times New Roman" w:cs="Times New Roman"/>
          <w:sz w:val="28"/>
          <w:szCs w:val="28"/>
        </w:rPr>
        <w:t xml:space="preserve">В случае, если ограничительными мерами запрещено проведение массовых мероприятий, следует уделить особое внимание максимально возможному количеству онлайн форматов. </w:t>
      </w:r>
    </w:p>
    <w:p w:rsidR="00C25FB8" w:rsidRPr="00C25FB8" w:rsidRDefault="00C25FB8" w:rsidP="00C25FB8">
      <w:pPr>
        <w:spacing w:after="0" w:line="240" w:lineRule="auto"/>
        <w:ind w:firstLine="709"/>
        <w:jc w:val="both"/>
        <w:rPr>
          <w:rFonts w:ascii="Times New Roman" w:hAnsi="Times New Roman" w:cs="Times New Roman"/>
          <w:b/>
          <w:sz w:val="28"/>
          <w:szCs w:val="28"/>
        </w:rPr>
      </w:pPr>
    </w:p>
    <w:p w:rsidR="00C25FB8" w:rsidRPr="00C25FB8" w:rsidRDefault="00C25FB8" w:rsidP="00C25FB8">
      <w:pPr>
        <w:spacing w:after="0" w:line="240" w:lineRule="auto"/>
        <w:jc w:val="center"/>
        <w:rPr>
          <w:rFonts w:ascii="Times New Roman" w:hAnsi="Times New Roman" w:cs="Times New Roman"/>
          <w:b/>
          <w:sz w:val="28"/>
          <w:szCs w:val="28"/>
          <w:u w:val="single"/>
        </w:rPr>
      </w:pPr>
      <w:r w:rsidRPr="00C25FB8">
        <w:rPr>
          <w:rFonts w:ascii="Times New Roman" w:hAnsi="Times New Roman" w:cs="Times New Roman"/>
          <w:b/>
          <w:sz w:val="28"/>
          <w:szCs w:val="28"/>
          <w:u w:val="single"/>
        </w:rPr>
        <w:t>Общая концепция</w:t>
      </w:r>
    </w:p>
    <w:p w:rsidR="00C25FB8" w:rsidRPr="00C25FB8" w:rsidRDefault="00C25FB8" w:rsidP="00C25FB8">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C25FB8" w:rsidRPr="00C25FB8" w:rsidRDefault="00C25FB8" w:rsidP="00C25FB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C25FB8">
        <w:rPr>
          <w:rFonts w:ascii="Times New Roman" w:eastAsia="Times New Roman" w:hAnsi="Times New Roman" w:cs="Times New Roman"/>
          <w:sz w:val="28"/>
          <w:szCs w:val="28"/>
          <w:lang w:eastAsia="ru-RU"/>
        </w:rPr>
        <w:t xml:space="preserve">Главная тема мероприятий 12 июня 2021 года – славные герои России. </w:t>
      </w:r>
    </w:p>
    <w:p w:rsidR="00C25FB8" w:rsidRPr="00C25FB8" w:rsidRDefault="00C25FB8" w:rsidP="00C25FB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C25FB8">
        <w:rPr>
          <w:rFonts w:ascii="Times New Roman" w:eastAsia="Times New Roman" w:hAnsi="Times New Roman" w:cs="Times New Roman"/>
          <w:sz w:val="28"/>
          <w:szCs w:val="28"/>
          <w:lang w:eastAsia="ru-RU"/>
        </w:rPr>
        <w:t>12 июня мы рассказываем об истории России, вспоминаем её трудный</w:t>
      </w:r>
      <w:r w:rsidRPr="00C25FB8">
        <w:rPr>
          <w:rFonts w:ascii="Times New Roman" w:eastAsia="Times New Roman" w:hAnsi="Times New Roman" w:cs="Times New Roman"/>
          <w:sz w:val="28"/>
          <w:szCs w:val="28"/>
          <w:lang w:eastAsia="ru-RU"/>
        </w:rPr>
        <w:br/>
        <w:t>и героический путь становления и развития, подвиги наших отцов и дедов. Многовековая история страны – это совокупность выдающихся и ярких личностей – полководцев, государственных и религиозных деятелей, деятелей литературы</w:t>
      </w:r>
      <w:r w:rsidRPr="00C25FB8">
        <w:rPr>
          <w:rFonts w:ascii="Times New Roman" w:eastAsia="Times New Roman" w:hAnsi="Times New Roman" w:cs="Times New Roman"/>
          <w:sz w:val="28"/>
          <w:szCs w:val="28"/>
          <w:lang w:eastAsia="ru-RU"/>
        </w:rPr>
        <w:br/>
        <w:t xml:space="preserve">и искусства, живущих в народной памяти. </w:t>
      </w:r>
    </w:p>
    <w:p w:rsidR="00C25FB8" w:rsidRPr="00C25FB8" w:rsidRDefault="00C25FB8" w:rsidP="00C25FB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C25FB8">
        <w:rPr>
          <w:rFonts w:ascii="Times New Roman" w:eastAsia="Times New Roman" w:hAnsi="Times New Roman" w:cs="Times New Roman"/>
          <w:sz w:val="28"/>
          <w:szCs w:val="28"/>
          <w:lang w:eastAsia="ru-RU"/>
        </w:rPr>
        <w:t>Символами крупных событий становятся конкретные люди - это великие герои Страны Победителей, среди них Александр Невский, чье 800-летие мы отмечаем</w:t>
      </w:r>
      <w:r w:rsidRPr="00C25FB8">
        <w:rPr>
          <w:rFonts w:ascii="Times New Roman" w:eastAsia="Times New Roman" w:hAnsi="Times New Roman" w:cs="Times New Roman"/>
          <w:sz w:val="28"/>
          <w:szCs w:val="28"/>
          <w:lang w:eastAsia="ru-RU"/>
        </w:rPr>
        <w:br/>
        <w:t>в этом году, Юрий Гагарин, который открыл новую эру для человечества, навсегда закрепив за Россией статус главной космической державы, есть в этом пантеоне героев и место героям наших дней – врачам, которые на протяжении последнего года боролись за наши жизни, ученым, которые смогли создать первую в мире вакцину от новой коронавирусной инфекции и тем самым спасти миллионы жизней.</w:t>
      </w:r>
    </w:p>
    <w:p w:rsidR="00C25FB8" w:rsidRPr="00C25FB8" w:rsidRDefault="00C25FB8" w:rsidP="00C25FB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C25FB8">
        <w:rPr>
          <w:rFonts w:ascii="Times New Roman" w:eastAsia="Times New Roman" w:hAnsi="Times New Roman" w:cs="Times New Roman"/>
          <w:sz w:val="28"/>
          <w:szCs w:val="28"/>
          <w:lang w:eastAsia="ru-RU"/>
        </w:rPr>
        <w:t>Победа в Великой Отечественной войне – объединяющий фактор для людей независимо от их национальной принадлежности или политических воззрений, краеугольный камень нашего общественного сознания. Славные герои Отечества, такие как Георгий Жуков, Михаил Девятаев, Зоя Космодемьянская, Яков Павлов</w:t>
      </w:r>
      <w:r w:rsidRPr="00C25FB8">
        <w:rPr>
          <w:rFonts w:ascii="Times New Roman" w:eastAsia="Times New Roman" w:hAnsi="Times New Roman" w:cs="Times New Roman"/>
          <w:sz w:val="28"/>
          <w:szCs w:val="28"/>
          <w:lang w:eastAsia="ru-RU"/>
        </w:rPr>
        <w:br/>
        <w:t>и многие другие формируют нашу историческую память.</w:t>
      </w:r>
    </w:p>
    <w:p w:rsidR="00C25FB8" w:rsidRPr="00C25FB8" w:rsidRDefault="00C25FB8" w:rsidP="00C25FB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C25FB8">
        <w:rPr>
          <w:rFonts w:ascii="Times New Roman" w:eastAsia="Times New Roman" w:hAnsi="Times New Roman" w:cs="Times New Roman"/>
          <w:sz w:val="28"/>
          <w:szCs w:val="28"/>
          <w:lang w:eastAsia="ru-RU"/>
        </w:rPr>
        <w:t>Нельзя не вспомнить имена отечественных ученых и изобретателей - Александра Попова, Константина Циолковского, Игоря Курчатова, Сергея Королева, Михаила Калашникова, неоценимый вклад которых был внесен в развитие мировой</w:t>
      </w:r>
      <w:r w:rsidRPr="00C25FB8">
        <w:rPr>
          <w:rFonts w:ascii="Times New Roman" w:eastAsia="Times New Roman" w:hAnsi="Times New Roman" w:cs="Times New Roman"/>
          <w:sz w:val="28"/>
          <w:szCs w:val="28"/>
          <w:lang w:eastAsia="ru-RU"/>
        </w:rPr>
        <w:br/>
        <w:t xml:space="preserve">и отечественной науки. </w:t>
      </w:r>
    </w:p>
    <w:p w:rsidR="00C25FB8" w:rsidRPr="00C25FB8" w:rsidRDefault="00C25FB8" w:rsidP="00C25FB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C25FB8">
        <w:rPr>
          <w:rFonts w:ascii="Times New Roman" w:eastAsia="Times New Roman" w:hAnsi="Times New Roman" w:cs="Times New Roman"/>
          <w:sz w:val="28"/>
          <w:szCs w:val="28"/>
          <w:lang w:eastAsia="ru-RU"/>
        </w:rPr>
        <w:lastRenderedPageBreak/>
        <w:t>Россия – страна многонациональная и в каждом городе есть место подвигу</w:t>
      </w:r>
      <w:r w:rsidRPr="00C25FB8">
        <w:rPr>
          <w:rFonts w:ascii="Times New Roman" w:eastAsia="Times New Roman" w:hAnsi="Times New Roman" w:cs="Times New Roman"/>
          <w:sz w:val="28"/>
          <w:szCs w:val="28"/>
          <w:lang w:eastAsia="ru-RU"/>
        </w:rPr>
        <w:br/>
        <w:t>и истории о своём герое.</w:t>
      </w:r>
    </w:p>
    <w:p w:rsidR="00C25FB8" w:rsidRPr="00C25FB8" w:rsidRDefault="00C25FB8" w:rsidP="00C25FB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C25FB8">
        <w:rPr>
          <w:rFonts w:ascii="Times New Roman" w:eastAsia="Times New Roman" w:hAnsi="Times New Roman" w:cs="Times New Roman"/>
          <w:sz w:val="28"/>
          <w:szCs w:val="28"/>
          <w:lang w:eastAsia="ru-RU"/>
        </w:rPr>
        <w:t xml:space="preserve">Благодаря сохранению исторической памяти, славным примерам прошлого, образцам героизма, нам удается сохранить национальную самоидентичность. Только тот народ, который чтит своих героев, может считаться великим. Наша задача сохранить память о них, чтобы их подвиги стали ценностными ориентирами для современной молодежи. </w:t>
      </w:r>
    </w:p>
    <w:p w:rsidR="00C25FB8" w:rsidRPr="00C25FB8" w:rsidRDefault="00C25FB8" w:rsidP="00C25FB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C25FB8">
        <w:rPr>
          <w:rFonts w:ascii="Times New Roman" w:eastAsia="Times New Roman" w:hAnsi="Times New Roman" w:cs="Times New Roman"/>
          <w:sz w:val="28"/>
          <w:szCs w:val="28"/>
          <w:lang w:eastAsia="ru-RU"/>
        </w:rPr>
        <w:t>При проведении праздничных концертных мероприятий в субъектах Российской Федерации рекомендуется рассказывать зрителям о наиболее значимых</w:t>
      </w:r>
      <w:r w:rsidRPr="00C25FB8">
        <w:rPr>
          <w:rFonts w:ascii="Times New Roman" w:eastAsia="Times New Roman" w:hAnsi="Times New Roman" w:cs="Times New Roman"/>
          <w:sz w:val="28"/>
          <w:szCs w:val="28"/>
          <w:lang w:eastAsia="ru-RU"/>
        </w:rPr>
        <w:br/>
        <w:t>для российской истории и культуры именах, тем самым гордость за нашу Родину. Эти имена олицетворяют единство и вызывают гордость за страну, желание трудиться для ее процветания, любовь к своей земле и уважение к её истории. Россия – это Страна Победителей.</w:t>
      </w:r>
    </w:p>
    <w:p w:rsidR="00C25FB8" w:rsidRPr="00C25FB8" w:rsidRDefault="00C25FB8" w:rsidP="00C25FB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C25FB8">
        <w:rPr>
          <w:rFonts w:ascii="Times New Roman" w:eastAsia="Times New Roman" w:hAnsi="Times New Roman" w:cs="Times New Roman"/>
          <w:sz w:val="28"/>
          <w:szCs w:val="28"/>
          <w:lang w:eastAsia="ru-RU"/>
        </w:rPr>
        <w:t>В частности, можно объединить истории Страны Победителей по событийному, профессиональному или иному признаку. Например, «великие полководцы», «космос», «врачи», «ученые», «путешественники», «великие русские женщины»</w:t>
      </w:r>
      <w:r w:rsidRPr="00C25FB8">
        <w:rPr>
          <w:rFonts w:ascii="Times New Roman" w:eastAsia="Times New Roman" w:hAnsi="Times New Roman" w:cs="Times New Roman"/>
          <w:sz w:val="28"/>
          <w:szCs w:val="28"/>
          <w:lang w:eastAsia="ru-RU"/>
        </w:rPr>
        <w:br/>
        <w:t>и прочее, рассказывают об одном или нескольких героях-победителях. Рассказы возможно поддержать визуально, дополнив их мультимедийным контентом, который будет выведен на экраны/плазмы во время проведения мероприятия.</w:t>
      </w:r>
    </w:p>
    <w:p w:rsidR="00C25FB8" w:rsidRPr="00C25FB8" w:rsidRDefault="00C25FB8" w:rsidP="00C25FB8">
      <w:pPr>
        <w:spacing w:after="0" w:line="240" w:lineRule="auto"/>
        <w:ind w:firstLine="567"/>
        <w:jc w:val="both"/>
        <w:rPr>
          <w:rFonts w:ascii="Times New Roman" w:hAnsi="Times New Roman" w:cs="Times New Roman"/>
          <w:sz w:val="28"/>
          <w:szCs w:val="28"/>
        </w:rPr>
      </w:pPr>
      <w:r w:rsidRPr="00C25FB8">
        <w:rPr>
          <w:rFonts w:ascii="Times New Roman" w:hAnsi="Times New Roman" w:cs="Times New Roman"/>
          <w:b/>
          <w:sz w:val="28"/>
          <w:szCs w:val="28"/>
        </w:rPr>
        <w:t>Хэштеги праздника</w:t>
      </w:r>
      <w:r w:rsidRPr="00C25FB8">
        <w:rPr>
          <w:rFonts w:ascii="Times New Roman" w:hAnsi="Times New Roman" w:cs="Times New Roman"/>
          <w:sz w:val="28"/>
          <w:szCs w:val="28"/>
        </w:rPr>
        <w:t xml:space="preserve">: </w:t>
      </w:r>
    </w:p>
    <w:p w:rsidR="00C25FB8" w:rsidRPr="00C25FB8" w:rsidRDefault="00C25FB8" w:rsidP="00C25FB8">
      <w:pPr>
        <w:spacing w:after="0" w:line="240" w:lineRule="auto"/>
        <w:ind w:firstLine="567"/>
        <w:jc w:val="both"/>
        <w:rPr>
          <w:rFonts w:ascii="Times New Roman" w:hAnsi="Times New Roman" w:cs="Times New Roman"/>
          <w:sz w:val="28"/>
          <w:szCs w:val="28"/>
        </w:rPr>
      </w:pPr>
      <w:r w:rsidRPr="00C25FB8">
        <w:rPr>
          <w:rFonts w:ascii="Times New Roman" w:hAnsi="Times New Roman" w:cs="Times New Roman"/>
          <w:sz w:val="28"/>
          <w:szCs w:val="28"/>
        </w:rPr>
        <w:t xml:space="preserve">#МыРоссия </w:t>
      </w:r>
    </w:p>
    <w:p w:rsidR="00C25FB8" w:rsidRPr="00C25FB8" w:rsidRDefault="00C25FB8" w:rsidP="00C25FB8">
      <w:pPr>
        <w:spacing w:after="0" w:line="240" w:lineRule="auto"/>
        <w:ind w:firstLine="567"/>
        <w:jc w:val="both"/>
        <w:rPr>
          <w:rFonts w:ascii="Times New Roman" w:hAnsi="Times New Roman" w:cs="Times New Roman"/>
          <w:sz w:val="28"/>
          <w:szCs w:val="28"/>
        </w:rPr>
      </w:pPr>
      <w:r w:rsidRPr="00C25FB8">
        <w:rPr>
          <w:rFonts w:ascii="Times New Roman" w:hAnsi="Times New Roman" w:cs="Times New Roman"/>
          <w:sz w:val="28"/>
          <w:szCs w:val="28"/>
        </w:rPr>
        <w:t>#СтранаПобедителей</w:t>
      </w:r>
    </w:p>
    <w:p w:rsidR="00C25FB8" w:rsidRPr="00C25FB8" w:rsidRDefault="00C25FB8" w:rsidP="00C25FB8">
      <w:pPr>
        <w:shd w:val="clear" w:color="auto" w:fill="FFFFFF"/>
        <w:spacing w:before="100" w:beforeAutospacing="1" w:after="100" w:afterAutospacing="1" w:line="240" w:lineRule="auto"/>
        <w:jc w:val="center"/>
        <w:rPr>
          <w:rFonts w:ascii="Times New Roman" w:eastAsia="Times New Roman" w:hAnsi="Times New Roman" w:cs="Times New Roman"/>
          <w:b/>
          <w:sz w:val="28"/>
          <w:szCs w:val="28"/>
          <w:u w:val="single"/>
          <w:lang w:eastAsia="ru-RU"/>
        </w:rPr>
      </w:pPr>
      <w:r w:rsidRPr="00C25FB8">
        <w:rPr>
          <w:rFonts w:ascii="Times New Roman" w:eastAsia="Times New Roman" w:hAnsi="Times New Roman" w:cs="Times New Roman"/>
          <w:b/>
          <w:sz w:val="28"/>
          <w:szCs w:val="28"/>
          <w:u w:val="single"/>
          <w:lang w:eastAsia="ru-RU"/>
        </w:rPr>
        <w:t>Мероприятия 12 июня 2021 г.</w:t>
      </w:r>
    </w:p>
    <w:p w:rsidR="00C25FB8" w:rsidRPr="00C25FB8" w:rsidRDefault="00C25FB8" w:rsidP="00C25FB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25FB8">
        <w:rPr>
          <w:rFonts w:ascii="Times New Roman" w:eastAsia="Times New Roman" w:hAnsi="Times New Roman" w:cs="Times New Roman"/>
          <w:sz w:val="28"/>
          <w:szCs w:val="28"/>
          <w:lang w:eastAsia="ru-RU"/>
        </w:rPr>
        <w:t xml:space="preserve">При подготовке любых активностей, приуроченных ко Дню России, следует учитывать методические рекомендации Роспотребнадзора по проведению массовых мероприятий в субъектах Российской Федерации. </w:t>
      </w:r>
    </w:p>
    <w:p w:rsidR="00C25FB8" w:rsidRPr="00C25FB8" w:rsidRDefault="00C25FB8" w:rsidP="00C25FB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25FB8">
        <w:rPr>
          <w:rFonts w:ascii="Times New Roman" w:eastAsia="Times New Roman" w:hAnsi="Times New Roman" w:cs="Times New Roman"/>
          <w:sz w:val="28"/>
          <w:szCs w:val="28"/>
          <w:lang w:eastAsia="ru-RU"/>
        </w:rPr>
        <w:t>В случае благоприятной санитарно-эпидемиологической обстановки рекомендуется провести праздничные концерты, онлайн и офлайн мероприятия спортивного, образовательного, благотворительного характера, мастер-классы, творческие конкурсы, лаборатории. Следует предусмотреть (по возможности) бесплатный вход в исторические, краеведческие и художественные музеи, обеспечить свободный доступ к образовательным мероприятиям, тематическим экскурсиям и любым активностям, повышающим уровень осведомленности граждан (особенно молодежи) об истории и достижениях городов, субъектов и страны в целом.</w:t>
      </w:r>
    </w:p>
    <w:p w:rsidR="00C25FB8" w:rsidRPr="00C25FB8" w:rsidRDefault="00C25FB8" w:rsidP="00C25FB8">
      <w:pPr>
        <w:spacing w:after="0" w:line="240" w:lineRule="auto"/>
        <w:ind w:firstLine="709"/>
        <w:jc w:val="both"/>
        <w:rPr>
          <w:rFonts w:ascii="Times New Roman" w:hAnsi="Times New Roman" w:cs="Times New Roman"/>
          <w:sz w:val="28"/>
          <w:szCs w:val="28"/>
        </w:rPr>
      </w:pPr>
      <w:r w:rsidRPr="00C25FB8">
        <w:rPr>
          <w:rFonts w:ascii="Times New Roman" w:hAnsi="Times New Roman" w:cs="Times New Roman"/>
          <w:sz w:val="28"/>
          <w:szCs w:val="28"/>
        </w:rPr>
        <w:t>Следует обратить внимание на проведение офлайн мероприятий и акций, которые могут быть организованы без участия зрителей, например:</w:t>
      </w:r>
    </w:p>
    <w:p w:rsidR="00C25FB8" w:rsidRPr="00C25FB8" w:rsidRDefault="00C25FB8" w:rsidP="00C25FB8">
      <w:pPr>
        <w:spacing w:after="0" w:line="240" w:lineRule="auto"/>
        <w:ind w:firstLine="709"/>
        <w:contextualSpacing/>
        <w:jc w:val="both"/>
        <w:rPr>
          <w:rFonts w:ascii="Times New Roman" w:hAnsi="Times New Roman" w:cs="Times New Roman"/>
          <w:sz w:val="28"/>
          <w:szCs w:val="28"/>
        </w:rPr>
      </w:pPr>
      <w:r w:rsidRPr="00C25FB8">
        <w:rPr>
          <w:rFonts w:ascii="Times New Roman" w:hAnsi="Times New Roman" w:cs="Times New Roman"/>
          <w:sz w:val="28"/>
          <w:szCs w:val="28"/>
        </w:rPr>
        <w:t>- акции «ОкнаРоссии» и «Флаги России. 12 июня» (все желающие размещают</w:t>
      </w:r>
      <w:r w:rsidRPr="00C25FB8">
        <w:rPr>
          <w:rFonts w:ascii="Times New Roman" w:hAnsi="Times New Roman" w:cs="Times New Roman"/>
          <w:sz w:val="28"/>
          <w:szCs w:val="28"/>
        </w:rPr>
        <w:br/>
        <w:t>в окнах домов наклейки и рисунки, посвященные празднику, а также вывешивают российские флаги) т.д.</w:t>
      </w:r>
    </w:p>
    <w:p w:rsidR="00C25FB8" w:rsidRPr="00C25FB8" w:rsidRDefault="00C25FB8" w:rsidP="00C25FB8">
      <w:pPr>
        <w:spacing w:after="0" w:line="240" w:lineRule="auto"/>
        <w:ind w:firstLine="709"/>
        <w:contextualSpacing/>
        <w:jc w:val="both"/>
        <w:rPr>
          <w:rFonts w:ascii="Times New Roman" w:hAnsi="Times New Roman" w:cs="Times New Roman"/>
          <w:sz w:val="28"/>
          <w:szCs w:val="28"/>
        </w:rPr>
      </w:pPr>
      <w:r w:rsidRPr="00C25FB8">
        <w:rPr>
          <w:rFonts w:ascii="Times New Roman" w:hAnsi="Times New Roman" w:cs="Times New Roman"/>
          <w:sz w:val="28"/>
          <w:szCs w:val="28"/>
        </w:rPr>
        <w:lastRenderedPageBreak/>
        <w:t>- граффити с изображением праздничной символики и/или современных героев (врачей, волонтеров, соцработников и т.д) на стенах домов;</w:t>
      </w:r>
    </w:p>
    <w:p w:rsidR="00C25FB8" w:rsidRPr="00C25FB8" w:rsidRDefault="00C25FB8" w:rsidP="00C25FB8">
      <w:pPr>
        <w:spacing w:after="0" w:line="240" w:lineRule="auto"/>
        <w:ind w:firstLine="709"/>
        <w:contextualSpacing/>
        <w:jc w:val="both"/>
        <w:rPr>
          <w:rFonts w:ascii="Times New Roman" w:hAnsi="Times New Roman" w:cs="Times New Roman"/>
          <w:sz w:val="28"/>
          <w:szCs w:val="28"/>
        </w:rPr>
      </w:pPr>
      <w:r w:rsidRPr="00C25FB8">
        <w:rPr>
          <w:rFonts w:ascii="Times New Roman" w:hAnsi="Times New Roman" w:cs="Times New Roman"/>
          <w:sz w:val="28"/>
          <w:szCs w:val="28"/>
        </w:rPr>
        <w:t>- мэппинг - трансляция в вечернее время видеоизображений российского флага или коротких видеороликов на знаковых зданиях и сооружениях, проводится без зрителей и транслируется по ТВ, медиаэкранах и т.д.;</w:t>
      </w:r>
    </w:p>
    <w:p w:rsidR="00C25FB8" w:rsidRPr="00C25FB8" w:rsidRDefault="00C25FB8" w:rsidP="00C25FB8">
      <w:pPr>
        <w:spacing w:after="0" w:line="240" w:lineRule="auto"/>
        <w:ind w:firstLine="709"/>
        <w:contextualSpacing/>
        <w:jc w:val="both"/>
        <w:rPr>
          <w:rFonts w:ascii="Times New Roman" w:hAnsi="Times New Roman" w:cs="Times New Roman"/>
          <w:sz w:val="28"/>
          <w:szCs w:val="28"/>
        </w:rPr>
      </w:pPr>
      <w:r w:rsidRPr="00C25FB8">
        <w:rPr>
          <w:rFonts w:ascii="Times New Roman" w:hAnsi="Times New Roman" w:cs="Times New Roman"/>
          <w:sz w:val="28"/>
          <w:szCs w:val="28"/>
        </w:rPr>
        <w:t>Кроме того, просьба оказать содействие в подготовке и проведении следующих акций:</w:t>
      </w:r>
    </w:p>
    <w:p w:rsidR="00C25FB8" w:rsidRPr="00C25FB8" w:rsidRDefault="00C25FB8" w:rsidP="00C25FB8">
      <w:pPr>
        <w:spacing w:after="0" w:line="240" w:lineRule="auto"/>
        <w:ind w:firstLine="709"/>
        <w:contextualSpacing/>
        <w:jc w:val="both"/>
        <w:rPr>
          <w:rFonts w:ascii="Times New Roman" w:hAnsi="Times New Roman" w:cs="Times New Roman"/>
          <w:sz w:val="28"/>
          <w:szCs w:val="28"/>
        </w:rPr>
      </w:pPr>
      <w:r w:rsidRPr="00C25FB8">
        <w:rPr>
          <w:rFonts w:ascii="Times New Roman" w:hAnsi="Times New Roman" w:cs="Times New Roman"/>
          <w:sz w:val="28"/>
          <w:szCs w:val="28"/>
        </w:rPr>
        <w:t>- печать и раздача лент триколор (раздача осуществляется волонтерами, а также через сети продовольственных магазинов, АЗС, аптеки);</w:t>
      </w:r>
    </w:p>
    <w:p w:rsidR="00C25FB8" w:rsidRPr="00C25FB8" w:rsidRDefault="00C25FB8" w:rsidP="00C25FB8">
      <w:pPr>
        <w:spacing w:after="0" w:line="240" w:lineRule="auto"/>
        <w:ind w:firstLine="709"/>
        <w:jc w:val="both"/>
        <w:rPr>
          <w:rFonts w:ascii="Times New Roman" w:hAnsi="Times New Roman" w:cs="Times New Roman"/>
          <w:sz w:val="28"/>
          <w:szCs w:val="28"/>
        </w:rPr>
      </w:pPr>
      <w:r w:rsidRPr="00C25FB8">
        <w:rPr>
          <w:rFonts w:ascii="Times New Roman" w:hAnsi="Times New Roman" w:cs="Times New Roman"/>
          <w:sz w:val="28"/>
          <w:szCs w:val="28"/>
        </w:rPr>
        <w:t xml:space="preserve"> - печать флагов и размещение их на балконах и в окнах домов, в витринах магазинов и учреждений, на АЗС;</w:t>
      </w:r>
    </w:p>
    <w:p w:rsidR="00C25FB8" w:rsidRPr="00C25FB8" w:rsidRDefault="00C25FB8" w:rsidP="00C25FB8">
      <w:pPr>
        <w:spacing w:after="0" w:line="240" w:lineRule="auto"/>
        <w:ind w:firstLine="709"/>
        <w:contextualSpacing/>
        <w:jc w:val="both"/>
        <w:rPr>
          <w:rFonts w:ascii="Times New Roman" w:hAnsi="Times New Roman" w:cs="Times New Roman"/>
          <w:sz w:val="28"/>
          <w:szCs w:val="28"/>
        </w:rPr>
      </w:pPr>
      <w:r w:rsidRPr="00C25FB8">
        <w:rPr>
          <w:rFonts w:ascii="Times New Roman" w:hAnsi="Times New Roman" w:cs="Times New Roman"/>
          <w:sz w:val="28"/>
          <w:szCs w:val="28"/>
        </w:rPr>
        <w:t>- организация подсветки зданий и сооружений цветами российского флага (при наличии технической возможности).</w:t>
      </w:r>
    </w:p>
    <w:p w:rsidR="00C25FB8" w:rsidRPr="00C25FB8" w:rsidRDefault="00C25FB8" w:rsidP="00C25FB8">
      <w:pPr>
        <w:spacing w:after="0" w:line="240" w:lineRule="auto"/>
        <w:ind w:firstLine="709"/>
        <w:jc w:val="both"/>
        <w:rPr>
          <w:rFonts w:ascii="Times New Roman" w:hAnsi="Times New Roman" w:cs="Times New Roman"/>
          <w:sz w:val="28"/>
          <w:szCs w:val="28"/>
          <w:shd w:val="clear" w:color="auto" w:fill="FFFFFF"/>
        </w:rPr>
      </w:pPr>
      <w:r w:rsidRPr="00C25FB8">
        <w:rPr>
          <w:rFonts w:ascii="Times New Roman" w:hAnsi="Times New Roman"/>
          <w:sz w:val="28"/>
          <w:szCs w:val="28"/>
        </w:rPr>
        <w:t xml:space="preserve">В этот день также необходимо провести акцию «Мы – граждане России», в ходе которой ВДЛ субъектов в торжественной обстановке вручают первые паспорта школьникам, отличившимся в учебе, спорте, общественной деятельности. </w:t>
      </w:r>
    </w:p>
    <w:p w:rsidR="00C25FB8" w:rsidRPr="00C25FB8" w:rsidRDefault="00C25FB8" w:rsidP="00C25FB8">
      <w:pPr>
        <w:spacing w:after="0" w:line="240" w:lineRule="auto"/>
        <w:ind w:firstLine="709"/>
        <w:jc w:val="both"/>
        <w:rPr>
          <w:rFonts w:ascii="Times New Roman" w:hAnsi="Times New Roman" w:cs="Times New Roman"/>
          <w:b/>
          <w:sz w:val="28"/>
          <w:szCs w:val="28"/>
        </w:rPr>
      </w:pPr>
    </w:p>
    <w:p w:rsidR="00C25FB8" w:rsidRPr="00C25FB8" w:rsidRDefault="00C25FB8" w:rsidP="00C25FB8">
      <w:pPr>
        <w:spacing w:after="0" w:line="240" w:lineRule="auto"/>
        <w:jc w:val="center"/>
        <w:rPr>
          <w:rFonts w:ascii="Times New Roman" w:hAnsi="Times New Roman" w:cs="Times New Roman"/>
          <w:b/>
          <w:sz w:val="28"/>
          <w:szCs w:val="28"/>
          <w:u w:val="single"/>
        </w:rPr>
      </w:pPr>
      <w:r w:rsidRPr="00C25FB8">
        <w:rPr>
          <w:rFonts w:ascii="Times New Roman" w:hAnsi="Times New Roman" w:cs="Times New Roman"/>
          <w:b/>
          <w:sz w:val="28"/>
          <w:szCs w:val="28"/>
          <w:u w:val="single"/>
        </w:rPr>
        <w:t>Использование хэштегов и фирменного стиля</w:t>
      </w:r>
    </w:p>
    <w:p w:rsidR="00C25FB8" w:rsidRPr="00C25FB8" w:rsidRDefault="00C25FB8" w:rsidP="00C25FB8">
      <w:pPr>
        <w:spacing w:after="0" w:line="240" w:lineRule="auto"/>
        <w:ind w:firstLine="709"/>
        <w:jc w:val="both"/>
        <w:rPr>
          <w:rFonts w:ascii="Times New Roman" w:hAnsi="Times New Roman" w:cs="Times New Roman"/>
          <w:b/>
          <w:sz w:val="28"/>
          <w:szCs w:val="28"/>
        </w:rPr>
      </w:pPr>
    </w:p>
    <w:p w:rsidR="00C25FB8" w:rsidRPr="00C25FB8" w:rsidRDefault="00C25FB8" w:rsidP="00C25FB8">
      <w:pPr>
        <w:spacing w:after="0" w:line="240" w:lineRule="auto"/>
        <w:ind w:firstLine="709"/>
        <w:jc w:val="both"/>
        <w:rPr>
          <w:rFonts w:ascii="Times New Roman" w:hAnsi="Times New Roman" w:cs="Times New Roman"/>
          <w:sz w:val="28"/>
          <w:szCs w:val="28"/>
        </w:rPr>
      </w:pPr>
      <w:r w:rsidRPr="00C25FB8">
        <w:rPr>
          <w:rFonts w:ascii="Times New Roman" w:hAnsi="Times New Roman" w:cs="Times New Roman"/>
          <w:sz w:val="28"/>
          <w:szCs w:val="28"/>
        </w:rPr>
        <w:t>#МыРоссия, #СтранаПобедителей обязательно используются в соцсетях, могут быть также частью любого рекламного носителя, использоваться в полиграфии, сувенирной продукции, наклейках и трафаретах на окна и так далее.</w:t>
      </w:r>
    </w:p>
    <w:p w:rsidR="00C25FB8" w:rsidRPr="00C25FB8" w:rsidRDefault="00C25FB8" w:rsidP="00C25FB8">
      <w:pPr>
        <w:spacing w:after="0" w:line="240" w:lineRule="auto"/>
        <w:ind w:firstLine="709"/>
        <w:jc w:val="both"/>
        <w:rPr>
          <w:rFonts w:ascii="Times New Roman" w:hAnsi="Times New Roman" w:cs="Times New Roman"/>
          <w:sz w:val="28"/>
          <w:szCs w:val="28"/>
        </w:rPr>
      </w:pPr>
      <w:r w:rsidRPr="00C25FB8">
        <w:rPr>
          <w:rFonts w:ascii="Times New Roman" w:hAnsi="Times New Roman" w:cs="Times New Roman"/>
          <w:b/>
          <w:sz w:val="28"/>
          <w:szCs w:val="28"/>
        </w:rPr>
        <w:t>Все мероприятия должны быть оформлены в едином фирменном стиле</w:t>
      </w:r>
      <w:r w:rsidRPr="00C25FB8">
        <w:rPr>
          <w:rFonts w:ascii="Times New Roman" w:hAnsi="Times New Roman" w:cs="Times New Roman"/>
          <w:sz w:val="28"/>
          <w:szCs w:val="28"/>
        </w:rPr>
        <w:t xml:space="preserve">. В полном объеме данная концепция размещена по ссылке: </w:t>
      </w:r>
      <w:hyperlink r:id="rId8" w:history="1">
        <w:r w:rsidRPr="00C25FB8">
          <w:rPr>
            <w:rFonts w:ascii="Times New Roman" w:hAnsi="Times New Roman" w:cs="Times New Roman"/>
            <w:color w:val="0000FF" w:themeColor="hyperlink"/>
            <w:sz w:val="28"/>
            <w:szCs w:val="28"/>
            <w:u w:val="single"/>
          </w:rPr>
          <w:t>https://cloud.mail.ru/public/z1kZ/wJS9nfvmx/</w:t>
        </w:r>
      </w:hyperlink>
      <w:r w:rsidRPr="00C25FB8">
        <w:rPr>
          <w:rFonts w:ascii="Times New Roman" w:hAnsi="Times New Roman" w:cs="Times New Roman"/>
          <w:sz w:val="28"/>
          <w:szCs w:val="28"/>
        </w:rPr>
        <w:t>.</w:t>
      </w:r>
    </w:p>
    <w:p w:rsidR="00C25FB8" w:rsidRPr="00C25FB8" w:rsidRDefault="00C25FB8" w:rsidP="00C25FB8">
      <w:pPr>
        <w:spacing w:after="0" w:line="240" w:lineRule="auto"/>
        <w:ind w:firstLine="709"/>
        <w:jc w:val="both"/>
        <w:rPr>
          <w:rFonts w:ascii="Times New Roman" w:hAnsi="Times New Roman" w:cs="Times New Roman"/>
          <w:sz w:val="28"/>
          <w:szCs w:val="28"/>
        </w:rPr>
      </w:pPr>
      <w:r w:rsidRPr="00C25FB8">
        <w:rPr>
          <w:rFonts w:ascii="Times New Roman" w:hAnsi="Times New Roman" w:cs="Times New Roman"/>
          <w:sz w:val="28"/>
          <w:szCs w:val="28"/>
        </w:rPr>
        <w:t xml:space="preserve">Фирменный стиль используется при оформлении сцен и конструкций мероприятий, изготовлении праздничной полиграфии, средствах наружной рекламы. Использование другого фирменного стиля не допускается. </w:t>
      </w:r>
    </w:p>
    <w:p w:rsidR="00C25FB8" w:rsidRPr="00C25FB8" w:rsidRDefault="00C25FB8" w:rsidP="00C25FB8">
      <w:pPr>
        <w:spacing w:after="0" w:line="240" w:lineRule="auto"/>
        <w:ind w:firstLine="709"/>
        <w:jc w:val="both"/>
        <w:rPr>
          <w:rFonts w:ascii="Times New Roman" w:hAnsi="Times New Roman" w:cs="Times New Roman"/>
          <w:sz w:val="28"/>
          <w:szCs w:val="28"/>
        </w:rPr>
      </w:pPr>
    </w:p>
    <w:p w:rsidR="00C25FB8" w:rsidRPr="00C25FB8" w:rsidRDefault="00C25FB8" w:rsidP="00C25FB8">
      <w:pPr>
        <w:widowControl w:val="0"/>
        <w:spacing w:after="0" w:line="360" w:lineRule="exact"/>
        <w:jc w:val="center"/>
        <w:rPr>
          <w:rFonts w:ascii="Times New Roman" w:hAnsi="Times New Roman" w:cs="Times New Roman"/>
          <w:b/>
          <w:spacing w:val="6"/>
          <w:sz w:val="28"/>
          <w:szCs w:val="28"/>
        </w:rPr>
      </w:pPr>
      <w:r w:rsidRPr="00C25FB8">
        <w:rPr>
          <w:rFonts w:ascii="Times New Roman" w:hAnsi="Times New Roman" w:cs="Times New Roman"/>
          <w:b/>
          <w:spacing w:val="6"/>
          <w:sz w:val="28"/>
          <w:szCs w:val="28"/>
        </w:rPr>
        <w:t>РЕКОМЕНДАЦИИ</w:t>
      </w:r>
    </w:p>
    <w:p w:rsidR="00C25FB8" w:rsidRDefault="00C25FB8" w:rsidP="00C25FB8">
      <w:pPr>
        <w:spacing w:after="0" w:line="240" w:lineRule="auto"/>
        <w:jc w:val="center"/>
        <w:rPr>
          <w:rFonts w:ascii="Times New Roman" w:hAnsi="Times New Roman" w:cs="Times New Roman"/>
          <w:b/>
          <w:sz w:val="28"/>
          <w:szCs w:val="28"/>
        </w:rPr>
      </w:pPr>
      <w:r w:rsidRPr="00C25FB8">
        <w:rPr>
          <w:rFonts w:ascii="Times New Roman" w:hAnsi="Times New Roman" w:cs="Times New Roman"/>
          <w:b/>
          <w:spacing w:val="6"/>
          <w:sz w:val="28"/>
          <w:szCs w:val="28"/>
        </w:rPr>
        <w:t>по проведению мероприятий,</w:t>
      </w:r>
      <w:r>
        <w:rPr>
          <w:rFonts w:ascii="Times New Roman" w:hAnsi="Times New Roman" w:cs="Times New Roman"/>
          <w:b/>
          <w:sz w:val="28"/>
          <w:szCs w:val="28"/>
        </w:rPr>
        <w:t xml:space="preserve"> </w:t>
      </w:r>
    </w:p>
    <w:p w:rsidR="0008249E" w:rsidRDefault="00C25FB8" w:rsidP="00C25FB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приуроченных</w:t>
      </w:r>
      <w:r w:rsidR="00B95E5A">
        <w:rPr>
          <w:rFonts w:ascii="Times New Roman" w:hAnsi="Times New Roman" w:cs="Times New Roman"/>
          <w:b/>
          <w:sz w:val="28"/>
          <w:szCs w:val="28"/>
        </w:rPr>
        <w:t xml:space="preserve"> к </w:t>
      </w:r>
      <w:r w:rsidR="0008249E">
        <w:rPr>
          <w:rFonts w:ascii="Times New Roman" w:hAnsi="Times New Roman" w:cs="Times New Roman"/>
          <w:b/>
          <w:sz w:val="28"/>
          <w:szCs w:val="28"/>
        </w:rPr>
        <w:t>Международн</w:t>
      </w:r>
      <w:r w:rsidR="00B95E5A">
        <w:rPr>
          <w:rFonts w:ascii="Times New Roman" w:hAnsi="Times New Roman" w:cs="Times New Roman"/>
          <w:b/>
          <w:sz w:val="28"/>
          <w:szCs w:val="28"/>
        </w:rPr>
        <w:t>ому</w:t>
      </w:r>
      <w:r w:rsidR="0008249E">
        <w:rPr>
          <w:rFonts w:ascii="Times New Roman" w:hAnsi="Times New Roman" w:cs="Times New Roman"/>
          <w:b/>
          <w:sz w:val="28"/>
          <w:szCs w:val="28"/>
        </w:rPr>
        <w:t xml:space="preserve"> </w:t>
      </w:r>
      <w:r w:rsidR="00B95E5A">
        <w:rPr>
          <w:rFonts w:ascii="Times New Roman" w:hAnsi="Times New Roman" w:cs="Times New Roman"/>
          <w:b/>
          <w:sz w:val="28"/>
          <w:szCs w:val="28"/>
        </w:rPr>
        <w:t>дню</w:t>
      </w:r>
      <w:r w:rsidR="0008249E">
        <w:rPr>
          <w:rFonts w:ascii="Times New Roman" w:hAnsi="Times New Roman" w:cs="Times New Roman"/>
          <w:b/>
          <w:sz w:val="28"/>
          <w:szCs w:val="28"/>
        </w:rPr>
        <w:t xml:space="preserve"> донора</w:t>
      </w:r>
      <w:r w:rsidR="00B95E5A">
        <w:rPr>
          <w:rFonts w:ascii="Times New Roman" w:hAnsi="Times New Roman" w:cs="Times New Roman"/>
          <w:b/>
          <w:sz w:val="28"/>
          <w:szCs w:val="28"/>
        </w:rPr>
        <w:t xml:space="preserve"> </w:t>
      </w:r>
      <w:r w:rsidR="00B95E5A">
        <w:rPr>
          <w:rFonts w:ascii="Times New Roman" w:hAnsi="Times New Roman" w:cs="Times New Roman"/>
          <w:b/>
          <w:sz w:val="28"/>
          <w:szCs w:val="28"/>
        </w:rPr>
        <w:br/>
      </w:r>
      <w:r w:rsidR="0008249E">
        <w:rPr>
          <w:rFonts w:ascii="Times New Roman" w:hAnsi="Times New Roman" w:cs="Times New Roman"/>
          <w:b/>
          <w:sz w:val="28"/>
          <w:szCs w:val="28"/>
        </w:rPr>
        <w:t>(14 июня 2021 г.)</w:t>
      </w:r>
    </w:p>
    <w:p w:rsidR="006D3061" w:rsidRDefault="006D3061" w:rsidP="00B364D6">
      <w:pPr>
        <w:spacing w:after="0" w:line="240" w:lineRule="auto"/>
        <w:jc w:val="both"/>
        <w:rPr>
          <w:rFonts w:ascii="Times New Roman" w:hAnsi="Times New Roman" w:cs="Times New Roman"/>
          <w:sz w:val="28"/>
          <w:szCs w:val="28"/>
        </w:rPr>
      </w:pPr>
    </w:p>
    <w:p w:rsidR="00B95E5A" w:rsidRPr="001E6DE0" w:rsidRDefault="00B95E5A" w:rsidP="00FE0126">
      <w:pPr>
        <w:spacing w:after="0" w:line="240" w:lineRule="auto"/>
        <w:jc w:val="center"/>
        <w:rPr>
          <w:rFonts w:ascii="Times New Roman" w:hAnsi="Times New Roman" w:cs="Times New Roman"/>
          <w:b/>
          <w:sz w:val="28"/>
          <w:szCs w:val="28"/>
          <w:u w:val="single"/>
        </w:rPr>
      </w:pPr>
      <w:r w:rsidRPr="001E6DE0">
        <w:rPr>
          <w:rFonts w:ascii="Times New Roman" w:hAnsi="Times New Roman" w:cs="Times New Roman"/>
          <w:b/>
          <w:sz w:val="28"/>
          <w:szCs w:val="28"/>
          <w:u w:val="single"/>
        </w:rPr>
        <w:t>Общая концепция</w:t>
      </w:r>
    </w:p>
    <w:p w:rsidR="00B95E5A" w:rsidRDefault="00B95E5A" w:rsidP="00B364D6">
      <w:pPr>
        <w:spacing w:after="0" w:line="240" w:lineRule="auto"/>
        <w:jc w:val="both"/>
        <w:rPr>
          <w:rFonts w:ascii="Times New Roman" w:hAnsi="Times New Roman" w:cs="Times New Roman"/>
          <w:sz w:val="28"/>
          <w:szCs w:val="28"/>
        </w:rPr>
      </w:pPr>
    </w:p>
    <w:p w:rsidR="00357BC3" w:rsidRPr="00FE0126" w:rsidRDefault="006D3061" w:rsidP="00EF105C">
      <w:pPr>
        <w:spacing w:after="0" w:line="240" w:lineRule="auto"/>
        <w:ind w:firstLine="709"/>
        <w:jc w:val="both"/>
        <w:rPr>
          <w:rFonts w:ascii="Times New Roman" w:hAnsi="Times New Roman" w:cs="Times New Roman"/>
          <w:sz w:val="28"/>
          <w:szCs w:val="28"/>
        </w:rPr>
      </w:pPr>
      <w:r w:rsidRPr="00FE0126">
        <w:rPr>
          <w:rFonts w:ascii="Times New Roman" w:hAnsi="Times New Roman" w:cs="Times New Roman"/>
          <w:sz w:val="28"/>
          <w:szCs w:val="28"/>
        </w:rPr>
        <w:t xml:space="preserve">Международный лозунг Всемирного дня донора крови </w:t>
      </w:r>
      <w:r w:rsidR="003C7A7F" w:rsidRPr="00FE0126">
        <w:rPr>
          <w:rFonts w:ascii="Times New Roman" w:hAnsi="Times New Roman" w:cs="Times New Roman"/>
          <w:sz w:val="28"/>
          <w:szCs w:val="28"/>
        </w:rPr>
        <w:t xml:space="preserve">в </w:t>
      </w:r>
      <w:r w:rsidRPr="00FE0126">
        <w:rPr>
          <w:rFonts w:ascii="Times New Roman" w:hAnsi="Times New Roman" w:cs="Times New Roman"/>
          <w:sz w:val="28"/>
          <w:szCs w:val="28"/>
        </w:rPr>
        <w:t>2021</w:t>
      </w:r>
      <w:r w:rsidR="003C7A7F" w:rsidRPr="00FE0126">
        <w:rPr>
          <w:rFonts w:ascii="Times New Roman" w:hAnsi="Times New Roman" w:cs="Times New Roman"/>
          <w:sz w:val="28"/>
          <w:szCs w:val="28"/>
        </w:rPr>
        <w:t xml:space="preserve"> году </w:t>
      </w:r>
      <w:r w:rsidRPr="00FE0126">
        <w:rPr>
          <w:rFonts w:ascii="Times New Roman" w:hAnsi="Times New Roman" w:cs="Times New Roman"/>
          <w:sz w:val="28"/>
          <w:szCs w:val="28"/>
        </w:rPr>
        <w:t>– «Сдавайте кровь, пусть в мире пульсирует жизнь». Он передает важный вклад доноров крови в сохранение</w:t>
      </w:r>
      <w:r w:rsidR="003C7A7F" w:rsidRPr="00FE0126">
        <w:rPr>
          <w:rFonts w:ascii="Times New Roman" w:hAnsi="Times New Roman" w:cs="Times New Roman"/>
          <w:sz w:val="28"/>
          <w:szCs w:val="28"/>
        </w:rPr>
        <w:t xml:space="preserve"> и спасение </w:t>
      </w:r>
      <w:r w:rsidRPr="00FE0126">
        <w:rPr>
          <w:rFonts w:ascii="Times New Roman" w:hAnsi="Times New Roman" w:cs="Times New Roman"/>
          <w:sz w:val="28"/>
          <w:szCs w:val="28"/>
        </w:rPr>
        <w:t xml:space="preserve">жизни. Особый </w:t>
      </w:r>
      <w:r w:rsidR="003C7A7F" w:rsidRPr="00FE0126">
        <w:rPr>
          <w:rFonts w:ascii="Times New Roman" w:hAnsi="Times New Roman" w:cs="Times New Roman"/>
          <w:sz w:val="28"/>
          <w:szCs w:val="28"/>
        </w:rPr>
        <w:t>акцент</w:t>
      </w:r>
      <w:r w:rsidRPr="00FE0126">
        <w:rPr>
          <w:rFonts w:ascii="Times New Roman" w:hAnsi="Times New Roman" w:cs="Times New Roman"/>
          <w:sz w:val="28"/>
          <w:szCs w:val="28"/>
        </w:rPr>
        <w:t xml:space="preserve"> в рамках кампании этого года делается на роль молодежи: молодые люди принимают самое активное участие в мероприятиях и инициативах</w:t>
      </w:r>
      <w:r w:rsidR="00357BC3" w:rsidRPr="00FE0126">
        <w:rPr>
          <w:rFonts w:ascii="Times New Roman" w:hAnsi="Times New Roman" w:cs="Times New Roman"/>
          <w:sz w:val="28"/>
          <w:szCs w:val="28"/>
        </w:rPr>
        <w:t xml:space="preserve"> донорского </w:t>
      </w:r>
      <w:r w:rsidR="003C7A7F" w:rsidRPr="00FE0126">
        <w:rPr>
          <w:rFonts w:ascii="Times New Roman" w:hAnsi="Times New Roman" w:cs="Times New Roman"/>
          <w:sz w:val="28"/>
          <w:szCs w:val="28"/>
        </w:rPr>
        <w:t>д</w:t>
      </w:r>
      <w:r w:rsidR="00357BC3" w:rsidRPr="00FE0126">
        <w:rPr>
          <w:rFonts w:ascii="Times New Roman" w:hAnsi="Times New Roman" w:cs="Times New Roman"/>
          <w:sz w:val="28"/>
          <w:szCs w:val="28"/>
        </w:rPr>
        <w:t>вижения</w:t>
      </w:r>
      <w:r w:rsidRPr="00FE0126">
        <w:rPr>
          <w:rFonts w:ascii="Times New Roman" w:hAnsi="Times New Roman" w:cs="Times New Roman"/>
          <w:sz w:val="28"/>
          <w:szCs w:val="28"/>
        </w:rPr>
        <w:t xml:space="preserve">. </w:t>
      </w:r>
    </w:p>
    <w:p w:rsidR="003C7A7F" w:rsidRPr="00FE0126" w:rsidRDefault="003C7A7F" w:rsidP="00EF105C">
      <w:pPr>
        <w:spacing w:line="240" w:lineRule="auto"/>
        <w:ind w:firstLine="709"/>
        <w:jc w:val="both"/>
        <w:rPr>
          <w:rFonts w:ascii="Times New Roman" w:hAnsi="Times New Roman" w:cs="Times New Roman"/>
          <w:sz w:val="28"/>
          <w:szCs w:val="28"/>
        </w:rPr>
      </w:pPr>
      <w:r w:rsidRPr="00FE0126">
        <w:rPr>
          <w:rFonts w:ascii="Times New Roman" w:hAnsi="Times New Roman" w:cs="Times New Roman"/>
          <w:b/>
          <w:bCs/>
          <w:sz w:val="28"/>
          <w:szCs w:val="28"/>
        </w:rPr>
        <w:t>Цель мероприятия</w:t>
      </w:r>
      <w:r w:rsidRPr="00FE0126">
        <w:rPr>
          <w:rFonts w:ascii="Times New Roman" w:hAnsi="Times New Roman" w:cs="Times New Roman"/>
          <w:sz w:val="28"/>
          <w:szCs w:val="28"/>
        </w:rPr>
        <w:t xml:space="preserve"> - социальная ответственность, объединение молодежных и волонтерских организаций для реализации добрых дел.</w:t>
      </w:r>
    </w:p>
    <w:p w:rsidR="003C7A7F" w:rsidRPr="00FE0126" w:rsidRDefault="003C7A7F" w:rsidP="00EF105C">
      <w:pPr>
        <w:spacing w:line="240" w:lineRule="auto"/>
        <w:ind w:firstLine="709"/>
        <w:rPr>
          <w:rFonts w:ascii="Times New Roman" w:hAnsi="Times New Roman" w:cs="Times New Roman"/>
          <w:b/>
          <w:sz w:val="28"/>
          <w:szCs w:val="28"/>
        </w:rPr>
      </w:pPr>
      <w:r w:rsidRPr="00FE0126">
        <w:rPr>
          <w:rFonts w:ascii="Times New Roman" w:hAnsi="Times New Roman" w:cs="Times New Roman"/>
          <w:b/>
          <w:bCs/>
          <w:sz w:val="28"/>
          <w:szCs w:val="28"/>
        </w:rPr>
        <w:lastRenderedPageBreak/>
        <w:t>Дата и время проведения мероприятия</w:t>
      </w:r>
      <w:r w:rsidRPr="00FE0126">
        <w:rPr>
          <w:rFonts w:ascii="Times New Roman" w:hAnsi="Times New Roman" w:cs="Times New Roman"/>
          <w:sz w:val="28"/>
          <w:szCs w:val="28"/>
        </w:rPr>
        <w:t xml:space="preserve">: 08:30-12:00, </w:t>
      </w:r>
      <w:r w:rsidRPr="00FE0126">
        <w:rPr>
          <w:rFonts w:ascii="Times New Roman" w:hAnsi="Times New Roman" w:cs="Times New Roman"/>
          <w:b/>
          <w:sz w:val="28"/>
          <w:szCs w:val="28"/>
        </w:rPr>
        <w:t>10-17 июня;</w:t>
      </w:r>
    </w:p>
    <w:p w:rsidR="003C7A7F" w:rsidRPr="00FE0126" w:rsidRDefault="003C7A7F" w:rsidP="00EF105C">
      <w:pPr>
        <w:spacing w:line="240" w:lineRule="auto"/>
        <w:ind w:firstLine="709"/>
        <w:jc w:val="both"/>
        <w:rPr>
          <w:rFonts w:ascii="Times New Roman" w:hAnsi="Times New Roman" w:cs="Times New Roman"/>
          <w:sz w:val="28"/>
          <w:szCs w:val="28"/>
        </w:rPr>
      </w:pPr>
      <w:r w:rsidRPr="00FE0126">
        <w:rPr>
          <w:rFonts w:ascii="Times New Roman" w:hAnsi="Times New Roman" w:cs="Times New Roman"/>
          <w:b/>
          <w:bCs/>
          <w:sz w:val="28"/>
          <w:szCs w:val="28"/>
        </w:rPr>
        <w:t>Используемые хэштеги</w:t>
      </w:r>
      <w:r w:rsidRPr="00FE0126">
        <w:rPr>
          <w:rFonts w:ascii="Times New Roman" w:hAnsi="Times New Roman" w:cs="Times New Roman"/>
          <w:sz w:val="28"/>
          <w:szCs w:val="28"/>
        </w:rPr>
        <w:t xml:space="preserve"> в социальных сетях: #ОставайсяДонором; #МыВместе остаемся донорами, #ЗдоровКакДонор, #СпасибоДонор.</w:t>
      </w:r>
    </w:p>
    <w:p w:rsidR="00FE0126" w:rsidRDefault="003C7A7F" w:rsidP="00EF105C">
      <w:pPr>
        <w:spacing w:line="240" w:lineRule="auto"/>
        <w:ind w:firstLine="709"/>
        <w:jc w:val="both"/>
        <w:rPr>
          <w:rFonts w:ascii="Times New Roman" w:hAnsi="Times New Roman" w:cs="Times New Roman"/>
          <w:sz w:val="28"/>
          <w:szCs w:val="28"/>
        </w:rPr>
      </w:pPr>
      <w:r w:rsidRPr="00FE0126">
        <w:rPr>
          <w:rFonts w:ascii="Times New Roman" w:hAnsi="Times New Roman" w:cs="Times New Roman"/>
          <w:b/>
          <w:bCs/>
          <w:sz w:val="28"/>
          <w:szCs w:val="28"/>
        </w:rPr>
        <w:t>Количество участников:</w:t>
      </w:r>
      <w:r w:rsidRPr="00FE0126">
        <w:rPr>
          <w:rFonts w:ascii="Times New Roman" w:hAnsi="Times New Roman" w:cs="Times New Roman"/>
          <w:sz w:val="28"/>
          <w:szCs w:val="28"/>
        </w:rPr>
        <w:t xml:space="preserve"> не более 50 доноров в рамках каждого дня марафона (в одном учреждении службы крови)</w:t>
      </w:r>
      <w:r w:rsidR="00EF105C">
        <w:rPr>
          <w:rFonts w:ascii="Times New Roman" w:hAnsi="Times New Roman" w:cs="Times New Roman"/>
          <w:sz w:val="28"/>
          <w:szCs w:val="28"/>
        </w:rPr>
        <w:t>.</w:t>
      </w:r>
    </w:p>
    <w:p w:rsidR="00FE0126" w:rsidRDefault="00357BC3" w:rsidP="00EF105C">
      <w:pPr>
        <w:spacing w:line="240" w:lineRule="auto"/>
        <w:ind w:firstLine="709"/>
        <w:jc w:val="both"/>
        <w:rPr>
          <w:rFonts w:ascii="Times New Roman" w:hAnsi="Times New Roman" w:cs="Times New Roman"/>
          <w:b/>
          <w:sz w:val="28"/>
          <w:szCs w:val="28"/>
        </w:rPr>
      </w:pPr>
      <w:r w:rsidRPr="00FE0126">
        <w:rPr>
          <w:rFonts w:ascii="Times New Roman" w:hAnsi="Times New Roman" w:cs="Times New Roman"/>
          <w:b/>
          <w:sz w:val="28"/>
          <w:szCs w:val="28"/>
        </w:rPr>
        <w:t>Ц</w:t>
      </w:r>
      <w:r w:rsidR="006D3061" w:rsidRPr="00FE0126">
        <w:rPr>
          <w:rFonts w:ascii="Times New Roman" w:hAnsi="Times New Roman" w:cs="Times New Roman"/>
          <w:b/>
          <w:sz w:val="28"/>
          <w:szCs w:val="28"/>
        </w:rPr>
        <w:t>ел</w:t>
      </w:r>
      <w:r w:rsidRPr="00FE0126">
        <w:rPr>
          <w:rFonts w:ascii="Times New Roman" w:hAnsi="Times New Roman" w:cs="Times New Roman"/>
          <w:b/>
          <w:sz w:val="28"/>
          <w:szCs w:val="28"/>
        </w:rPr>
        <w:t>ь</w:t>
      </w:r>
      <w:r w:rsidR="006D3061" w:rsidRPr="00FE0126">
        <w:rPr>
          <w:rFonts w:ascii="Times New Roman" w:hAnsi="Times New Roman" w:cs="Times New Roman"/>
          <w:b/>
          <w:sz w:val="28"/>
          <w:szCs w:val="28"/>
        </w:rPr>
        <w:t xml:space="preserve"> </w:t>
      </w:r>
      <w:r w:rsidR="003C7A7F" w:rsidRPr="00FE0126">
        <w:rPr>
          <w:rFonts w:ascii="Times New Roman" w:hAnsi="Times New Roman" w:cs="Times New Roman"/>
          <w:b/>
          <w:sz w:val="28"/>
          <w:szCs w:val="28"/>
        </w:rPr>
        <w:t xml:space="preserve">информационной </w:t>
      </w:r>
      <w:r w:rsidR="006D3061" w:rsidRPr="00FE0126">
        <w:rPr>
          <w:rFonts w:ascii="Times New Roman" w:hAnsi="Times New Roman" w:cs="Times New Roman"/>
          <w:b/>
          <w:sz w:val="28"/>
          <w:szCs w:val="28"/>
        </w:rPr>
        <w:t>кампании этого года:</w:t>
      </w:r>
    </w:p>
    <w:p w:rsidR="00FE0126" w:rsidRDefault="00FE0126" w:rsidP="00EF105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D3061" w:rsidRPr="00FE0126">
        <w:rPr>
          <w:rFonts w:ascii="Times New Roman" w:hAnsi="Times New Roman" w:cs="Times New Roman"/>
          <w:sz w:val="28"/>
          <w:szCs w:val="28"/>
        </w:rPr>
        <w:t>выражение благодарности донорам крови и повышение осведомленности широкой общественности о необходимости регулярно и безвозмездно сдавать кровь;</w:t>
      </w:r>
    </w:p>
    <w:p w:rsidR="00FE0126" w:rsidRDefault="00FE0126" w:rsidP="00EF105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D3061" w:rsidRPr="00FE0126">
        <w:rPr>
          <w:rFonts w:ascii="Times New Roman" w:hAnsi="Times New Roman" w:cs="Times New Roman"/>
          <w:sz w:val="28"/>
          <w:szCs w:val="28"/>
        </w:rPr>
        <w:t>укоренение общественной ценности донорства крови путем усиления общей солидарности и социальной сплоченности;</w:t>
      </w:r>
    </w:p>
    <w:p w:rsidR="00FE0126" w:rsidRDefault="00FE0126" w:rsidP="00EF105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D3061" w:rsidRPr="00FE0126">
        <w:rPr>
          <w:rFonts w:ascii="Times New Roman" w:hAnsi="Times New Roman" w:cs="Times New Roman"/>
          <w:sz w:val="28"/>
          <w:szCs w:val="28"/>
        </w:rPr>
        <w:t>поощрение молодежи отозваться на гуманитарный призыв сдавать кровь и побудить других последовать этому примеру;</w:t>
      </w:r>
    </w:p>
    <w:p w:rsidR="00FE0126" w:rsidRDefault="00FE0126" w:rsidP="00EF105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D3061" w:rsidRPr="00FE0126">
        <w:rPr>
          <w:rFonts w:ascii="Times New Roman" w:hAnsi="Times New Roman" w:cs="Times New Roman"/>
          <w:sz w:val="28"/>
          <w:szCs w:val="28"/>
        </w:rPr>
        <w:t>признание потенциала молодежи как партнера в деле укрепления здоровья.</w:t>
      </w:r>
    </w:p>
    <w:p w:rsidR="00FE0126" w:rsidRDefault="00023F9F" w:rsidP="00EF105C">
      <w:pPr>
        <w:spacing w:after="0" w:line="240" w:lineRule="auto"/>
        <w:ind w:firstLine="709"/>
        <w:jc w:val="both"/>
        <w:rPr>
          <w:rFonts w:ascii="Times New Roman" w:hAnsi="Times New Roman" w:cs="Times New Roman"/>
          <w:sz w:val="28"/>
          <w:szCs w:val="28"/>
        </w:rPr>
      </w:pPr>
      <w:r w:rsidRPr="00FE0126">
        <w:rPr>
          <w:rFonts w:ascii="Times New Roman" w:hAnsi="Times New Roman" w:cs="Times New Roman"/>
          <w:sz w:val="28"/>
          <w:szCs w:val="28"/>
        </w:rPr>
        <w:t xml:space="preserve">В целях поддержания неснижаемого стратегического запаса высокоэффективных и безопасных компонентов крови и последующего бесперебойного обеспечения лечебных учреждений на территории Российской Федерации Государственной программой развития Службы крови, Молодежным движением Общероссийского народного фронта «Молодежка ОНФ» при поддержке Управления Президента Российской Федерации по общественным проектам второй год подряд проводится донорский марафон #ОставайсяДонором. </w:t>
      </w:r>
      <w:r w:rsidR="00357BC3" w:rsidRPr="00FE0126">
        <w:rPr>
          <w:rFonts w:ascii="Times New Roman" w:hAnsi="Times New Roman" w:cs="Times New Roman"/>
          <w:sz w:val="28"/>
          <w:szCs w:val="28"/>
        </w:rPr>
        <w:t xml:space="preserve">По итогам прошлогоднего марафона к донорскому движению присоединились свыше 100 тысяч россиян. </w:t>
      </w:r>
    </w:p>
    <w:p w:rsidR="00357BC3" w:rsidRPr="00FE0126" w:rsidRDefault="00357BC3" w:rsidP="00EF105C">
      <w:pPr>
        <w:spacing w:after="0" w:line="240" w:lineRule="auto"/>
        <w:ind w:firstLine="709"/>
        <w:jc w:val="both"/>
        <w:rPr>
          <w:rFonts w:ascii="Times New Roman" w:hAnsi="Times New Roman" w:cs="Times New Roman"/>
          <w:sz w:val="28"/>
          <w:szCs w:val="28"/>
        </w:rPr>
      </w:pPr>
      <w:r w:rsidRPr="00FE0126">
        <w:rPr>
          <w:rFonts w:ascii="Times New Roman" w:hAnsi="Times New Roman" w:cs="Times New Roman"/>
          <w:sz w:val="28"/>
          <w:szCs w:val="28"/>
        </w:rPr>
        <w:t xml:space="preserve">В рамках организации и проведения данного мероприятия в субъектах Российской Федерации необходимо: </w:t>
      </w:r>
    </w:p>
    <w:p w:rsidR="006D3061" w:rsidRPr="00FE0126" w:rsidRDefault="00FE0126" w:rsidP="00EF105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D3061" w:rsidRPr="00FE0126">
        <w:rPr>
          <w:rFonts w:ascii="Times New Roman" w:hAnsi="Times New Roman" w:cs="Times New Roman"/>
          <w:sz w:val="28"/>
          <w:szCs w:val="28"/>
        </w:rPr>
        <w:t>оказать содействие в реализации комплекса мер по беспрепятственному доступу донорского контингента в учреждения службы крови;</w:t>
      </w:r>
    </w:p>
    <w:p w:rsidR="00FE0126" w:rsidRDefault="00FE0126" w:rsidP="00EF105C">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D3061" w:rsidRPr="00FE0126">
        <w:rPr>
          <w:rFonts w:ascii="Times New Roman" w:hAnsi="Times New Roman" w:cs="Times New Roman"/>
          <w:sz w:val="28"/>
          <w:szCs w:val="28"/>
        </w:rPr>
        <w:t>оказать информационную поддержку в региональных и муниципальных СМИ;</w:t>
      </w:r>
    </w:p>
    <w:p w:rsidR="00FE0126" w:rsidRDefault="00FE0126" w:rsidP="00EF105C">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D3061" w:rsidRPr="00FE0126">
        <w:rPr>
          <w:rFonts w:ascii="Times New Roman" w:hAnsi="Times New Roman" w:cs="Times New Roman"/>
          <w:sz w:val="28"/>
          <w:szCs w:val="28"/>
        </w:rPr>
        <w:t>по возможности поддержать донорскую инициативу со стороны высших должностных лиц субъектов Российской Федерации и аппаратов полномочных представителей Президента Российской Федера</w:t>
      </w:r>
      <w:r w:rsidR="00357BC3" w:rsidRPr="00FE0126">
        <w:rPr>
          <w:rFonts w:ascii="Times New Roman" w:hAnsi="Times New Roman" w:cs="Times New Roman"/>
          <w:sz w:val="28"/>
          <w:szCs w:val="28"/>
        </w:rPr>
        <w:t>ции в федеральных округах лично;</w:t>
      </w:r>
    </w:p>
    <w:p w:rsidR="00FE0126" w:rsidRDefault="00FE0126" w:rsidP="00EF105C">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57BC3" w:rsidRPr="00FE0126">
        <w:rPr>
          <w:rFonts w:ascii="Times New Roman" w:hAnsi="Times New Roman" w:cs="Times New Roman"/>
          <w:sz w:val="28"/>
          <w:szCs w:val="28"/>
        </w:rPr>
        <w:t>привлечь к участию в мероприятиях известных деятелей культуры</w:t>
      </w:r>
      <w:r>
        <w:rPr>
          <w:rFonts w:ascii="Times New Roman" w:hAnsi="Times New Roman" w:cs="Times New Roman"/>
          <w:sz w:val="28"/>
          <w:szCs w:val="28"/>
        </w:rPr>
        <w:br/>
      </w:r>
      <w:r w:rsidR="00357BC3" w:rsidRPr="00FE0126">
        <w:rPr>
          <w:rFonts w:ascii="Times New Roman" w:hAnsi="Times New Roman" w:cs="Times New Roman"/>
          <w:sz w:val="28"/>
          <w:szCs w:val="28"/>
        </w:rPr>
        <w:t>и спорта, а также региональных лидеров общественного мнения.</w:t>
      </w:r>
    </w:p>
    <w:p w:rsidR="00C25FB8" w:rsidRDefault="00C25FB8" w:rsidP="00EF105C">
      <w:pPr>
        <w:spacing w:after="0" w:line="240" w:lineRule="auto"/>
        <w:ind w:firstLine="709"/>
        <w:jc w:val="both"/>
        <w:rPr>
          <w:rFonts w:ascii="Times New Roman" w:hAnsi="Times New Roman" w:cs="Times New Roman"/>
          <w:sz w:val="28"/>
          <w:szCs w:val="28"/>
        </w:rPr>
      </w:pPr>
      <w:bookmarkStart w:id="0" w:name="_GoBack"/>
      <w:bookmarkEnd w:id="0"/>
    </w:p>
    <w:sectPr w:rsidR="00C25FB8" w:rsidSect="00943E79">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4CB6" w:rsidRDefault="006B4CB6" w:rsidP="00F046DA">
      <w:pPr>
        <w:spacing w:after="0" w:line="240" w:lineRule="auto"/>
      </w:pPr>
      <w:r>
        <w:separator/>
      </w:r>
    </w:p>
  </w:endnote>
  <w:endnote w:type="continuationSeparator" w:id="0">
    <w:p w:rsidR="006B4CB6" w:rsidRDefault="006B4CB6" w:rsidP="00F04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4CB6" w:rsidRDefault="006B4CB6" w:rsidP="00F046DA">
      <w:pPr>
        <w:spacing w:after="0" w:line="240" w:lineRule="auto"/>
      </w:pPr>
      <w:r>
        <w:separator/>
      </w:r>
    </w:p>
  </w:footnote>
  <w:footnote w:type="continuationSeparator" w:id="0">
    <w:p w:rsidR="006B4CB6" w:rsidRDefault="006B4CB6" w:rsidP="00F046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23799"/>
    <w:multiLevelType w:val="hybridMultilevel"/>
    <w:tmpl w:val="37D2F34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07BA1741"/>
    <w:multiLevelType w:val="hybridMultilevel"/>
    <w:tmpl w:val="778E1C68"/>
    <w:lvl w:ilvl="0" w:tplc="2BA83BEE">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968594E"/>
    <w:multiLevelType w:val="hybridMultilevel"/>
    <w:tmpl w:val="B168783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49D51D5"/>
    <w:multiLevelType w:val="hybridMultilevel"/>
    <w:tmpl w:val="00BC76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FAE6AA3"/>
    <w:multiLevelType w:val="hybridMultilevel"/>
    <w:tmpl w:val="BD7253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46963EF"/>
    <w:multiLevelType w:val="hybridMultilevel"/>
    <w:tmpl w:val="1668D4D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34A3167F"/>
    <w:multiLevelType w:val="hybridMultilevel"/>
    <w:tmpl w:val="63AE7A18"/>
    <w:lvl w:ilvl="0" w:tplc="78A8255E">
      <w:start w:val="1"/>
      <w:numFmt w:val="bullet"/>
      <w:lvlText w:val="•"/>
      <w:lvlJc w:val="left"/>
      <w:pPr>
        <w:tabs>
          <w:tab w:val="num" w:pos="720"/>
        </w:tabs>
        <w:ind w:left="720" w:hanging="360"/>
      </w:pPr>
      <w:rPr>
        <w:rFonts w:ascii="Arial" w:hAnsi="Arial" w:hint="default"/>
      </w:rPr>
    </w:lvl>
    <w:lvl w:ilvl="1" w:tplc="FA6A67BE" w:tentative="1">
      <w:start w:val="1"/>
      <w:numFmt w:val="bullet"/>
      <w:lvlText w:val="•"/>
      <w:lvlJc w:val="left"/>
      <w:pPr>
        <w:tabs>
          <w:tab w:val="num" w:pos="1440"/>
        </w:tabs>
        <w:ind w:left="1440" w:hanging="360"/>
      </w:pPr>
      <w:rPr>
        <w:rFonts w:ascii="Arial" w:hAnsi="Arial" w:hint="default"/>
      </w:rPr>
    </w:lvl>
    <w:lvl w:ilvl="2" w:tplc="788636F6" w:tentative="1">
      <w:start w:val="1"/>
      <w:numFmt w:val="bullet"/>
      <w:lvlText w:val="•"/>
      <w:lvlJc w:val="left"/>
      <w:pPr>
        <w:tabs>
          <w:tab w:val="num" w:pos="2160"/>
        </w:tabs>
        <w:ind w:left="2160" w:hanging="360"/>
      </w:pPr>
      <w:rPr>
        <w:rFonts w:ascii="Arial" w:hAnsi="Arial" w:hint="default"/>
      </w:rPr>
    </w:lvl>
    <w:lvl w:ilvl="3" w:tplc="D92E75AC" w:tentative="1">
      <w:start w:val="1"/>
      <w:numFmt w:val="bullet"/>
      <w:lvlText w:val="•"/>
      <w:lvlJc w:val="left"/>
      <w:pPr>
        <w:tabs>
          <w:tab w:val="num" w:pos="2880"/>
        </w:tabs>
        <w:ind w:left="2880" w:hanging="360"/>
      </w:pPr>
      <w:rPr>
        <w:rFonts w:ascii="Arial" w:hAnsi="Arial" w:hint="default"/>
      </w:rPr>
    </w:lvl>
    <w:lvl w:ilvl="4" w:tplc="D34ECF16" w:tentative="1">
      <w:start w:val="1"/>
      <w:numFmt w:val="bullet"/>
      <w:lvlText w:val="•"/>
      <w:lvlJc w:val="left"/>
      <w:pPr>
        <w:tabs>
          <w:tab w:val="num" w:pos="3600"/>
        </w:tabs>
        <w:ind w:left="3600" w:hanging="360"/>
      </w:pPr>
      <w:rPr>
        <w:rFonts w:ascii="Arial" w:hAnsi="Arial" w:hint="default"/>
      </w:rPr>
    </w:lvl>
    <w:lvl w:ilvl="5" w:tplc="02FE22A8" w:tentative="1">
      <w:start w:val="1"/>
      <w:numFmt w:val="bullet"/>
      <w:lvlText w:val="•"/>
      <w:lvlJc w:val="left"/>
      <w:pPr>
        <w:tabs>
          <w:tab w:val="num" w:pos="4320"/>
        </w:tabs>
        <w:ind w:left="4320" w:hanging="360"/>
      </w:pPr>
      <w:rPr>
        <w:rFonts w:ascii="Arial" w:hAnsi="Arial" w:hint="default"/>
      </w:rPr>
    </w:lvl>
    <w:lvl w:ilvl="6" w:tplc="CBE24566" w:tentative="1">
      <w:start w:val="1"/>
      <w:numFmt w:val="bullet"/>
      <w:lvlText w:val="•"/>
      <w:lvlJc w:val="left"/>
      <w:pPr>
        <w:tabs>
          <w:tab w:val="num" w:pos="5040"/>
        </w:tabs>
        <w:ind w:left="5040" w:hanging="360"/>
      </w:pPr>
      <w:rPr>
        <w:rFonts w:ascii="Arial" w:hAnsi="Arial" w:hint="default"/>
      </w:rPr>
    </w:lvl>
    <w:lvl w:ilvl="7" w:tplc="AF968DFA" w:tentative="1">
      <w:start w:val="1"/>
      <w:numFmt w:val="bullet"/>
      <w:lvlText w:val="•"/>
      <w:lvlJc w:val="left"/>
      <w:pPr>
        <w:tabs>
          <w:tab w:val="num" w:pos="5760"/>
        </w:tabs>
        <w:ind w:left="5760" w:hanging="360"/>
      </w:pPr>
      <w:rPr>
        <w:rFonts w:ascii="Arial" w:hAnsi="Arial" w:hint="default"/>
      </w:rPr>
    </w:lvl>
    <w:lvl w:ilvl="8" w:tplc="16AAEC5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37C2718"/>
    <w:multiLevelType w:val="hybridMultilevel"/>
    <w:tmpl w:val="E6CA5A9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46783A9C"/>
    <w:multiLevelType w:val="hybridMultilevel"/>
    <w:tmpl w:val="89D63D1E"/>
    <w:lvl w:ilvl="0" w:tplc="3568608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4C312AEA"/>
    <w:multiLevelType w:val="hybridMultilevel"/>
    <w:tmpl w:val="15BE86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D0162F0"/>
    <w:multiLevelType w:val="hybridMultilevel"/>
    <w:tmpl w:val="B69AAC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F327839"/>
    <w:multiLevelType w:val="hybridMultilevel"/>
    <w:tmpl w:val="579EB5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1336132"/>
    <w:multiLevelType w:val="hybridMultilevel"/>
    <w:tmpl w:val="241CD0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7994091"/>
    <w:multiLevelType w:val="hybridMultilevel"/>
    <w:tmpl w:val="F3C2E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7EC4633"/>
    <w:multiLevelType w:val="hybridMultilevel"/>
    <w:tmpl w:val="930488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96535CB"/>
    <w:multiLevelType w:val="hybridMultilevel"/>
    <w:tmpl w:val="B1D48A38"/>
    <w:lvl w:ilvl="0" w:tplc="3568608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5DCF08CF"/>
    <w:multiLevelType w:val="hybridMultilevel"/>
    <w:tmpl w:val="D05A9D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F9A5D37"/>
    <w:multiLevelType w:val="hybridMultilevel"/>
    <w:tmpl w:val="5598FA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BC760FA"/>
    <w:multiLevelType w:val="hybridMultilevel"/>
    <w:tmpl w:val="43488EF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1"/>
  </w:num>
  <w:num w:numId="2">
    <w:abstractNumId w:val="12"/>
  </w:num>
  <w:num w:numId="3">
    <w:abstractNumId w:val="3"/>
  </w:num>
  <w:num w:numId="4">
    <w:abstractNumId w:val="14"/>
  </w:num>
  <w:num w:numId="5">
    <w:abstractNumId w:val="13"/>
  </w:num>
  <w:num w:numId="6">
    <w:abstractNumId w:val="16"/>
  </w:num>
  <w:num w:numId="7">
    <w:abstractNumId w:val="10"/>
  </w:num>
  <w:num w:numId="8">
    <w:abstractNumId w:val="17"/>
  </w:num>
  <w:num w:numId="9">
    <w:abstractNumId w:val="4"/>
  </w:num>
  <w:num w:numId="10">
    <w:abstractNumId w:val="6"/>
  </w:num>
  <w:num w:numId="11">
    <w:abstractNumId w:val="0"/>
  </w:num>
  <w:num w:numId="12">
    <w:abstractNumId w:val="5"/>
  </w:num>
  <w:num w:numId="13">
    <w:abstractNumId w:val="7"/>
  </w:num>
  <w:num w:numId="14">
    <w:abstractNumId w:val="18"/>
  </w:num>
  <w:num w:numId="15">
    <w:abstractNumId w:val="1"/>
  </w:num>
  <w:num w:numId="16">
    <w:abstractNumId w:val="8"/>
  </w:num>
  <w:num w:numId="17">
    <w:abstractNumId w:val="15"/>
  </w:num>
  <w:num w:numId="18">
    <w:abstractNumId w:val="2"/>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634"/>
    <w:rsid w:val="000164B0"/>
    <w:rsid w:val="00023F9F"/>
    <w:rsid w:val="000260F4"/>
    <w:rsid w:val="0004287D"/>
    <w:rsid w:val="00051827"/>
    <w:rsid w:val="00053F48"/>
    <w:rsid w:val="00062501"/>
    <w:rsid w:val="0008249E"/>
    <w:rsid w:val="00084669"/>
    <w:rsid w:val="000D2BD6"/>
    <w:rsid w:val="000E07CF"/>
    <w:rsid w:val="00100B34"/>
    <w:rsid w:val="0013676A"/>
    <w:rsid w:val="00140EAB"/>
    <w:rsid w:val="00146036"/>
    <w:rsid w:val="00147165"/>
    <w:rsid w:val="001763D4"/>
    <w:rsid w:val="00180097"/>
    <w:rsid w:val="00183634"/>
    <w:rsid w:val="00187229"/>
    <w:rsid w:val="00187A65"/>
    <w:rsid w:val="00192592"/>
    <w:rsid w:val="001926ED"/>
    <w:rsid w:val="001A67F4"/>
    <w:rsid w:val="001C15B7"/>
    <w:rsid w:val="001D1235"/>
    <w:rsid w:val="001E5A1E"/>
    <w:rsid w:val="001E6DE0"/>
    <w:rsid w:val="001F0646"/>
    <w:rsid w:val="001F2CC7"/>
    <w:rsid w:val="0020044B"/>
    <w:rsid w:val="002104A6"/>
    <w:rsid w:val="0022698D"/>
    <w:rsid w:val="00234145"/>
    <w:rsid w:val="00234B9C"/>
    <w:rsid w:val="00236AFC"/>
    <w:rsid w:val="00245FE7"/>
    <w:rsid w:val="002474B3"/>
    <w:rsid w:val="00257EA9"/>
    <w:rsid w:val="002638CF"/>
    <w:rsid w:val="00264247"/>
    <w:rsid w:val="00280FE5"/>
    <w:rsid w:val="00287EC8"/>
    <w:rsid w:val="002925F0"/>
    <w:rsid w:val="002A467A"/>
    <w:rsid w:val="002A514D"/>
    <w:rsid w:val="002C1C1E"/>
    <w:rsid w:val="002D0F44"/>
    <w:rsid w:val="00320D4B"/>
    <w:rsid w:val="003274D0"/>
    <w:rsid w:val="00331872"/>
    <w:rsid w:val="00345F2B"/>
    <w:rsid w:val="00350077"/>
    <w:rsid w:val="003532C3"/>
    <w:rsid w:val="003547E9"/>
    <w:rsid w:val="00357BC3"/>
    <w:rsid w:val="00364C19"/>
    <w:rsid w:val="00372F77"/>
    <w:rsid w:val="00373698"/>
    <w:rsid w:val="00374AAB"/>
    <w:rsid w:val="003871B1"/>
    <w:rsid w:val="00393101"/>
    <w:rsid w:val="003C16EC"/>
    <w:rsid w:val="003C7A7F"/>
    <w:rsid w:val="003D6E44"/>
    <w:rsid w:val="003E1587"/>
    <w:rsid w:val="003F5105"/>
    <w:rsid w:val="00407C98"/>
    <w:rsid w:val="00412473"/>
    <w:rsid w:val="00415954"/>
    <w:rsid w:val="00420EC1"/>
    <w:rsid w:val="00421CD0"/>
    <w:rsid w:val="004328D8"/>
    <w:rsid w:val="00435ABD"/>
    <w:rsid w:val="00441020"/>
    <w:rsid w:val="0044466D"/>
    <w:rsid w:val="00464540"/>
    <w:rsid w:val="00464D6F"/>
    <w:rsid w:val="004731CA"/>
    <w:rsid w:val="00484802"/>
    <w:rsid w:val="00497F69"/>
    <w:rsid w:val="004C4FC3"/>
    <w:rsid w:val="004E0C98"/>
    <w:rsid w:val="004E4EB1"/>
    <w:rsid w:val="004E5572"/>
    <w:rsid w:val="00502D43"/>
    <w:rsid w:val="00513BFE"/>
    <w:rsid w:val="00514636"/>
    <w:rsid w:val="0052700B"/>
    <w:rsid w:val="00560F1E"/>
    <w:rsid w:val="00574445"/>
    <w:rsid w:val="00577725"/>
    <w:rsid w:val="00583493"/>
    <w:rsid w:val="005951AC"/>
    <w:rsid w:val="005B48D3"/>
    <w:rsid w:val="005E0AB4"/>
    <w:rsid w:val="005E466D"/>
    <w:rsid w:val="005F1CF0"/>
    <w:rsid w:val="005F3297"/>
    <w:rsid w:val="005F3500"/>
    <w:rsid w:val="005F35BF"/>
    <w:rsid w:val="005F3D22"/>
    <w:rsid w:val="005F54AA"/>
    <w:rsid w:val="0060401F"/>
    <w:rsid w:val="00610FF8"/>
    <w:rsid w:val="0062253E"/>
    <w:rsid w:val="00631868"/>
    <w:rsid w:val="00636D14"/>
    <w:rsid w:val="00645921"/>
    <w:rsid w:val="0064786C"/>
    <w:rsid w:val="00650265"/>
    <w:rsid w:val="00676967"/>
    <w:rsid w:val="00691941"/>
    <w:rsid w:val="00693AFC"/>
    <w:rsid w:val="00696157"/>
    <w:rsid w:val="006A440E"/>
    <w:rsid w:val="006B05E8"/>
    <w:rsid w:val="006B4CB6"/>
    <w:rsid w:val="006B68B0"/>
    <w:rsid w:val="006C45DC"/>
    <w:rsid w:val="006C5743"/>
    <w:rsid w:val="006D3061"/>
    <w:rsid w:val="006D61B0"/>
    <w:rsid w:val="006E3180"/>
    <w:rsid w:val="006F6A62"/>
    <w:rsid w:val="006F76D7"/>
    <w:rsid w:val="007036A4"/>
    <w:rsid w:val="0071589B"/>
    <w:rsid w:val="007463A8"/>
    <w:rsid w:val="00765D4C"/>
    <w:rsid w:val="007B68C1"/>
    <w:rsid w:val="007C5BC8"/>
    <w:rsid w:val="007E0CF9"/>
    <w:rsid w:val="007F1A55"/>
    <w:rsid w:val="007F4BC7"/>
    <w:rsid w:val="00801777"/>
    <w:rsid w:val="00805974"/>
    <w:rsid w:val="00823CC1"/>
    <w:rsid w:val="00833E16"/>
    <w:rsid w:val="008360C6"/>
    <w:rsid w:val="0083673B"/>
    <w:rsid w:val="008412E6"/>
    <w:rsid w:val="00841968"/>
    <w:rsid w:val="008467A4"/>
    <w:rsid w:val="00851D57"/>
    <w:rsid w:val="00867DC9"/>
    <w:rsid w:val="008764C7"/>
    <w:rsid w:val="00876D38"/>
    <w:rsid w:val="008A1A3E"/>
    <w:rsid w:val="008B6854"/>
    <w:rsid w:val="008B7C02"/>
    <w:rsid w:val="008C2A12"/>
    <w:rsid w:val="008C5643"/>
    <w:rsid w:val="008D1749"/>
    <w:rsid w:val="008D6DA4"/>
    <w:rsid w:val="008D76FF"/>
    <w:rsid w:val="008F7932"/>
    <w:rsid w:val="00916390"/>
    <w:rsid w:val="00931B8E"/>
    <w:rsid w:val="00932B97"/>
    <w:rsid w:val="00934B1E"/>
    <w:rsid w:val="00943E79"/>
    <w:rsid w:val="009570D6"/>
    <w:rsid w:val="00980436"/>
    <w:rsid w:val="009971F2"/>
    <w:rsid w:val="009B356F"/>
    <w:rsid w:val="009B794D"/>
    <w:rsid w:val="009C55E5"/>
    <w:rsid w:val="009C7AB5"/>
    <w:rsid w:val="009F0D07"/>
    <w:rsid w:val="009F1A45"/>
    <w:rsid w:val="00A10956"/>
    <w:rsid w:val="00A1379D"/>
    <w:rsid w:val="00A17534"/>
    <w:rsid w:val="00A214A0"/>
    <w:rsid w:val="00A22D81"/>
    <w:rsid w:val="00A25148"/>
    <w:rsid w:val="00A32667"/>
    <w:rsid w:val="00A372B0"/>
    <w:rsid w:val="00A51523"/>
    <w:rsid w:val="00A77031"/>
    <w:rsid w:val="00A8051A"/>
    <w:rsid w:val="00A840B1"/>
    <w:rsid w:val="00A8588A"/>
    <w:rsid w:val="00AA1346"/>
    <w:rsid w:val="00AA31C2"/>
    <w:rsid w:val="00AB7499"/>
    <w:rsid w:val="00AC41CD"/>
    <w:rsid w:val="00AC7698"/>
    <w:rsid w:val="00AD27E7"/>
    <w:rsid w:val="00AE686C"/>
    <w:rsid w:val="00AF540A"/>
    <w:rsid w:val="00B07E0C"/>
    <w:rsid w:val="00B24DDB"/>
    <w:rsid w:val="00B251BC"/>
    <w:rsid w:val="00B354F1"/>
    <w:rsid w:val="00B364D6"/>
    <w:rsid w:val="00B45C7A"/>
    <w:rsid w:val="00B544A8"/>
    <w:rsid w:val="00B56955"/>
    <w:rsid w:val="00B6005F"/>
    <w:rsid w:val="00B64929"/>
    <w:rsid w:val="00B7261D"/>
    <w:rsid w:val="00B76F7F"/>
    <w:rsid w:val="00B77269"/>
    <w:rsid w:val="00B926BA"/>
    <w:rsid w:val="00B95CD0"/>
    <w:rsid w:val="00B95E5A"/>
    <w:rsid w:val="00BA04E2"/>
    <w:rsid w:val="00BB1D1E"/>
    <w:rsid w:val="00BB6665"/>
    <w:rsid w:val="00BD57E6"/>
    <w:rsid w:val="00BD67DC"/>
    <w:rsid w:val="00BE5D62"/>
    <w:rsid w:val="00BF12F6"/>
    <w:rsid w:val="00BF48B4"/>
    <w:rsid w:val="00C02DEC"/>
    <w:rsid w:val="00C05125"/>
    <w:rsid w:val="00C06AE2"/>
    <w:rsid w:val="00C100C4"/>
    <w:rsid w:val="00C17A6F"/>
    <w:rsid w:val="00C25FB8"/>
    <w:rsid w:val="00C32E14"/>
    <w:rsid w:val="00C3406A"/>
    <w:rsid w:val="00C35422"/>
    <w:rsid w:val="00C361A4"/>
    <w:rsid w:val="00C51485"/>
    <w:rsid w:val="00C57E85"/>
    <w:rsid w:val="00C60524"/>
    <w:rsid w:val="00C82403"/>
    <w:rsid w:val="00C8765A"/>
    <w:rsid w:val="00CA1760"/>
    <w:rsid w:val="00CA7BFF"/>
    <w:rsid w:val="00CC126F"/>
    <w:rsid w:val="00CC48E7"/>
    <w:rsid w:val="00CD2119"/>
    <w:rsid w:val="00CD26E6"/>
    <w:rsid w:val="00CE6AD3"/>
    <w:rsid w:val="00CF2F16"/>
    <w:rsid w:val="00D01EE1"/>
    <w:rsid w:val="00D24041"/>
    <w:rsid w:val="00D461C0"/>
    <w:rsid w:val="00D5029D"/>
    <w:rsid w:val="00D60266"/>
    <w:rsid w:val="00D6185F"/>
    <w:rsid w:val="00D66649"/>
    <w:rsid w:val="00D96303"/>
    <w:rsid w:val="00DA21CA"/>
    <w:rsid w:val="00DB5AB6"/>
    <w:rsid w:val="00DC05E5"/>
    <w:rsid w:val="00DC4D6B"/>
    <w:rsid w:val="00DC50DF"/>
    <w:rsid w:val="00DE375A"/>
    <w:rsid w:val="00DF0FDB"/>
    <w:rsid w:val="00E16010"/>
    <w:rsid w:val="00E16F9D"/>
    <w:rsid w:val="00E25F9E"/>
    <w:rsid w:val="00E2625A"/>
    <w:rsid w:val="00E3412A"/>
    <w:rsid w:val="00E34E00"/>
    <w:rsid w:val="00E35B6B"/>
    <w:rsid w:val="00E36271"/>
    <w:rsid w:val="00E375FA"/>
    <w:rsid w:val="00E407CC"/>
    <w:rsid w:val="00E40E54"/>
    <w:rsid w:val="00E43E8E"/>
    <w:rsid w:val="00E50268"/>
    <w:rsid w:val="00E71993"/>
    <w:rsid w:val="00E83513"/>
    <w:rsid w:val="00E83F34"/>
    <w:rsid w:val="00E95A55"/>
    <w:rsid w:val="00E978F2"/>
    <w:rsid w:val="00EA17B7"/>
    <w:rsid w:val="00EA1F9A"/>
    <w:rsid w:val="00EA21E2"/>
    <w:rsid w:val="00EB7DA2"/>
    <w:rsid w:val="00ED02F1"/>
    <w:rsid w:val="00EF105C"/>
    <w:rsid w:val="00F036E7"/>
    <w:rsid w:val="00F046DA"/>
    <w:rsid w:val="00F107A5"/>
    <w:rsid w:val="00F11589"/>
    <w:rsid w:val="00F15483"/>
    <w:rsid w:val="00F23B77"/>
    <w:rsid w:val="00F26F45"/>
    <w:rsid w:val="00F32892"/>
    <w:rsid w:val="00F4418F"/>
    <w:rsid w:val="00F56758"/>
    <w:rsid w:val="00F813ED"/>
    <w:rsid w:val="00FA300B"/>
    <w:rsid w:val="00FA4FEB"/>
    <w:rsid w:val="00FB106E"/>
    <w:rsid w:val="00FC2761"/>
    <w:rsid w:val="00FD1DEA"/>
    <w:rsid w:val="00FE00F1"/>
    <w:rsid w:val="00FE0126"/>
    <w:rsid w:val="00FE27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3A3DC5-52B4-4E07-A033-8FCAB4DE0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67DC"/>
    <w:pPr>
      <w:ind w:left="720"/>
      <w:contextualSpacing/>
    </w:pPr>
  </w:style>
  <w:style w:type="paragraph" w:styleId="a4">
    <w:name w:val="Balloon Text"/>
    <w:basedOn w:val="a"/>
    <w:link w:val="a5"/>
    <w:uiPriority w:val="99"/>
    <w:semiHidden/>
    <w:unhideWhenUsed/>
    <w:rsid w:val="0013676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3676A"/>
    <w:rPr>
      <w:rFonts w:ascii="Tahoma" w:hAnsi="Tahoma" w:cs="Tahoma"/>
      <w:sz w:val="16"/>
      <w:szCs w:val="16"/>
    </w:rPr>
  </w:style>
  <w:style w:type="paragraph" w:styleId="a6">
    <w:name w:val="header"/>
    <w:basedOn w:val="a"/>
    <w:link w:val="a7"/>
    <w:uiPriority w:val="99"/>
    <w:unhideWhenUsed/>
    <w:rsid w:val="00F046D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046DA"/>
  </w:style>
  <w:style w:type="paragraph" w:styleId="a8">
    <w:name w:val="footer"/>
    <w:basedOn w:val="a"/>
    <w:link w:val="a9"/>
    <w:uiPriority w:val="99"/>
    <w:unhideWhenUsed/>
    <w:rsid w:val="00F046D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046DA"/>
  </w:style>
  <w:style w:type="character" w:styleId="aa">
    <w:name w:val="Hyperlink"/>
    <w:basedOn w:val="a0"/>
    <w:uiPriority w:val="99"/>
    <w:unhideWhenUsed/>
    <w:rsid w:val="00F046DA"/>
    <w:rPr>
      <w:color w:val="0000FF" w:themeColor="hyperlink"/>
      <w:u w:val="single"/>
    </w:rPr>
  </w:style>
  <w:style w:type="paragraph" w:customStyle="1" w:styleId="m-5435668520642415870body">
    <w:name w:val="m_-5435668520642415870body"/>
    <w:basedOn w:val="a"/>
    <w:rsid w:val="00BB66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g-scope">
    <w:name w:val="ng-scope"/>
    <w:basedOn w:val="a"/>
    <w:rsid w:val="0039310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b">
    <w:name w:val="Table Grid"/>
    <w:basedOn w:val="a1"/>
    <w:uiPriority w:val="39"/>
    <w:rsid w:val="00D9630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690182">
      <w:bodyDiv w:val="1"/>
      <w:marLeft w:val="0"/>
      <w:marRight w:val="0"/>
      <w:marTop w:val="0"/>
      <w:marBottom w:val="0"/>
      <w:divBdr>
        <w:top w:val="none" w:sz="0" w:space="0" w:color="auto"/>
        <w:left w:val="none" w:sz="0" w:space="0" w:color="auto"/>
        <w:bottom w:val="none" w:sz="0" w:space="0" w:color="auto"/>
        <w:right w:val="none" w:sz="0" w:space="0" w:color="auto"/>
      </w:divBdr>
    </w:div>
    <w:div w:id="1318456466">
      <w:bodyDiv w:val="1"/>
      <w:marLeft w:val="0"/>
      <w:marRight w:val="0"/>
      <w:marTop w:val="0"/>
      <w:marBottom w:val="0"/>
      <w:divBdr>
        <w:top w:val="none" w:sz="0" w:space="0" w:color="auto"/>
        <w:left w:val="none" w:sz="0" w:space="0" w:color="auto"/>
        <w:bottom w:val="none" w:sz="0" w:space="0" w:color="auto"/>
        <w:right w:val="none" w:sz="0" w:space="0" w:color="auto"/>
      </w:divBdr>
      <w:divsChild>
        <w:div w:id="82067759">
          <w:marLeft w:val="446"/>
          <w:marRight w:val="0"/>
          <w:marTop w:val="0"/>
          <w:marBottom w:val="0"/>
          <w:divBdr>
            <w:top w:val="none" w:sz="0" w:space="0" w:color="auto"/>
            <w:left w:val="none" w:sz="0" w:space="0" w:color="auto"/>
            <w:bottom w:val="none" w:sz="0" w:space="0" w:color="auto"/>
            <w:right w:val="none" w:sz="0" w:space="0" w:color="auto"/>
          </w:divBdr>
        </w:div>
      </w:divsChild>
    </w:div>
    <w:div w:id="1447192245">
      <w:bodyDiv w:val="1"/>
      <w:marLeft w:val="0"/>
      <w:marRight w:val="0"/>
      <w:marTop w:val="0"/>
      <w:marBottom w:val="0"/>
      <w:divBdr>
        <w:top w:val="none" w:sz="0" w:space="0" w:color="auto"/>
        <w:left w:val="none" w:sz="0" w:space="0" w:color="auto"/>
        <w:bottom w:val="none" w:sz="0" w:space="0" w:color="auto"/>
        <w:right w:val="none" w:sz="0" w:space="0" w:color="auto"/>
      </w:divBdr>
    </w:div>
    <w:div w:id="152405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oud.mail.ru/public/z1kZ/wJS9nfvm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37244-EFEE-4AA4-A62B-EC358DB42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1303</Words>
  <Characters>7430</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8716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ordg</dc:creator>
  <cp:lastModifiedBy>Гриднева Светлана Васильевна</cp:lastModifiedBy>
  <cp:revision>5</cp:revision>
  <cp:lastPrinted>2021-06-01T10:03:00Z</cp:lastPrinted>
  <dcterms:created xsi:type="dcterms:W3CDTF">2021-06-02T10:02:00Z</dcterms:created>
  <dcterms:modified xsi:type="dcterms:W3CDTF">2021-06-02T12:12:00Z</dcterms:modified>
</cp:coreProperties>
</file>