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9" w:rsidRPr="00F043BE" w:rsidRDefault="009B67A9" w:rsidP="00AB0AD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>АННОТАЦИЯ</w:t>
      </w:r>
    </w:p>
    <w:p w:rsidR="009B67A9" w:rsidRPr="00F043BE" w:rsidRDefault="009B67A9" w:rsidP="00AB0AD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 w:rsidR="003D3B03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="00AB0ADD">
        <w:rPr>
          <w:rFonts w:ascii="Times New Roman" w:hAnsi="Times New Roman"/>
          <w:b/>
          <w:sz w:val="24"/>
          <w:szCs w:val="24"/>
        </w:rPr>
        <w:t>МАТЕМАТИКА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3BE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5-</w:t>
      </w:r>
      <w:r w:rsidR="00AB0ADD">
        <w:rPr>
          <w:rFonts w:ascii="Times New Roman" w:hAnsi="Times New Roman"/>
          <w:b/>
          <w:sz w:val="24"/>
          <w:szCs w:val="24"/>
        </w:rPr>
        <w:t>6</w:t>
      </w:r>
      <w:r w:rsidRPr="00F043BE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ах</w:t>
      </w:r>
    </w:p>
    <w:p w:rsidR="00C92781" w:rsidRPr="009B67A9" w:rsidRDefault="00A9126D" w:rsidP="00AB0AD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DD" w:rsidRDefault="00AB0ADD" w:rsidP="00AB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является</w:t>
      </w:r>
      <w:r w:rsidR="00A9126D">
        <w:rPr>
          <w:rFonts w:ascii="Times New Roman" w:hAnsi="Times New Roman" w:cs="Times New Roman"/>
          <w:sz w:val="24"/>
          <w:szCs w:val="24"/>
        </w:rPr>
        <w:t xml:space="preserve"> составной частью ООП ООО МБОУ Каменная СОШ</w:t>
      </w:r>
      <w:r>
        <w:rPr>
          <w:rFonts w:ascii="Times New Roman" w:hAnsi="Times New Roman" w:cs="Times New Roman"/>
          <w:sz w:val="24"/>
          <w:szCs w:val="24"/>
        </w:rPr>
        <w:t xml:space="preserve">, определяющей содержание образования в данном образовательном учреждении на ступени основного общего образования. </w:t>
      </w:r>
      <w:bookmarkStart w:id="0" w:name="_GoBack"/>
      <w:bookmarkEnd w:id="0"/>
      <w:proofErr w:type="gramEnd"/>
    </w:p>
    <w:p w:rsidR="00AB0ADD" w:rsidRDefault="00AB0ADD" w:rsidP="00AB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написании данной программы используется программа авторского коллектива  Г. В.Дорофеева, И.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 В. Кузнецовой, С. С. Минаевой, Л. О. Рословой, С. Б. Суворовой опубликованная в сборнике программ «Математика. Сборник рабочих программ. 5-6 классы: пособие для учителей общеобразовательных организаций / сост. Т.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.- 4-е изд., доп. – М.: «Просвещение», 2015». </w:t>
      </w:r>
    </w:p>
    <w:p w:rsidR="00AB0ADD" w:rsidRDefault="00AB0ADD" w:rsidP="00AB0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используются учебники из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федерального перечня</w:t>
      </w:r>
      <w:r>
        <w:rPr>
          <w:rFonts w:ascii="Times New Roman" w:hAnsi="Times New Roman" w:cs="Times New Roman"/>
          <w:sz w:val="24"/>
          <w:szCs w:val="24"/>
        </w:rPr>
        <w:t>, рекомендованные (допущенные) Министерством образования и науки Российской Федерации к использованию в образовательном процессе в общеобразовательных учреждениях: Математика. 5 класс: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организаций/ Г. В. Дорофеев, И.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 Б. Суворова и др. под редакцией Г. В. Дорофеев, И.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3-е изд. – М.: Просвещение, 2015. – 287с., Математика. 6 класс: учеб.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организаций/ Г. В. Дорофеев, И.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 Б. Суворова и др. под редакцией Г. В. Дорофеев, И.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3-е изд. – М.: Просвещение, 2014. – 287с.</w:t>
      </w:r>
    </w:p>
    <w:p w:rsidR="00697917" w:rsidRPr="006723C3" w:rsidRDefault="00697917" w:rsidP="006979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C3">
        <w:rPr>
          <w:rFonts w:ascii="Times New Roman" w:hAnsi="Times New Roman" w:cs="Times New Roman"/>
          <w:sz w:val="24"/>
          <w:szCs w:val="24"/>
        </w:rPr>
        <w:t xml:space="preserve">Курс рассчитан на изучение </w:t>
      </w:r>
      <w:r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6723C3">
        <w:rPr>
          <w:rFonts w:ascii="Times New Roman" w:hAnsi="Times New Roman" w:cs="Times New Roman"/>
          <w:sz w:val="24"/>
          <w:szCs w:val="24"/>
        </w:rPr>
        <w:t>в 5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6723C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723C3">
        <w:rPr>
          <w:rFonts w:ascii="Times New Roman" w:hAnsi="Times New Roman" w:cs="Times New Roman"/>
          <w:sz w:val="24"/>
          <w:szCs w:val="24"/>
        </w:rPr>
        <w:t xml:space="preserve"> общеобразовательной средней школы общим объемом </w:t>
      </w:r>
      <w:r>
        <w:rPr>
          <w:rFonts w:ascii="Times New Roman" w:hAnsi="Times New Roman" w:cs="Times New Roman"/>
          <w:sz w:val="24"/>
          <w:szCs w:val="24"/>
        </w:rPr>
        <w:t>408</w:t>
      </w:r>
      <w:r w:rsidRPr="006723C3">
        <w:rPr>
          <w:rFonts w:ascii="Times New Roman" w:hAnsi="Times New Roman" w:cs="Times New Roman"/>
          <w:sz w:val="24"/>
          <w:szCs w:val="24"/>
        </w:rPr>
        <w:t xml:space="preserve"> учебных час</w:t>
      </w:r>
      <w:r>
        <w:rPr>
          <w:rFonts w:ascii="Times New Roman" w:hAnsi="Times New Roman" w:cs="Times New Roman"/>
          <w:sz w:val="24"/>
          <w:szCs w:val="24"/>
        </w:rPr>
        <w:t>ов, по 204 часа в течение каждого года обучения</w:t>
      </w:r>
      <w:r w:rsidRPr="006723C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23C3">
        <w:rPr>
          <w:rFonts w:ascii="Times New Roman" w:hAnsi="Times New Roman" w:cs="Times New Roman"/>
          <w:sz w:val="24"/>
          <w:szCs w:val="24"/>
        </w:rPr>
        <w:t xml:space="preserve"> часов в неделю).</w:t>
      </w:r>
      <w:r>
        <w:rPr>
          <w:rFonts w:ascii="Times New Roman" w:hAnsi="Times New Roman" w:cs="Times New Roman"/>
          <w:sz w:val="24"/>
          <w:szCs w:val="24"/>
        </w:rPr>
        <w:t xml:space="preserve"> Курс нацелен на повышенный уровень математической подготовки учащихся. В главы включены дополнительные часы, способствующие развитию математического кругозора, математических способностей при решении более сложных, дополнительных задач.</w:t>
      </w:r>
    </w:p>
    <w:p w:rsidR="00AB0ADD" w:rsidRDefault="00AB0ADD" w:rsidP="006979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0ADD" w:rsidSect="00FC11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E86540"/>
    <w:multiLevelType w:val="hybridMultilevel"/>
    <w:tmpl w:val="14FC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B02AB"/>
    <w:multiLevelType w:val="hybridMultilevel"/>
    <w:tmpl w:val="237CA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2233C"/>
    <w:multiLevelType w:val="hybridMultilevel"/>
    <w:tmpl w:val="E11EE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3982CB4"/>
    <w:multiLevelType w:val="hybridMultilevel"/>
    <w:tmpl w:val="6F9C207E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41C92"/>
    <w:multiLevelType w:val="hybridMultilevel"/>
    <w:tmpl w:val="7672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16B"/>
    <w:rsid w:val="000D69F8"/>
    <w:rsid w:val="000E3493"/>
    <w:rsid w:val="00152DA4"/>
    <w:rsid w:val="0027548F"/>
    <w:rsid w:val="003D3B03"/>
    <w:rsid w:val="003F0FF4"/>
    <w:rsid w:val="00431616"/>
    <w:rsid w:val="00681C72"/>
    <w:rsid w:val="00697917"/>
    <w:rsid w:val="006E35A3"/>
    <w:rsid w:val="00850527"/>
    <w:rsid w:val="008B1B88"/>
    <w:rsid w:val="00986116"/>
    <w:rsid w:val="009B67A9"/>
    <w:rsid w:val="009C36F8"/>
    <w:rsid w:val="00A9126D"/>
    <w:rsid w:val="00AB0ADD"/>
    <w:rsid w:val="00DD0037"/>
    <w:rsid w:val="00EE0065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72"/>
  </w:style>
  <w:style w:type="paragraph" w:styleId="2">
    <w:name w:val="heading 2"/>
    <w:basedOn w:val="a"/>
    <w:next w:val="a"/>
    <w:link w:val="20"/>
    <w:uiPriority w:val="9"/>
    <w:qFormat/>
    <w:rsid w:val="00FC116B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116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rsid w:val="00FC11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116B"/>
    <w:rPr>
      <w:rFonts w:cs="Times New Roman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FC11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16B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1">
    <w:name w:val="Абзац списка1"/>
    <w:basedOn w:val="a"/>
    <w:rsid w:val="00FC11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C116B"/>
    <w:rPr>
      <w:rFonts w:ascii="Times New Roman" w:hAnsi="Times New Roman"/>
      <w:sz w:val="24"/>
      <w:u w:val="none"/>
      <w:effect w:val="none"/>
    </w:rPr>
  </w:style>
  <w:style w:type="paragraph" w:styleId="a5">
    <w:name w:val="No Spacing"/>
    <w:uiPriority w:val="1"/>
    <w:qFormat/>
    <w:rsid w:val="00FC11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86116"/>
    <w:rPr>
      <w:rFonts w:ascii="Arial" w:eastAsia="Calibri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SYSTEMA</cp:lastModifiedBy>
  <cp:revision>5</cp:revision>
  <dcterms:created xsi:type="dcterms:W3CDTF">2017-10-21T14:54:00Z</dcterms:created>
  <dcterms:modified xsi:type="dcterms:W3CDTF">2022-11-23T16:47:00Z</dcterms:modified>
</cp:coreProperties>
</file>