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75" w:rsidRPr="00732C75" w:rsidRDefault="00732C75" w:rsidP="00732C75">
      <w:pPr>
        <w:spacing w:after="150" w:line="240" w:lineRule="auto"/>
        <w:jc w:val="center"/>
        <w:outlineLvl w:val="0"/>
        <w:rPr>
          <w:rFonts w:ascii="Times New Roman" w:eastAsia="Times New Roman" w:hAnsi="Times New Roman" w:cs="Times New Roman"/>
          <w:b/>
          <w:color w:val="CC3A57"/>
          <w:kern w:val="36"/>
          <w:sz w:val="40"/>
          <w:szCs w:val="40"/>
          <w:lang w:eastAsia="ru-RU"/>
        </w:rPr>
      </w:pPr>
      <w:r w:rsidRPr="00732C75">
        <w:rPr>
          <w:rFonts w:ascii="Times New Roman" w:eastAsia="Times New Roman" w:hAnsi="Times New Roman" w:cs="Times New Roman"/>
          <w:b/>
          <w:color w:val="CC3A57"/>
          <w:kern w:val="36"/>
          <w:sz w:val="40"/>
          <w:szCs w:val="40"/>
          <w:lang w:eastAsia="ru-RU"/>
        </w:rPr>
        <w:t>Памятки по профилактике правонарушений</w:t>
      </w:r>
    </w:p>
    <w:p w:rsidR="00732C75" w:rsidRPr="00732C75" w:rsidRDefault="00732C75" w:rsidP="00732C75">
      <w:pPr>
        <w:spacing w:before="100" w:beforeAutospacing="1" w:after="100" w:afterAutospacing="1" w:line="240" w:lineRule="auto"/>
        <w:jc w:val="center"/>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Памятка (подростку)</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Если вы не хотите стать жертвой насилия, соблюдайте несколько правил:</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1. Собираясь провести вечер в незнакомой компании, возьмите с собой приятеля, в котором вы уверены</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2. В начале вечеринки предупредите всех, что не уйдете не попрощавшись. Если вы покидаете компанию с кем-то, то скажите друзьям, с кем</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3. Доверяйте своей интуиции. Если вы ощущаете психологический дискомфорт, то это может быть потому, что вы не чувствуете себя в безопасности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4. Установите для себя четкие пределы: чего вы хотите, а чего не позволите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5. Сохраняйте способность принимать ясные решения и правильно реагировать в любой ситуации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6. Ведите себя уверенно. Вы имеете право думать и заботиться о себе, даже если этим вы можете задеть чувство </w:t>
      </w:r>
      <w:proofErr w:type="gramStart"/>
      <w:r w:rsidRPr="00732C75">
        <w:rPr>
          <w:rFonts w:ascii="Tahoma" w:eastAsia="Times New Roman" w:hAnsi="Tahoma" w:cs="Tahoma"/>
          <w:color w:val="3B2D36"/>
          <w:sz w:val="27"/>
          <w:szCs w:val="27"/>
          <w:lang w:eastAsia="ru-RU"/>
        </w:rPr>
        <w:t>другого</w:t>
      </w:r>
      <w:proofErr w:type="gramEnd"/>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7. Если есть возможность, чтобы вас встретили или забрали с вечеринки, то воспользуйтесь ею (это придаст вам большей уверенности, и вы сможете лучше контролировать свои действия). Не пользуйтесь в одиночку услугами частного транспорта. В этом случае попросите </w:t>
      </w:r>
      <w:proofErr w:type="gramStart"/>
      <w:r w:rsidRPr="00732C75">
        <w:rPr>
          <w:rFonts w:ascii="Tahoma" w:eastAsia="Times New Roman" w:hAnsi="Tahoma" w:cs="Tahoma"/>
          <w:color w:val="3B2D36"/>
          <w:sz w:val="27"/>
          <w:szCs w:val="27"/>
          <w:lang w:eastAsia="ru-RU"/>
        </w:rPr>
        <w:t>провожающего</w:t>
      </w:r>
      <w:proofErr w:type="gramEnd"/>
      <w:r w:rsidRPr="00732C75">
        <w:rPr>
          <w:rFonts w:ascii="Tahoma" w:eastAsia="Times New Roman" w:hAnsi="Tahoma" w:cs="Tahoma"/>
          <w:color w:val="3B2D36"/>
          <w:sz w:val="27"/>
          <w:szCs w:val="27"/>
          <w:lang w:eastAsia="ru-RU"/>
        </w:rPr>
        <w:t xml:space="preserve"> запомнить или записать номер автомашины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8. Нет совершенно верных способов защиты от потенциального сексуального насилия. Но существуют тревожные для вас знаки, которые могут насторожить, например неуважение к человеку, нарушение его личного пространства. Будьте осторожны, если кто-то: находится к вам слишком близко и получает удовольствие от дискомфорта, который вы в связи с этим испытываете; пристально смотрит на вас и демонстративно разглядывает; не слушает того, что вы говорите, и игнорирует ваши чувства; ведет себя с вами как хороший знакомый, хотя это не так. Обращая внимание на знаки подобного рода, вы можете уменьшить риск подвергнуться насилию не только на вечеринке, но и в других местах. Такая ситуация может сложиться, когда вы встречаетесь с кем-то впервые, идете в кино или на дискотеку, находитесь в компании друзей или знакомых</w:t>
      </w:r>
    </w:p>
    <w:p w:rsid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9. Если вы находитесь с кем-то, кто заставляет вас чувствовать себя дискомфортно, кто игнорирует ваши чувства или выказывает неуважение к вам каким-то другим способом, лучше немедленно прервать отношения с этим человеком</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________________________________________</w:t>
      </w:r>
      <w:r w:rsidRPr="00732C75">
        <w:rPr>
          <w:rFonts w:ascii="Tahoma" w:eastAsia="Times New Roman" w:hAnsi="Tahoma" w:cs="Tahoma"/>
          <w:color w:val="3B2D36"/>
          <w:sz w:val="20"/>
          <w:szCs w:val="20"/>
          <w:lang w:eastAsia="ru-RU"/>
        </w:rPr>
        <w:br/>
      </w:r>
    </w:p>
    <w:p w:rsidR="00732C75" w:rsidRDefault="00732C75" w:rsidP="00732C75">
      <w:pPr>
        <w:spacing w:before="100" w:beforeAutospacing="1" w:after="100" w:afterAutospacing="1" w:line="240" w:lineRule="auto"/>
        <w:jc w:val="center"/>
        <w:rPr>
          <w:rFonts w:ascii="Tahoma" w:eastAsia="Times New Roman" w:hAnsi="Tahoma" w:cs="Tahoma"/>
          <w:color w:val="3B2D36"/>
          <w:sz w:val="27"/>
          <w:szCs w:val="27"/>
          <w:lang w:eastAsia="ru-RU"/>
        </w:rPr>
      </w:pPr>
    </w:p>
    <w:p w:rsidR="00732C75" w:rsidRPr="00732C75" w:rsidRDefault="00732C75" w:rsidP="00732C75">
      <w:pPr>
        <w:spacing w:before="100" w:beforeAutospacing="1" w:after="100" w:afterAutospacing="1" w:line="240" w:lineRule="auto"/>
        <w:jc w:val="center"/>
        <w:rPr>
          <w:rFonts w:ascii="Tahoma" w:eastAsia="Times New Roman" w:hAnsi="Tahoma" w:cs="Tahoma"/>
          <w:b/>
          <w:color w:val="3B2D36"/>
          <w:sz w:val="20"/>
          <w:szCs w:val="20"/>
          <w:u w:val="single"/>
          <w:lang w:eastAsia="ru-RU"/>
        </w:rPr>
      </w:pPr>
      <w:r w:rsidRPr="00732C75">
        <w:rPr>
          <w:rFonts w:ascii="Tahoma" w:eastAsia="Times New Roman" w:hAnsi="Tahoma" w:cs="Tahoma"/>
          <w:b/>
          <w:color w:val="3B2D36"/>
          <w:sz w:val="27"/>
          <w:szCs w:val="27"/>
          <w:u w:val="single"/>
          <w:lang w:eastAsia="ru-RU"/>
        </w:rPr>
        <w:lastRenderedPageBreak/>
        <w:t>Советы для детей младших классов</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Всегда сообщай родителям, куда ты идешь.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Всегда гуляй в компании друзей.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Не ходи с друзьями в безлюдные места ночью.</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Не принимай подарков от незнакомцев.</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Если кто-то предлагает сопровождать тебя – спроси разрешения у родителей.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Если испугался – беги к людям.</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xml:space="preserve">• Обсуди свои проблемы, с родными или </w:t>
      </w:r>
      <w:proofErr w:type="gramStart"/>
      <w:r w:rsidRPr="00732C75">
        <w:rPr>
          <w:rFonts w:ascii="Tahoma" w:eastAsia="Times New Roman" w:hAnsi="Tahoma" w:cs="Tahoma"/>
          <w:color w:val="3B2D36"/>
          <w:sz w:val="27"/>
          <w:szCs w:val="27"/>
          <w:lang w:eastAsia="ru-RU"/>
        </w:rPr>
        <w:t>со</w:t>
      </w:r>
      <w:proofErr w:type="gramEnd"/>
      <w:r w:rsidRPr="00732C75">
        <w:rPr>
          <w:rFonts w:ascii="Tahoma" w:eastAsia="Times New Roman" w:hAnsi="Tahoma" w:cs="Tahoma"/>
          <w:color w:val="3B2D36"/>
          <w:sz w:val="27"/>
          <w:szCs w:val="27"/>
          <w:lang w:eastAsia="ru-RU"/>
        </w:rPr>
        <w:t xml:space="preserve"> взрослыми кому доверяешь.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Не открывай никому дверь и не отвечай на вопросы через дверь.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Если кто-то пытается ворваться в квартиру, звони в милицию, а затем открой окно и кричи, зови на помощь.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xml:space="preserve">• Если люди в автомобиле спрашивают тебя, как куда-нибудь доехать, – не подходи близко и ни в коем случае не соглашайся сопроводить </w:t>
      </w:r>
      <w:proofErr w:type="gramStart"/>
      <w:r w:rsidRPr="00732C75">
        <w:rPr>
          <w:rFonts w:ascii="Tahoma" w:eastAsia="Times New Roman" w:hAnsi="Tahoma" w:cs="Tahoma"/>
          <w:color w:val="3B2D36"/>
          <w:sz w:val="27"/>
          <w:szCs w:val="27"/>
          <w:lang w:eastAsia="ru-RU"/>
        </w:rPr>
        <w:t>их</w:t>
      </w:r>
      <w:proofErr w:type="gramEnd"/>
      <w:r w:rsidRPr="00732C75">
        <w:rPr>
          <w:rFonts w:ascii="Tahoma" w:eastAsia="Times New Roman" w:hAnsi="Tahoma" w:cs="Tahoma"/>
          <w:color w:val="3B2D36"/>
          <w:sz w:val="27"/>
          <w:szCs w:val="27"/>
          <w:lang w:eastAsia="ru-RU"/>
        </w:rPr>
        <w:t xml:space="preserve"> даже если тебе по пути.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Никто не имеет право прикасаться к тебе. Не стесняйся сказать это тому, кто это попробует сделать.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xml:space="preserve">• Если кто - то испугал тебя, сразу иди в безопасное место, </w:t>
      </w:r>
      <w:proofErr w:type="gramStart"/>
      <w:r w:rsidRPr="00732C75">
        <w:rPr>
          <w:rFonts w:ascii="Tahoma" w:eastAsia="Times New Roman" w:hAnsi="Tahoma" w:cs="Tahoma"/>
          <w:color w:val="3B2D36"/>
          <w:sz w:val="27"/>
          <w:szCs w:val="27"/>
          <w:lang w:eastAsia="ru-RU"/>
        </w:rPr>
        <w:t>туда</w:t>
      </w:r>
      <w:proofErr w:type="gramEnd"/>
      <w:r w:rsidRPr="00732C75">
        <w:rPr>
          <w:rFonts w:ascii="Tahoma" w:eastAsia="Times New Roman" w:hAnsi="Tahoma" w:cs="Tahoma"/>
          <w:color w:val="3B2D36"/>
          <w:sz w:val="27"/>
          <w:szCs w:val="27"/>
          <w:lang w:eastAsia="ru-RU"/>
        </w:rPr>
        <w:t xml:space="preserve"> где много людей.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Всегда получай разрешения от родителей, если тебя куда-нибудь приглашают.</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________________________________________</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w:t>
      </w:r>
    </w:p>
    <w:p w:rsidR="00732C75" w:rsidRPr="00732C75" w:rsidRDefault="00732C75" w:rsidP="00732C75">
      <w:pPr>
        <w:spacing w:before="100" w:beforeAutospacing="1" w:after="100" w:afterAutospacing="1" w:line="240" w:lineRule="auto"/>
        <w:jc w:val="center"/>
        <w:rPr>
          <w:rFonts w:ascii="Tahoma" w:eastAsia="Times New Roman" w:hAnsi="Tahoma" w:cs="Tahoma"/>
          <w:b/>
          <w:color w:val="3B2D36"/>
          <w:sz w:val="28"/>
          <w:szCs w:val="28"/>
          <w:u w:val="single"/>
          <w:lang w:eastAsia="ru-RU"/>
        </w:rPr>
      </w:pPr>
      <w:r w:rsidRPr="00732C75">
        <w:rPr>
          <w:rFonts w:ascii="Tahoma" w:eastAsia="Times New Roman" w:hAnsi="Tahoma" w:cs="Tahoma"/>
          <w:b/>
          <w:color w:val="3B2D36"/>
          <w:sz w:val="28"/>
          <w:szCs w:val="28"/>
          <w:u w:val="single"/>
          <w:lang w:eastAsia="ru-RU"/>
        </w:rPr>
        <w:lastRenderedPageBreak/>
        <w:t>Советы для самых маленьких</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Уважаемые родители, постарайтесь не пугать Вашего ребенка, но добейтесь того, чтобы он твердо запомнил следующие правила: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Никогда не садись в автомобиль с незнакомым человеком. Если кто-то об этом просит – немедленно расскажи родителям</w:t>
      </w:r>
      <w:proofErr w:type="gramStart"/>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В</w:t>
      </w:r>
      <w:proofErr w:type="gramEnd"/>
      <w:r w:rsidRPr="00732C75">
        <w:rPr>
          <w:rFonts w:ascii="Tahoma" w:eastAsia="Times New Roman" w:hAnsi="Tahoma" w:cs="Tahoma"/>
          <w:color w:val="3B2D36"/>
          <w:sz w:val="27"/>
          <w:szCs w:val="27"/>
          <w:lang w:eastAsia="ru-RU"/>
        </w:rPr>
        <w:t>сегда играй в компании друзей.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Никогда не принимай подарки (сладости) от незнакомцев без разрешения старших.</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Никогда не соглашайся, куда-либо идти в сопровождении незнакомых людей.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Кричи со всей силы, если кто-то хочет тебя заставить сесть в автомобиль или куда-то идти.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Запомни свой адрес и номер телефона (включая код города).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Всегда носи с собой список телефонов родителей.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Запомни секретный пароль, и соглашайся идти только с людьми, которые знают пароль.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Никогда не позволяй кому-то прикасаться к тебе. Сразу расскажи старшим, если это случилось.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Помни, что твои родители любят тебя и никогда не накажут за сообщение правды.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В случае нападения беги к зданию с вывеской</w:t>
      </w: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r w:rsidRPr="00732C75">
        <w:rPr>
          <w:rFonts w:ascii="Tahoma" w:eastAsia="Times New Roman" w:hAnsi="Tahoma" w:cs="Tahoma"/>
          <w:color w:val="3B2D36"/>
          <w:sz w:val="27"/>
          <w:szCs w:val="27"/>
          <w:lang w:eastAsia="ru-RU"/>
        </w:rPr>
        <w:t> </w:t>
      </w: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________________________________________</w:t>
      </w:r>
    </w:p>
    <w:p w:rsidR="00732C75" w:rsidRPr="00732C75" w:rsidRDefault="00732C75" w:rsidP="00732C75">
      <w:pPr>
        <w:spacing w:before="100" w:beforeAutospacing="1" w:after="100" w:afterAutospacing="1" w:line="240" w:lineRule="auto"/>
        <w:jc w:val="center"/>
        <w:rPr>
          <w:rFonts w:ascii="Tahoma" w:eastAsia="Times New Roman" w:hAnsi="Tahoma" w:cs="Tahoma"/>
          <w:b/>
          <w:color w:val="3B2D36"/>
          <w:sz w:val="20"/>
          <w:szCs w:val="20"/>
          <w:lang w:eastAsia="ru-RU"/>
        </w:rPr>
      </w:pPr>
      <w:r w:rsidRPr="00732C75">
        <w:rPr>
          <w:rFonts w:ascii="Tahoma" w:eastAsia="Times New Roman" w:hAnsi="Tahoma" w:cs="Tahoma"/>
          <w:b/>
          <w:color w:val="3B2D36"/>
          <w:sz w:val="27"/>
          <w:szCs w:val="27"/>
          <w:lang w:eastAsia="ru-RU"/>
        </w:rPr>
        <w:lastRenderedPageBreak/>
        <w:t>Советы для подростков</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 НЕ УБЕГАЙ ИЗ ДОМА! Если жизнь дома невыносима, поговори с преподавателем, или кем-то кого ты уважаешь. Как только ты убежишь из </w:t>
      </w:r>
      <w:proofErr w:type="gramStart"/>
      <w:r w:rsidRPr="00732C75">
        <w:rPr>
          <w:rFonts w:ascii="Tahoma" w:eastAsia="Times New Roman" w:hAnsi="Tahoma" w:cs="Tahoma"/>
          <w:color w:val="3B2D36"/>
          <w:sz w:val="27"/>
          <w:szCs w:val="27"/>
          <w:lang w:eastAsia="ru-RU"/>
        </w:rPr>
        <w:t>дома</w:t>
      </w:r>
      <w:proofErr w:type="gramEnd"/>
      <w:r w:rsidRPr="00732C75">
        <w:rPr>
          <w:rFonts w:ascii="Tahoma" w:eastAsia="Times New Roman" w:hAnsi="Tahoma" w:cs="Tahoma"/>
          <w:color w:val="3B2D36"/>
          <w:sz w:val="27"/>
          <w:szCs w:val="27"/>
          <w:lang w:eastAsia="ru-RU"/>
        </w:rPr>
        <w:t xml:space="preserve"> ты окажешься в руках людей, которые попробуют использовать тебя в наркобизнесе, порнографии или проституции.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 Будь очень осторожен с людьми, предлагающими свою дружбу. Помни, что, когда ты чувствуешь себя одиноким или угнетенным, вы – простая цель для </w:t>
      </w:r>
      <w:proofErr w:type="gramStart"/>
      <w:r w:rsidRPr="00732C75">
        <w:rPr>
          <w:rFonts w:ascii="Tahoma" w:eastAsia="Times New Roman" w:hAnsi="Tahoma" w:cs="Tahoma"/>
          <w:color w:val="3B2D36"/>
          <w:sz w:val="27"/>
          <w:szCs w:val="27"/>
          <w:lang w:eastAsia="ru-RU"/>
        </w:rPr>
        <w:t>негодяя</w:t>
      </w:r>
      <w:proofErr w:type="gramEnd"/>
      <w:r w:rsidRPr="00732C75">
        <w:rPr>
          <w:rFonts w:ascii="Tahoma" w:eastAsia="Times New Roman" w:hAnsi="Tahoma" w:cs="Tahoma"/>
          <w:color w:val="3B2D36"/>
          <w:sz w:val="27"/>
          <w:szCs w:val="27"/>
          <w:lang w:eastAsia="ru-RU"/>
        </w:rPr>
        <w:t>, который притворно будет заботиться о тебе.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Никогда не принимай приглашения в безлюдные или неизвестные места. Будь осторожен с людьми, предлагающими тебе работу со слишком хорошей оплатой. Если хочешь подработать, найди работу через знакомых.</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Никогда не соглашайся, чтобы тебя фотографировали незнакомые люди, даже если они обещают сделать тебя знаменитым и говорят, что все знаменитости так начинали.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Никогда не садись в автомобиль с незнакомцами.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Гуляй в группах или с другом.</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Всегда сообщай родителям, где Вы с друзьями собираетесь быть, и сообщай им об изменении планов.</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Никто не имеет право прикасаться к тебе без твоего согласия. Не стесняйся сказать это тому, кто это попробует сделать.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 Доверься интуиции, если тебе страшно, значит, на это есть причины.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________________________________________</w:t>
      </w: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r w:rsidRPr="00732C75">
        <w:rPr>
          <w:rFonts w:ascii="Tahoma" w:eastAsia="Times New Roman" w:hAnsi="Tahoma" w:cs="Tahoma"/>
          <w:color w:val="3B2D36"/>
          <w:sz w:val="27"/>
          <w:szCs w:val="27"/>
          <w:lang w:eastAsia="ru-RU"/>
        </w:rPr>
        <w:t> </w:t>
      </w:r>
    </w:p>
    <w:p w:rsid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w:t>
      </w:r>
    </w:p>
    <w:p w:rsidR="00732C75" w:rsidRPr="00732C75" w:rsidRDefault="00732C75" w:rsidP="00732C75">
      <w:pPr>
        <w:spacing w:before="100" w:beforeAutospacing="1" w:after="100" w:afterAutospacing="1" w:line="240" w:lineRule="auto"/>
        <w:jc w:val="center"/>
        <w:rPr>
          <w:rFonts w:ascii="Tahoma" w:eastAsia="Times New Roman" w:hAnsi="Tahoma" w:cs="Tahoma"/>
          <w:color w:val="3B2D36"/>
          <w:sz w:val="20"/>
          <w:szCs w:val="20"/>
          <w:lang w:eastAsia="ru-RU"/>
        </w:rPr>
      </w:pPr>
      <w:r w:rsidRPr="00732C75">
        <w:rPr>
          <w:rFonts w:ascii="Tahoma" w:eastAsia="Times New Roman" w:hAnsi="Tahoma" w:cs="Tahoma"/>
          <w:b/>
          <w:color w:val="3B2D36"/>
          <w:sz w:val="27"/>
          <w:szCs w:val="27"/>
          <w:u w:val="single"/>
          <w:lang w:eastAsia="ru-RU"/>
        </w:rPr>
        <w:lastRenderedPageBreak/>
        <w:t>Памятка родителям</w:t>
      </w:r>
      <w:proofErr w:type="gramStart"/>
      <w:r w:rsidRPr="00732C75">
        <w:rPr>
          <w:rFonts w:ascii="Tahoma" w:eastAsia="Times New Roman" w:hAnsi="Tahoma" w:cs="Tahoma"/>
          <w:color w:val="3B2D36"/>
          <w:sz w:val="27"/>
          <w:szCs w:val="27"/>
          <w:lang w:eastAsia="ru-RU"/>
        </w:rPr>
        <w:br/>
        <w:t>П</w:t>
      </w:r>
      <w:proofErr w:type="gramEnd"/>
      <w:r w:rsidRPr="00732C75">
        <w:rPr>
          <w:rFonts w:ascii="Tahoma" w:eastAsia="Times New Roman" w:hAnsi="Tahoma" w:cs="Tahoma"/>
          <w:color w:val="3B2D36"/>
          <w:sz w:val="27"/>
          <w:szCs w:val="27"/>
          <w:lang w:eastAsia="ru-RU"/>
        </w:rPr>
        <w:t>режде чем применить физическое наказание к ребенку, остановитесь!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Физические наказания: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1.Преподают ребенку урок насилия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2. Они нарушают безусловную уверенность, в которой нуждается каждый ребенок - что он любим</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3. В них содержится ложь: притворяясь, будто решают педагогические задачи, родители, таким образом, срывают на ребенке свой гнев. Взрослый бьет ребенка только потому, что его самого били в детстве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4. Физические наказания учат ребенка принимать на веру противоречивые доказательства: "Я бью тебя для твоего собственного блага". Мозг ребенка хранит эту информацию</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5. Они вызывают гнев и желание отомстить, желание это остается вытесненным, и проявляется только позже.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6. Они разрушают восприимчивость к собственному страданию и сострадание к другим, ограничивая, таким образом, способность ребенка познавать себя и мир.</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Какой урок из этого выносит ребенок?</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1.Ребенок не заслуживает уважения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2. Хорошему можно научиться посредством наказания (оно обычно учит ребенка желанию наказывать, в свою очередь других)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3. Страдание не нужно принимать близко к сердцу, его следует игнорировать (это опасно для иммунной системы)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4. Насилие - это проявление любви (на этой почве вырастают многие извращения)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5. Отрицание чувств - нормальное здоровое явление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6. От взрослых нет защиты.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Каким образом проявляется вытесненный гнев у детей?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1.Насмешками над слабыми и беззащитными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2.Драками с одноклассниками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3.Унижением девочек, символизирующих мать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4. Плохим отношением к учителю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5. Выбором телепередач и видеоигр, дающих возможность заново испытать вытесненные чувства ярости и гнева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Советы родителям</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1. ПОДАВАЙТЕ ХОРОШИЙ ПРИМЕР. Угрозы, а также битье, психическое давление, оскорбления и т.п. редко улучшают ситуацию. Ваш ребенок берет за образец </w:t>
      </w:r>
      <w:r w:rsidRPr="00732C75">
        <w:rPr>
          <w:rFonts w:ascii="Tahoma" w:eastAsia="Times New Roman" w:hAnsi="Tahoma" w:cs="Tahoma"/>
          <w:color w:val="3B2D36"/>
          <w:sz w:val="27"/>
          <w:szCs w:val="27"/>
          <w:lang w:eastAsia="ru-RU"/>
        </w:rPr>
        <w:lastRenderedPageBreak/>
        <w:t>Ваше поведение и будет учиться у Вас как справляться с гневом без применения силы. Установите границы. Ограничения учат самодисциплине и тому, как контролировать взаимные эмоции, базируясь на ненасилии.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2. СТАНЬТЕ ЧАСТЫМ ПОСЕТИТЕЛЕМ ШКОЛЫ. Если у Вашего ребенка возникли проблемы, вызывающие у него депрессию и приводящие к возникновению низкой самооценки, идите в школу. Персонал школы существует для того, чтобы помогать детям, учиться и преуспевать.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4. ГОВОРИТЕ ДЕТЯМ О НАСИЛИИ, КОТОРОЕ ПОКАЗЫВАЮТ ПО ТЕЛЕВИЗОРУ, а не просто выключайте телевизор. Объясните им, что в большинстве своем насилие, показываемое в фильмах - это продукт, созданный для того, чтобы развлекать, возбуждать, держать зрителя в напряжении. И что это совсем не означает, что такую модель поведения нужно применять в своей жизни.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5. НЕЛЬЗЯ НЕДООЦЕНИВАТЬ ВАЖНОСТЬ СЛОВ "Я ТЕБЯ ЛЮБЛЮ". Дети любого возраста нуждаются в одобрении, поцелуях, объятиях, дружеских похлопываниях по плечу. Они хотят слышать " Я горжусь тобой!"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6. ГОВОРИТЕ СО СВОИМИ ДЕТЬМИ О НАСИЛИИ. Поощряйте их желание говорить с Вами о своих страхах, о своем гневе и печали. Родители должны слышать тревоги своих детей, разделять их интересы и чувства, а также давать хорошие советы. Наблюдайте, как Ваши дети общаются.</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Если же ребенок подвергся насилию, постарайтесь воспротивиться желанию осудить или оправдать то, что произошло. Воспользуйтесь временем, чтобы выяснить обстоятельства, затем решите, как Вы сможете своей поддержкой предотвратить дальнейшее насилие.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7. Если Вы или кто-либо из Вашей семьи чувствует одиночество, нелюбовь, безнадежность или у Вас проблемы с наркотиками или алкоголем - ищите помощь. Считается, что более половины всех насильственных действий совершается употребляющими алкоголь или наркотики. </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КАК ЗАЩИТИТЬ СВОЕГО РЕБЕНКА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 Научите вашего ребенка, что он имеет право сказать "Нет" любому взрослому, если почувствует исходящую от него опасность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2. 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3. Научите вашего ребенка сообщать вам, куда он идет, когда собирается вернуться и звонить по телефону, если неожиданно планы поменяются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4. 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lastRenderedPageBreak/>
        <w:t>5. 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6. 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7. Научите вашего ребенка пользоваться телефоном-автоматом (включая </w:t>
      </w:r>
      <w:proofErr w:type="gramStart"/>
      <w:r w:rsidRPr="00732C75">
        <w:rPr>
          <w:rFonts w:ascii="Tahoma" w:eastAsia="Times New Roman" w:hAnsi="Tahoma" w:cs="Tahoma"/>
          <w:color w:val="3B2D36"/>
          <w:sz w:val="27"/>
          <w:szCs w:val="27"/>
          <w:lang w:eastAsia="ru-RU"/>
        </w:rPr>
        <w:t>международный</w:t>
      </w:r>
      <w:proofErr w:type="gramEnd"/>
      <w:r w:rsidRPr="00732C75">
        <w:rPr>
          <w:rFonts w:ascii="Tahoma" w:eastAsia="Times New Roman" w:hAnsi="Tahoma" w:cs="Tahoma"/>
          <w:color w:val="3B2D36"/>
          <w:sz w:val="27"/>
          <w:szCs w:val="27"/>
          <w:lang w:eastAsia="ru-RU"/>
        </w:rPr>
        <w:t>). Номера домашнего телефона и телефонов служб помощи он должен знать наизусть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8. Фотографируйте вашего ребенка не реже одного раза в год, а имеющееся у вас описание внешности и особых примет ребенка поможет вам в том случае, если он потеряется или будет похищен</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9. Будьте такими родителями, которым ребенок сможет рассказать обо всем, что с ним случится. Ребенок должен быть уверен в том, что вы всегда будете любить его и никогда не перестанете искать, если он потеряется или будет похищен</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________________________________________</w:t>
      </w: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Default="00732C75" w:rsidP="00732C75">
      <w:pPr>
        <w:spacing w:before="100" w:beforeAutospacing="1" w:after="100" w:afterAutospacing="1" w:line="240" w:lineRule="auto"/>
        <w:rPr>
          <w:rFonts w:ascii="Tahoma" w:eastAsia="Times New Roman" w:hAnsi="Tahoma" w:cs="Tahoma"/>
          <w:color w:val="3B2D36"/>
          <w:sz w:val="27"/>
          <w:szCs w:val="27"/>
          <w:lang w:eastAsia="ru-RU"/>
        </w:rPr>
      </w:pPr>
    </w:p>
    <w:p w:rsidR="00732C75" w:rsidRPr="00732C75" w:rsidRDefault="00732C75" w:rsidP="00732C75">
      <w:pPr>
        <w:spacing w:before="100" w:beforeAutospacing="1" w:after="100" w:afterAutospacing="1" w:line="240" w:lineRule="auto"/>
        <w:jc w:val="center"/>
        <w:rPr>
          <w:rFonts w:ascii="Tahoma" w:eastAsia="Times New Roman" w:hAnsi="Tahoma" w:cs="Tahoma"/>
          <w:b/>
          <w:color w:val="3B2D36"/>
          <w:sz w:val="20"/>
          <w:szCs w:val="20"/>
          <w:u w:val="single"/>
          <w:lang w:eastAsia="ru-RU"/>
        </w:rPr>
      </w:pPr>
      <w:bookmarkStart w:id="0" w:name="_GoBack"/>
      <w:r w:rsidRPr="00732C75">
        <w:rPr>
          <w:rFonts w:ascii="Tahoma" w:eastAsia="Times New Roman" w:hAnsi="Tahoma" w:cs="Tahoma"/>
          <w:b/>
          <w:color w:val="3B2D36"/>
          <w:sz w:val="27"/>
          <w:szCs w:val="27"/>
          <w:u w:val="single"/>
          <w:lang w:eastAsia="ru-RU"/>
        </w:rPr>
        <w:lastRenderedPageBreak/>
        <w:t>Что должны знать взрослые в случае жестокого обращения с детьми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b/>
          <w:color w:val="3B2D36"/>
          <w:sz w:val="20"/>
          <w:szCs w:val="20"/>
          <w:u w:val="single"/>
          <w:lang w:eastAsia="ru-RU"/>
        </w:rPr>
        <w:br/>
      </w:r>
      <w:bookmarkEnd w:id="0"/>
      <w:r w:rsidRPr="00732C75">
        <w:rPr>
          <w:rFonts w:ascii="Tahoma" w:eastAsia="Times New Roman" w:hAnsi="Tahoma" w:cs="Tahoma"/>
          <w:color w:val="3B2D36"/>
          <w:sz w:val="27"/>
          <w:szCs w:val="27"/>
          <w:lang w:eastAsia="ru-RU"/>
        </w:rPr>
        <w:t>Педагогические работники при возникновении подозрения на насилие должны: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2. В обязательном порядке поговорить с родителями или лицами, их заменяющими.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3.Обратиться в </w:t>
      </w:r>
      <w:proofErr w:type="spellStart"/>
      <w:r w:rsidRPr="00732C75">
        <w:rPr>
          <w:rFonts w:ascii="Tahoma" w:eastAsia="Times New Roman" w:hAnsi="Tahoma" w:cs="Tahoma"/>
          <w:color w:val="3B2D36"/>
          <w:sz w:val="27"/>
          <w:szCs w:val="27"/>
          <w:lang w:eastAsia="ru-RU"/>
        </w:rPr>
        <w:t>травмпункт</w:t>
      </w:r>
      <w:proofErr w:type="spellEnd"/>
      <w:r w:rsidRPr="00732C75">
        <w:rPr>
          <w:rFonts w:ascii="Tahoma" w:eastAsia="Times New Roman" w:hAnsi="Tahoma" w:cs="Tahoma"/>
          <w:color w:val="3B2D36"/>
          <w:sz w:val="27"/>
          <w:szCs w:val="27"/>
          <w:lang w:eastAsia="ru-RU"/>
        </w:rPr>
        <w:t xml:space="preserve"> или другое медицинское учреждение для регистрации полученных повреждений.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4. Подключить к решению проблемы милицию или прокуратуру.</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5. Обратиться в органы опеки и попечительства по месту жительства ребенка.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При возникновении подозрений о возможности насилия над ребенком и первичном контакте с потерпевшим педагогу необходимо, не делая поспешных выводов, предпринять следующие действия. Во-первых, при отсутствии непосредственной угрозы жизни и безопасности ребенка следует незамедлительно и тщательно проверить достоверность предположений. Для этого используются беседы с самим ребенком, его братьями, сестрами и друзьями, соседями, родителями (опекунами, близкими родственниками), наблюдения за внешним видом и поведением несовершеннолетнего, знакомство с условиями проживания несовершеннолетнего дома и т.д. Полученные данные можно заносить в специальный дневник. Во-вторых, подключить к работе психолога, социального педагога, будучи готовым к тому, что виновники насилия, родители или работники образовательного (лечебного, а также любого иного учреждения), не желая выносить "сор из избы", станут всячески отрицать произошедшее.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Предпринятые педагогом действия должны привести к подтверждению или опровержению факта насилия.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Наиболее сложной является ситуация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насильника, но и убедить жертву в ее невиновности. 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w:t>
      </w:r>
      <w:proofErr w:type="gramStart"/>
      <w:r w:rsidRPr="00732C75">
        <w:rPr>
          <w:rFonts w:ascii="Tahoma" w:eastAsia="Times New Roman" w:hAnsi="Tahoma" w:cs="Tahoma"/>
          <w:color w:val="3B2D36"/>
          <w:sz w:val="27"/>
          <w:szCs w:val="27"/>
          <w:lang w:eastAsia="ru-RU"/>
        </w:rPr>
        <w:t>определенным</w:t>
      </w:r>
      <w:proofErr w:type="gramEnd"/>
      <w:r w:rsidRPr="00732C75">
        <w:rPr>
          <w:rFonts w:ascii="Tahoma" w:eastAsia="Times New Roman" w:hAnsi="Tahoma" w:cs="Tahoma"/>
          <w:color w:val="3B2D36"/>
          <w:sz w:val="27"/>
          <w:szCs w:val="27"/>
          <w:lang w:eastAsia="ru-RU"/>
        </w:rPr>
        <w:t xml:space="preserve"> лицами и др.</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Условиями оказания эффективной помощи детям и подросткам, пострадавшим от насилия, является доверие</w:t>
      </w:r>
      <w:proofErr w:type="gramStart"/>
      <w:r w:rsidRPr="00732C75">
        <w:rPr>
          <w:rFonts w:ascii="Tahoma" w:eastAsia="Times New Roman" w:hAnsi="Tahoma" w:cs="Tahoma"/>
          <w:color w:val="3B2D36"/>
          <w:sz w:val="27"/>
          <w:szCs w:val="27"/>
          <w:lang w:eastAsia="ru-RU"/>
        </w:rPr>
        <w:t xml:space="preserve"> ,</w:t>
      </w:r>
      <w:proofErr w:type="gramEnd"/>
      <w:r w:rsidRPr="00732C75">
        <w:rPr>
          <w:rFonts w:ascii="Tahoma" w:eastAsia="Times New Roman" w:hAnsi="Tahoma" w:cs="Tahoma"/>
          <w:color w:val="3B2D36"/>
          <w:sz w:val="27"/>
          <w:szCs w:val="27"/>
          <w:lang w:eastAsia="ru-RU"/>
        </w:rPr>
        <w:t xml:space="preserve"> а также формирование чувства безопасности.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lastRenderedPageBreak/>
        <w:t>Прежде чем расспрашивать ребенка о произошедшем насилии, необходимо установить с ним контакт. Создать доверительные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w:t>
      </w:r>
      <w:r w:rsidRPr="00732C75">
        <w:rPr>
          <w:rFonts w:ascii="Tahoma" w:eastAsia="Times New Roman" w:hAnsi="Tahoma" w:cs="Tahoma"/>
          <w:color w:val="3B2D36"/>
          <w:sz w:val="20"/>
          <w:szCs w:val="20"/>
          <w:lang w:eastAsia="ru-RU"/>
        </w:rPr>
        <w:br/>
      </w:r>
      <w:r w:rsidRPr="00732C75">
        <w:rPr>
          <w:rFonts w:ascii="Tahoma" w:eastAsia="Times New Roman" w:hAnsi="Tahoma" w:cs="Tahoma"/>
          <w:color w:val="3B2D36"/>
          <w:sz w:val="27"/>
          <w:szCs w:val="27"/>
          <w:lang w:eastAsia="ru-RU"/>
        </w:rPr>
        <w:t>Существуют различные пути, чтобы начать беседу:</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маленьким детям можно предложить игру и вместе поиграть; через некоторое время можно задать общие вопросы о семье, друзьях и т. д.</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 с </w:t>
      </w:r>
      <w:proofErr w:type="gramStart"/>
      <w:r w:rsidRPr="00732C75">
        <w:rPr>
          <w:rFonts w:ascii="Tahoma" w:eastAsia="Times New Roman" w:hAnsi="Tahoma" w:cs="Tahoma"/>
          <w:color w:val="3B2D36"/>
          <w:sz w:val="27"/>
          <w:szCs w:val="27"/>
          <w:lang w:eastAsia="ru-RU"/>
        </w:rPr>
        <w:t>более старшими</w:t>
      </w:r>
      <w:proofErr w:type="gramEnd"/>
      <w:r w:rsidRPr="00732C75">
        <w:rPr>
          <w:rFonts w:ascii="Tahoma" w:eastAsia="Times New Roman" w:hAnsi="Tahoma" w:cs="Tahoma"/>
          <w:color w:val="3B2D36"/>
          <w:sz w:val="27"/>
          <w:szCs w:val="27"/>
          <w:lang w:eastAsia="ru-RU"/>
        </w:rPr>
        <w:t xml:space="preserve"> детьми целесообразно поговорить на нейтральные темы: школа, хобби, свободное время, семья.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w:t>
      </w:r>
      <w:proofErr w:type="spellStart"/>
      <w:r w:rsidRPr="00732C75">
        <w:rPr>
          <w:rFonts w:ascii="Tahoma" w:eastAsia="Times New Roman" w:hAnsi="Tahoma" w:cs="Tahoma"/>
          <w:color w:val="3B2D36"/>
          <w:sz w:val="27"/>
          <w:szCs w:val="27"/>
          <w:lang w:eastAsia="ru-RU"/>
        </w:rPr>
        <w:t>травматично</w:t>
      </w:r>
      <w:proofErr w:type="spellEnd"/>
      <w:r w:rsidRPr="00732C75">
        <w:rPr>
          <w:rFonts w:ascii="Tahoma" w:eastAsia="Times New Roman" w:hAnsi="Tahoma" w:cs="Tahoma"/>
          <w:color w:val="3B2D36"/>
          <w:sz w:val="27"/>
          <w:szCs w:val="27"/>
          <w:lang w:eastAsia="ru-RU"/>
        </w:rPr>
        <w:t xml:space="preserve"> выразит все в игре.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Если факт жестокого обращения подтвердился и ребенок идет на контакт, то главная цель в беседе с жертвой насилия – это поддержать ребенка, выслушать его и дать выговориться. Нельзя перебивать вопросами, мешать рассказывать о случившемся своими словами, чтобы не создать ощущение давления. Полностью 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напугать ребенка гневом или недоверием, особенно если насильник – близкий родственник или педагог.</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Беседуя с ребенком, важно учитывать следующее: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 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2. Необходимо обратить внимание на речь ребенка. Часто язык, которым жертва насилия описывает </w:t>
      </w:r>
      <w:proofErr w:type="gramStart"/>
      <w:r w:rsidRPr="00732C75">
        <w:rPr>
          <w:rFonts w:ascii="Tahoma" w:eastAsia="Times New Roman" w:hAnsi="Tahoma" w:cs="Tahoma"/>
          <w:color w:val="3B2D36"/>
          <w:sz w:val="27"/>
          <w:szCs w:val="27"/>
          <w:lang w:eastAsia="ru-RU"/>
        </w:rPr>
        <w:t>произошедшее</w:t>
      </w:r>
      <w:proofErr w:type="gramEnd"/>
      <w:r w:rsidRPr="00732C75">
        <w:rPr>
          <w:rFonts w:ascii="Tahoma" w:eastAsia="Times New Roman" w:hAnsi="Tahoma" w:cs="Tahoma"/>
          <w:color w:val="3B2D36"/>
          <w:sz w:val="27"/>
          <w:szCs w:val="27"/>
          <w:lang w:eastAsia="ru-RU"/>
        </w:rPr>
        <w:t>,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которые использует сам ребенок. При беседе с ребенком нельзя давать две противоречивые инструкции одновременно:</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говори обо всем, что случилось;</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не говори неприличных слов.</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3. Необходимо собрать информацию о ребенке, его семье, интересах, ситуации насилия. Однако во время беседы с ребенком следует использовать только те </w:t>
      </w:r>
      <w:r w:rsidRPr="00732C75">
        <w:rPr>
          <w:rFonts w:ascii="Tahoma" w:eastAsia="Times New Roman" w:hAnsi="Tahoma" w:cs="Tahoma"/>
          <w:color w:val="3B2D36"/>
          <w:sz w:val="27"/>
          <w:szCs w:val="27"/>
          <w:lang w:eastAsia="ru-RU"/>
        </w:rPr>
        <w:lastRenderedPageBreak/>
        <w:t>сведения, которые сообщает сам ребенок, ни в коем случае не оказывая на него давление намеками на то, что специалист «все знает и так».</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4. Утверждения, вопросы, вербальные и невербальные реакции взрослого должны быть лишены всякого оценочного отношения.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5. 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6. 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7. Речь взрослого, тон его голоса 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8. Необходимо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и беседах по другим поводам. В случае совершение сексуального насилия это может напугать ребенка.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9. Во время рассказа ребенка нельзя перебивать, корректировать его высказывания, задавать вопросы, которые предполагают вполне определенные ответы.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10. 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11. 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Если ребенок сам рассказывает о насилии или же появившиеся у взрослого подозрения в ходе беседы подтверждаются, то педагог (классный руководитель, учитель, воспитатель и др.) в письменной форме оформляет свои наблюдения и передает их директору школы.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w:t>
      </w:r>
      <w:proofErr w:type="gramStart"/>
      <w:r w:rsidRPr="00732C75">
        <w:rPr>
          <w:rFonts w:ascii="Tahoma" w:eastAsia="Times New Roman" w:hAnsi="Tahoma" w:cs="Tahoma"/>
          <w:color w:val="3B2D36"/>
          <w:sz w:val="27"/>
          <w:szCs w:val="27"/>
          <w:lang w:eastAsia="ru-RU"/>
        </w:rPr>
        <w:t>о</w:t>
      </w:r>
      <w:proofErr w:type="gramEnd"/>
      <w:r w:rsidRPr="00732C75">
        <w:rPr>
          <w:rFonts w:ascii="Tahoma" w:eastAsia="Times New Roman" w:hAnsi="Tahoma" w:cs="Tahoma"/>
          <w:color w:val="3B2D36"/>
          <w:sz w:val="27"/>
          <w:szCs w:val="27"/>
          <w:lang w:eastAsia="ru-RU"/>
        </w:rPr>
        <w:t xml:space="preserve"> произошедшем в органы внутренних дел. Кроме того, администрация учреждения образования должна </w:t>
      </w:r>
      <w:r w:rsidRPr="00732C75">
        <w:rPr>
          <w:rFonts w:ascii="Tahoma" w:eastAsia="Times New Roman" w:hAnsi="Tahoma" w:cs="Tahoma"/>
          <w:color w:val="3B2D36"/>
          <w:sz w:val="27"/>
          <w:szCs w:val="27"/>
          <w:lang w:eastAsia="ru-RU"/>
        </w:rPr>
        <w:lastRenderedPageBreak/>
        <w:t>сообщить о фактах насилия в управления (отделы) образования и в комиссии по делам несовершеннолетних местных органов власти.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Для пресечения жестокого обращения с детьми социальный педагог должен тесно сотрудничать с различными структурами. В их число входят представители ОКМДН, отделов внутренних дел, участковые инспекторы милиции, члены неправительственных организаций и др. Социальному педагогу необходимо совместно с участковым или инспектором обследовать жилищно-бытовые и материальные условия проживания семей, где совершается насилие, чтобы выявить тех детей, которые не обеспечены необходимыми условиями воспитания. Если же получены сведения о фактах насилия над детьми, то для получения более полной информации следует направлять запрос в отдел профилактической работы ОВД о наличии в банке данных на этих лиц, за возможные нарушения (привлечение к административной ответственности, наличие судимости и т.д.).</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Помимо помощи пострадавшим от насилия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Первичная профилактика заключается в комплексном воздействии на обе вовлеченные в насилие стороны, т.е. на насильника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w:t>
      </w:r>
      <w:proofErr w:type="gramStart"/>
      <w:r w:rsidRPr="00732C75">
        <w:rPr>
          <w:rFonts w:ascii="Tahoma" w:eastAsia="Times New Roman" w:hAnsi="Tahoma" w:cs="Tahoma"/>
          <w:color w:val="3B2D36"/>
          <w:sz w:val="27"/>
          <w:szCs w:val="27"/>
          <w:lang w:eastAsia="ru-RU"/>
        </w:rPr>
        <w:t>Важное значение</w:t>
      </w:r>
      <w:proofErr w:type="gramEnd"/>
      <w:r w:rsidRPr="00732C75">
        <w:rPr>
          <w:rFonts w:ascii="Tahoma" w:eastAsia="Times New Roman" w:hAnsi="Tahoma" w:cs="Tahoma"/>
          <w:color w:val="3B2D36"/>
          <w:sz w:val="27"/>
          <w:szCs w:val="27"/>
          <w:lang w:eastAsia="ru-RU"/>
        </w:rPr>
        <w:t xml:space="preserve"> имеет 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формированию навыков безопасного поведения. Большое внимание уделяется предупреждению противоправных действий окружающих, например</w:t>
      </w:r>
      <w:proofErr w:type="gramStart"/>
      <w:r w:rsidRPr="00732C75">
        <w:rPr>
          <w:rFonts w:ascii="Tahoma" w:eastAsia="Times New Roman" w:hAnsi="Tahoma" w:cs="Tahoma"/>
          <w:color w:val="3B2D36"/>
          <w:sz w:val="27"/>
          <w:szCs w:val="27"/>
          <w:lang w:eastAsia="ru-RU"/>
        </w:rPr>
        <w:t>,</w:t>
      </w:r>
      <w:proofErr w:type="gramEnd"/>
      <w:r w:rsidRPr="00732C75">
        <w:rPr>
          <w:rFonts w:ascii="Tahoma" w:eastAsia="Times New Roman" w:hAnsi="Tahoma" w:cs="Tahoma"/>
          <w:color w:val="3B2D36"/>
          <w:sz w:val="27"/>
          <w:szCs w:val="27"/>
          <w:lang w:eastAsia="ru-RU"/>
        </w:rPr>
        <w:t xml:space="preserve"> детей учат не открывать дверь квартиры посторонним, не входить с ними в подъезд и лифт и не знакомиться, не поддаваться уговорам и т.д. Одновременно на стендах в рекреациях образовательных, медицинских и иных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опасном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w:t>
      </w:r>
      <w:r w:rsidRPr="00732C75">
        <w:rPr>
          <w:rFonts w:ascii="Tahoma" w:eastAsia="Times New Roman" w:hAnsi="Tahoma" w:cs="Tahoma"/>
          <w:color w:val="3B2D36"/>
          <w:sz w:val="27"/>
          <w:szCs w:val="27"/>
          <w:lang w:eastAsia="ru-RU"/>
        </w:rPr>
        <w:lastRenderedPageBreak/>
        <w:t>снижению вероятности проявления актов насилия в общественных местах (дискотеках, кафе и пр.), учебных заведениях и т.д.</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Вторичная профилактика заключается в оказании медико-</w:t>
      </w:r>
      <w:proofErr w:type="spellStart"/>
      <w:r w:rsidRPr="00732C75">
        <w:rPr>
          <w:rFonts w:ascii="Tahoma" w:eastAsia="Times New Roman" w:hAnsi="Tahoma" w:cs="Tahoma"/>
          <w:color w:val="3B2D36"/>
          <w:sz w:val="27"/>
          <w:szCs w:val="27"/>
          <w:lang w:eastAsia="ru-RU"/>
        </w:rPr>
        <w:t>психоло</w:t>
      </w:r>
      <w:proofErr w:type="spellEnd"/>
      <w:r w:rsidRPr="00732C75">
        <w:rPr>
          <w:rFonts w:ascii="Tahoma" w:eastAsia="Times New Roman" w:hAnsi="Tahoma" w:cs="Tahoma"/>
          <w:color w:val="3B2D36"/>
          <w:sz w:val="27"/>
          <w:szCs w:val="27"/>
          <w:lang w:eastAsia="ru-RU"/>
        </w:rPr>
        <w:t xml:space="preserve">-педагогической помощи пострадавшим от насилия для нивелирования возникших психических расстройств, предупреждения суицидальных попыток и вторичной </w:t>
      </w:r>
      <w:proofErr w:type="spellStart"/>
      <w:r w:rsidRPr="00732C75">
        <w:rPr>
          <w:rFonts w:ascii="Tahoma" w:eastAsia="Times New Roman" w:hAnsi="Tahoma" w:cs="Tahoma"/>
          <w:color w:val="3B2D36"/>
          <w:sz w:val="27"/>
          <w:szCs w:val="27"/>
          <w:lang w:eastAsia="ru-RU"/>
        </w:rPr>
        <w:t>виктимизации</w:t>
      </w:r>
      <w:proofErr w:type="spellEnd"/>
      <w:r w:rsidRPr="00732C75">
        <w:rPr>
          <w:rFonts w:ascii="Tahoma" w:eastAsia="Times New Roman" w:hAnsi="Tahoma" w:cs="Tahoma"/>
          <w:color w:val="3B2D36"/>
          <w:sz w:val="27"/>
          <w:szCs w:val="27"/>
          <w:lang w:eastAsia="ru-RU"/>
        </w:rPr>
        <w:t xml:space="preserve">.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 приобретает юридическая помощь потерпевшим, предоставляемая в 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психоневролог, </w:t>
      </w:r>
      <w:proofErr w:type="spellStart"/>
      <w:r w:rsidRPr="00732C75">
        <w:rPr>
          <w:rFonts w:ascii="Tahoma" w:eastAsia="Times New Roman" w:hAnsi="Tahoma" w:cs="Tahoma"/>
          <w:color w:val="3B2D36"/>
          <w:sz w:val="27"/>
          <w:szCs w:val="27"/>
          <w:lang w:eastAsia="ru-RU"/>
        </w:rPr>
        <w:t>нейропсихолог</w:t>
      </w:r>
      <w:proofErr w:type="spellEnd"/>
      <w:r w:rsidRPr="00732C75">
        <w:rPr>
          <w:rFonts w:ascii="Tahoma" w:eastAsia="Times New Roman" w:hAnsi="Tahoma" w:cs="Tahoma"/>
          <w:color w:val="3B2D36"/>
          <w:sz w:val="27"/>
          <w:szCs w:val="27"/>
          <w:lang w:eastAsia="ru-RU"/>
        </w:rPr>
        <w:t>, логопед и др.</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психического здоровья внушает серьезные опасения. Пошатнувшийся, а то и разрушенный статус подростка в учебном учреждении и в семье вызывает ощущение ненужности, заброшенности, что способствует развитию </w:t>
      </w:r>
      <w:proofErr w:type="spellStart"/>
      <w:r w:rsidRPr="00732C75">
        <w:rPr>
          <w:rFonts w:ascii="Tahoma" w:eastAsia="Times New Roman" w:hAnsi="Tahoma" w:cs="Tahoma"/>
          <w:color w:val="3B2D36"/>
          <w:sz w:val="27"/>
          <w:szCs w:val="27"/>
          <w:lang w:eastAsia="ru-RU"/>
        </w:rPr>
        <w:t>девиантного</w:t>
      </w:r>
      <w:proofErr w:type="spellEnd"/>
      <w:r w:rsidRPr="00732C75">
        <w:rPr>
          <w:rFonts w:ascii="Tahoma" w:eastAsia="Times New Roman" w:hAnsi="Tahoma" w:cs="Tahoma"/>
          <w:color w:val="3B2D36"/>
          <w:sz w:val="27"/>
          <w:szCs w:val="27"/>
          <w:lang w:eastAsia="ru-RU"/>
        </w:rPr>
        <w:t xml:space="preserve"> поведения в виде бродяжничества, алкоголизма, наркомании, клептомании, </w:t>
      </w:r>
      <w:proofErr w:type="spellStart"/>
      <w:r w:rsidRPr="00732C75">
        <w:rPr>
          <w:rFonts w:ascii="Tahoma" w:eastAsia="Times New Roman" w:hAnsi="Tahoma" w:cs="Tahoma"/>
          <w:color w:val="3B2D36"/>
          <w:sz w:val="27"/>
          <w:szCs w:val="27"/>
          <w:lang w:eastAsia="ru-RU"/>
        </w:rPr>
        <w:t>аутоагрессии</w:t>
      </w:r>
      <w:proofErr w:type="spellEnd"/>
      <w:r w:rsidRPr="00732C75">
        <w:rPr>
          <w:rFonts w:ascii="Tahoma" w:eastAsia="Times New Roman" w:hAnsi="Tahoma" w:cs="Tahoma"/>
          <w:color w:val="3B2D36"/>
          <w:sz w:val="27"/>
          <w:szCs w:val="27"/>
          <w:lang w:eastAsia="ru-RU"/>
        </w:rPr>
        <w:t xml:space="preserve">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 и его ближайшее окружение, планируя комплекс мероприятий.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другие специалисты) должны обладать специальными знаниями и навыками, необходимыми для распознавания признаков жестокого обращения с детьми, оценки состояния и физического развития детей.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Оценка состояния детей - жертв физического насилия должна включать: анамнез; данные физического обследования; протокол рентгеновского исследования; исследование системы свертывания крови; цветные фотографии; данные обследования братьев и сестер; официальное медицинское заключение; характеристику поведения пострадавшего; оценку развития ребенка.</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Особое значение в этих случаях придается </w:t>
      </w:r>
      <w:proofErr w:type="gramStart"/>
      <w:r w:rsidRPr="00732C75">
        <w:rPr>
          <w:rFonts w:ascii="Tahoma" w:eastAsia="Times New Roman" w:hAnsi="Tahoma" w:cs="Tahoma"/>
          <w:color w:val="3B2D36"/>
          <w:sz w:val="27"/>
          <w:szCs w:val="27"/>
          <w:lang w:eastAsia="ru-RU"/>
        </w:rPr>
        <w:t>медико-социальному</w:t>
      </w:r>
      <w:proofErr w:type="gramEnd"/>
      <w:r w:rsidRPr="00732C75">
        <w:rPr>
          <w:rFonts w:ascii="Tahoma" w:eastAsia="Times New Roman" w:hAnsi="Tahoma" w:cs="Tahoma"/>
          <w:color w:val="3B2D36"/>
          <w:sz w:val="27"/>
          <w:szCs w:val="27"/>
          <w:lang w:eastAsia="ru-RU"/>
        </w:rPr>
        <w:t xml:space="preserve"> патронажу, выполняемому работниками детских поликлиник.</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Осмотр ребенка по любому поводу </w:t>
      </w:r>
      <w:proofErr w:type="gramStart"/>
      <w:r w:rsidRPr="00732C75">
        <w:rPr>
          <w:rFonts w:ascii="Tahoma" w:eastAsia="Times New Roman" w:hAnsi="Tahoma" w:cs="Tahoma"/>
          <w:color w:val="3B2D36"/>
          <w:sz w:val="27"/>
          <w:szCs w:val="27"/>
          <w:lang w:eastAsia="ru-RU"/>
        </w:rPr>
        <w:t xml:space="preserve">( </w:t>
      </w:r>
      <w:proofErr w:type="gramEnd"/>
      <w:r w:rsidRPr="00732C75">
        <w:rPr>
          <w:rFonts w:ascii="Tahoma" w:eastAsia="Times New Roman" w:hAnsi="Tahoma" w:cs="Tahoma"/>
          <w:color w:val="3B2D36"/>
          <w:sz w:val="27"/>
          <w:szCs w:val="27"/>
          <w:lang w:eastAsia="ru-RU"/>
        </w:rPr>
        <w:t>при обращении родителей, профилактический осмотр и другие), требует от врача настороженности в отношении рассматриваемой проблемы, поскольку предоставляется реальная возможность даже при отсутствии жалоб увидеть первые признаки насилия.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lastRenderedPageBreak/>
        <w:t xml:space="preserve">В случае возникновения подозрения на унижение ребенка в семье, жестокое обращение с ним врач обязан </w:t>
      </w:r>
      <w:proofErr w:type="gramStart"/>
      <w:r w:rsidRPr="00732C75">
        <w:rPr>
          <w:rFonts w:ascii="Tahoma" w:eastAsia="Times New Roman" w:hAnsi="Tahoma" w:cs="Tahoma"/>
          <w:color w:val="3B2D36"/>
          <w:sz w:val="27"/>
          <w:szCs w:val="27"/>
          <w:lang w:eastAsia="ru-RU"/>
        </w:rPr>
        <w:t>незамедлительно</w:t>
      </w:r>
      <w:proofErr w:type="gramEnd"/>
      <w:r w:rsidRPr="00732C75">
        <w:rPr>
          <w:rFonts w:ascii="Tahoma" w:eastAsia="Times New Roman" w:hAnsi="Tahoma" w:cs="Tahoma"/>
          <w:color w:val="3B2D36"/>
          <w:sz w:val="27"/>
          <w:szCs w:val="27"/>
          <w:lang w:eastAsia="ru-RU"/>
        </w:rPr>
        <w:t xml:space="preserve"> прежде всего:</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поставить в известность о своих предположениях службу защиты детей;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обеспечить госпитализацию каждого ребенка, подвергшегося жестокости и нуждающегося в защите, на период первичного обследования;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проинформировать родителей о диагнозе;</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сообщить правоохранительным службам о полученных ребенком травмах.</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Таким образом, прервать насилие и жестокое обращение с детьми и подростками способны следующие меры:</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 обучение будущих родителей методам ненасильственной педагогики и оказание психолого-педагогической помощи нуждающимся в этом семьям. Следует побуждать взрослых внимательно относиться к потребностям детей, при необходимости проводя коррекцию завышенных ожиданий и снижая потолок требований родителей, моделировать позитивные </w:t>
      </w:r>
      <w:proofErr w:type="gramStart"/>
      <w:r w:rsidRPr="00732C75">
        <w:rPr>
          <w:rFonts w:ascii="Tahoma" w:eastAsia="Times New Roman" w:hAnsi="Tahoma" w:cs="Tahoma"/>
          <w:color w:val="3B2D36"/>
          <w:sz w:val="27"/>
          <w:szCs w:val="27"/>
          <w:lang w:eastAsia="ru-RU"/>
        </w:rPr>
        <w:t>подходы</w:t>
      </w:r>
      <w:proofErr w:type="gramEnd"/>
      <w:r w:rsidRPr="00732C75">
        <w:rPr>
          <w:rFonts w:ascii="Tahoma" w:eastAsia="Times New Roman" w:hAnsi="Tahoma" w:cs="Tahoma"/>
          <w:color w:val="3B2D36"/>
          <w:sz w:val="27"/>
          <w:szCs w:val="27"/>
          <w:lang w:eastAsia="ru-RU"/>
        </w:rPr>
        <w:t xml:space="preserve"> к ребенку предлагая варианты решения возникающих проблем;</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разработка действенной процедуры и реального механизма защиты прав и интересов ребенка по личному обращению;</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создание системы взаимодействия учреждений здравоохранения, образования, органов внутренних дел и социальной защиты населения для оказания помощи детям, страдающим от семейного насилия;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xml:space="preserve">- усиление </w:t>
      </w:r>
      <w:proofErr w:type="gramStart"/>
      <w:r w:rsidRPr="00732C75">
        <w:rPr>
          <w:rFonts w:ascii="Tahoma" w:eastAsia="Times New Roman" w:hAnsi="Tahoma" w:cs="Tahoma"/>
          <w:color w:val="3B2D36"/>
          <w:sz w:val="27"/>
          <w:szCs w:val="27"/>
          <w:lang w:eastAsia="ru-RU"/>
        </w:rPr>
        <w:t>контроля за</w:t>
      </w:r>
      <w:proofErr w:type="gramEnd"/>
      <w:r w:rsidRPr="00732C75">
        <w:rPr>
          <w:rFonts w:ascii="Tahoma" w:eastAsia="Times New Roman" w:hAnsi="Tahoma" w:cs="Tahoma"/>
          <w:color w:val="3B2D36"/>
          <w:sz w:val="27"/>
          <w:szCs w:val="27"/>
          <w:lang w:eastAsia="ru-RU"/>
        </w:rPr>
        <w:t xml:space="preserve"> выявлением и учетом детей школьного возраста, не посещающих или систематически пропускающих по неуважительным причинам занятия в общеобразовательных учреждениях;</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формирование безопасной образовательной среды, в том числе посредством стимулирования педагогических работников к переосмыслению профессиональных и личностных ценностей, а также оказания психологической и иной поддержки педагогам, испытавшим ранее жестокое обращение, во избежание превращения их в агрессоров по отношению к учащимся;</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активное внедрение в школьную практику новейших педагогических технологий, психологических тренингов, ориентированных на организацию совместной деятельности школьников и взрослых, способной изменить систему сложившихся взаимоотношений;</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lastRenderedPageBreak/>
        <w:t>-формирование у детей правовой грамотности в отношении преступлений против личности, расширение социально-психологической компетентности.</w:t>
      </w:r>
    </w:p>
    <w:p w:rsidR="00732C75" w:rsidRPr="00732C75" w:rsidRDefault="00732C75" w:rsidP="00732C75">
      <w:pPr>
        <w:spacing w:before="100" w:beforeAutospacing="1" w:after="100" w:afterAutospacing="1" w:line="240" w:lineRule="auto"/>
        <w:rPr>
          <w:rFonts w:ascii="Tahoma" w:eastAsia="Times New Roman" w:hAnsi="Tahoma" w:cs="Tahoma"/>
          <w:color w:val="3B2D36"/>
          <w:sz w:val="20"/>
          <w:szCs w:val="20"/>
          <w:lang w:eastAsia="ru-RU"/>
        </w:rPr>
      </w:pPr>
      <w:r w:rsidRPr="00732C75">
        <w:rPr>
          <w:rFonts w:ascii="Tahoma" w:eastAsia="Times New Roman" w:hAnsi="Tahoma" w:cs="Tahoma"/>
          <w:color w:val="3B2D36"/>
          <w:sz w:val="27"/>
          <w:szCs w:val="27"/>
          <w:lang w:eastAsia="ru-RU"/>
        </w:rPr>
        <w:t>- обучение несовершеннолетних безопасному поведению в целях защиты от агрессии окружающих, а также для налаживания партнерских отношений со сверстниками и в будущей собственной семье.</w:t>
      </w:r>
    </w:p>
    <w:p w:rsidR="00AF4357" w:rsidRDefault="00AF4357"/>
    <w:sectPr w:rsidR="00AF4357" w:rsidSect="00732C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75"/>
    <w:rsid w:val="00732C75"/>
    <w:rsid w:val="00AF4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3883</Words>
  <Characters>22135</Characters>
  <Application>Microsoft Office Word</Application>
  <DocSecurity>0</DocSecurity>
  <Lines>184</Lines>
  <Paragraphs>51</Paragraphs>
  <ScaleCrop>false</ScaleCrop>
  <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2018-12-27T12:34:00Z</dcterms:created>
  <dcterms:modified xsi:type="dcterms:W3CDTF">2018-12-27T12:40:00Z</dcterms:modified>
</cp:coreProperties>
</file>