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4D" w:rsidRDefault="003B2163"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>«Жизнь прекрасна. Мы голосуем за жизнь»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- под таким названием Акимова Е.А., ответственный за профилактику суицидов в ОУ, 20.02.2024 г. 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>провела профилактическую беседу против подросткового суицида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с учащимися 8-9 классов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404040"/>
          <w:sz w:val="21"/>
          <w:szCs w:val="21"/>
        </w:rPr>
        <w:br/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>Елена Александровна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привела ужасающую статистику, рассказала о том, как справиться со сложными ситуац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>иями, задала ребятам вопрос: "С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>уицид - это геройство или слабость?" Оказалось, что ребятам интересна эта тема, они охотно отвечали на вопросы и бурно дискутировали между собой. В конце беседы все сошлись в едином мнении - жизнь у нас одна, и она прекрасна!</w:t>
      </w:r>
      <w:bookmarkStart w:id="0" w:name="_GoBack"/>
      <w:bookmarkEnd w:id="0"/>
    </w:p>
    <w:sectPr w:rsidR="002C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63"/>
    <w:rsid w:val="002C4A4D"/>
    <w:rsid w:val="003B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D7FB-A245-4714-A05A-603B6EF9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2024-02-20T10:03:00Z</dcterms:created>
  <dcterms:modified xsi:type="dcterms:W3CDTF">2024-02-20T10:07:00Z</dcterms:modified>
</cp:coreProperties>
</file>