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60" w:rsidRPr="00480260" w:rsidRDefault="00480260" w:rsidP="00480260">
      <w:pPr>
        <w:shd w:val="clear" w:color="auto" w:fill="FFFFFF"/>
        <w:spacing w:before="600" w:after="600" w:line="525" w:lineRule="atLeast"/>
        <w:outlineLvl w:val="0"/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</w:pPr>
      <w:r w:rsidRPr="00480260"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 xml:space="preserve">РОДИТЕЛЯМ: Деструктивные группы в </w:t>
      </w:r>
      <w:proofErr w:type="spellStart"/>
      <w:r w:rsidRPr="00480260"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>соцсетях</w:t>
      </w:r>
      <w:proofErr w:type="spellEnd"/>
      <w:r w:rsidRPr="00480260"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>: что нужно знать о них родителям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 xml:space="preserve">Деструктивные группы в </w:t>
      </w:r>
      <w:proofErr w:type="spellStart"/>
      <w:r w:rsidRPr="0048026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соцсетях</w:t>
      </w:r>
      <w:proofErr w:type="spellEnd"/>
      <w:r w:rsidRPr="00480260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: что нужно знать о них родителям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Социальные сети — это возможности для общения, но есть те, кто использует их во зло. Ограничьте детей от чрезмерного нахождения в виртуальном мире, ведь вокруг столько интересного!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настоящее время в социальных сетях действует большое количество опасных для психологического и физического здоровья групп, в которых подростки играют в своеобразную игру, итогом которой является подготовленный суицид.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игре каждый ребёнок должен выполнить ряд заданий, которые позволяют перейти на следующий уровень, последнее задание - самоубийство. В группе риска - дети в возрасте от 10 до 18 лет.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ru-RU"/>
        </w:rPr>
        <w:t>Как уберечь ребенка от деструктивных групп: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Разговаривайте с ребенком. Объясните, что такое - «хорошо», а что такое «плохо». Когда с детства у ребёнка есть чётко сложившееся мнение об этих понятиях, то его не заинтересуют призывы к насилию или суицидальному поведению.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Учите ребенка мыслить критически. Подросток должен уметь самостоятельно фильтровать поступающую ему информацию, уметь анализировать её, сопоставлять с другой информацией, составлять собственное мнение.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Следите за изменениями в поведении ребенка. Обратите внимание на то, сколько времени ребёнок проводит в сети, сколько спит, когда ест, что и как говорит.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ru-RU"/>
        </w:rPr>
        <w:t>Вас должно насторожить: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·        появление порезов и шрамов на теле ребенка;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·        нарушение сна, нарушение аппетита;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·        желание подростка дарить и раздавать свои вещи, в том числе и те, что особенно памятны для него;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·        чрезмерная послушность и отрешённость;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·        поведение ребенка, похожее на поведение перед отъездом (например, он наводит порядок в комнате, спешит закончить какие-то дела, встретиться с родственниками, которых давно не видел, раздать долги);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·        рисунки странного характера (перевернутые кресты, сатанинские звезды, масонские знаки, бабочки, единороги, киты);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·        закрывание лица руками либо одеждой на фотографиях, демонстрирование указательного пальца на таких снимках, загруженных в социальных сетях, символизируют суицидальные мысли;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·        участившиеся комментарии о смерти - как устные, так и к фотографиям в социальных сетях;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·        постоянная вовлеченность в виртуальный мир, увлеченная переписка в сети (часто с малознакомыми людьми);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·        необычный сленг в переписке, которым ребенок раньше не пользовался;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·        закрытие доступа к устройствам, установка дополнительных паролей на домашнем компьютере, использование браузеров, предоставляющих возможность анонимного просмотра страниц;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·        появление идеи установить в спальне зеркало напротив кровати;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·        увлеченность мистическими фильмами и сценами жестокости и насилия.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ru-RU"/>
        </w:rPr>
        <w:t>Что нужно делать родителям?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Максимально восполните недостаток любви и внимания к ребёнку.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Создайте здоровую среду общения. Чаще обедайте вместе. В семьях, где принято вместе принимать пищу, дети реже чувствуют себя одинокими и, следовательно, реже задумываются о самоубийстве. Для подростка важно быть частью чего-то целого, так пусть этим целым будет для него семья.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3. Попробуйте вывести ребенка на разговор, но ни в коем случае нельзя шпионить, дабы не потерять его доверие. Важно показать ему, какие механизмы действуют в этих группах, какие приемы используются, чтобы сделать присутствие в подобных группах сначала привлекательным для ребенка, а затем создать зависимость от этого, страх быть исключенным. Важно раскрыть манипулятивность и ложность таких взаимоотношений.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Всегда поддерживайте разговор с ребенком, о чем бы он ни был. Искренне интересуйтесь его жизнью.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 Придумайте ребенку занятие. Пусть у него будет больше увлечений, тогда вряд ли его затянет виртуальная реальность.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6. Допустимо и осторожное использование директивных методов - твердый и однозначный запрет участия в таких группах: ребенок должен понять, что это недопустимо, это родительский запрет.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7. Не бойтесь обращаться к специалистам. Если между вами и ребенком нет доверительных отношений, а между тем перечисленные выше тревожные сигналы присутствуют в поведении подростка, необходимо обратиться к психологу.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ru-RU"/>
        </w:rPr>
        <w:t>Причины, побуждающие подростка войти в игру: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Любопытство.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Высокая экспрессивность и эмоциональность, наличие депрессивных мыслей.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Одиночество. Мысли: «Я никому не нужен», «я так больше не могу».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Страдания о неразделённой любви.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 Некритичное отношение к смерти.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6. Вера в свою уникальность и миф о другой жизни.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7. Поиск риска и жажда адреналина.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8. Потребность принадлежать к определённой группе.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9. Подражание </w:t>
      </w:r>
      <w:proofErr w:type="spellStart"/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суициденту</w:t>
      </w:r>
      <w:proofErr w:type="spellEnd"/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сверстнику.</w:t>
      </w:r>
    </w:p>
    <w:p w:rsidR="00480260" w:rsidRPr="00480260" w:rsidRDefault="00480260" w:rsidP="0048026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10. </w:t>
      </w:r>
      <w:proofErr w:type="spellStart"/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Девиантное</w:t>
      </w:r>
      <w:proofErr w:type="spellEnd"/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поведение, склонность к суицидальным поступкам, </w:t>
      </w:r>
      <w:proofErr w:type="spellStart"/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ауто</w:t>
      </w:r>
      <w:proofErr w:type="spellEnd"/>
      <w:r w:rsidRPr="0048026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-агрессия.</w:t>
      </w:r>
    </w:p>
    <w:p w:rsidR="00B574DA" w:rsidRDefault="00B574DA">
      <w:bookmarkStart w:id="0" w:name="_GoBack"/>
      <w:bookmarkEnd w:id="0"/>
    </w:p>
    <w:sectPr w:rsidR="00B57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60"/>
    <w:rsid w:val="00480260"/>
    <w:rsid w:val="00B5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638F1-A8A5-4E4C-8FB0-D2091A94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2024-05-27T09:38:00Z</dcterms:created>
  <dcterms:modified xsi:type="dcterms:W3CDTF">2024-05-27T09:38:00Z</dcterms:modified>
</cp:coreProperties>
</file>