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br/>
        <w:t>Муниципальное бюджетное общеобразовательное учреждение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Каменная средняя общеобразовательная школа</w:t>
      </w:r>
    </w:p>
    <w:p w:rsidR="003A60A7" w:rsidRPr="003A60A7" w:rsidRDefault="003A60A7" w:rsidP="006505BE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157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56"/>
        <w:gridCol w:w="7858"/>
      </w:tblGrid>
      <w:tr w:rsidR="003A60A7" w:rsidRPr="003A60A7" w:rsidTr="003A60A7">
        <w:trPr>
          <w:trHeight w:val="1629"/>
        </w:trPr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«Согласовано»</w:t>
            </w:r>
            <w:r w:rsidR="006505BE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  <w:p w:rsidR="003A60A7" w:rsidRPr="003A60A7" w:rsidRDefault="006505BE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="003A60A7"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Зам </w:t>
            </w:r>
            <w:r w:rsidR="00C7517B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 УР</w:t>
            </w:r>
          </w:p>
          <w:p w:rsid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_________/</w:t>
            </w:r>
            <w:r w:rsidR="00C7517B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Бусыгина А.Г.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/</w:t>
            </w:r>
          </w:p>
          <w:p w:rsidR="003A60A7" w:rsidRPr="003A60A7" w:rsidRDefault="00C7517B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«_____» сентября 2024</w:t>
            </w:r>
            <w:r w:rsidR="003A60A7"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«Утверждено»</w:t>
            </w:r>
          </w:p>
          <w:p w:rsid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  <w:p w:rsid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__________/</w:t>
            </w:r>
            <w:r w:rsidR="00C7517B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С.В.Украинцева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/ </w:t>
            </w:r>
          </w:p>
          <w:p w:rsidR="003A60A7" w:rsidRPr="003A60A7" w:rsidRDefault="00C7517B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«_____» сентября 2024</w:t>
            </w:r>
            <w:r w:rsidR="003A60A7"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3A60A7" w:rsidRPr="003A60A7" w:rsidTr="003A60A7">
        <w:trPr>
          <w:trHeight w:val="440"/>
        </w:trPr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60A7" w:rsidRPr="003A60A7" w:rsidRDefault="003A60A7" w:rsidP="003A60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A60A7">
        <w:rPr>
          <w:rFonts w:ascii="Bookman Old Style" w:eastAsia="Times New Roman" w:hAnsi="Bookman Old Style" w:cs="Arial"/>
          <w:color w:val="252525"/>
          <w:lang w:eastAsia="ru-RU"/>
        </w:rPr>
        <w:br/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8B04C1" w:rsidRPr="00B11782" w:rsidRDefault="00B11782" w:rsidP="008B04C1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 w:rsidR="008B04C1" w:rsidRPr="00B11782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еатрального кружка</w:t>
      </w:r>
    </w:p>
    <w:p w:rsidR="00C7517B" w:rsidRPr="00B11782" w:rsidRDefault="00C7517B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color w:val="000000"/>
          <w:sz w:val="40"/>
          <w:szCs w:val="40"/>
          <w:lang w:eastAsia="ru-RU"/>
        </w:rPr>
      </w:pPr>
      <w:r w:rsidRPr="00B11782">
        <w:rPr>
          <w:rFonts w:ascii="Bookman Old Style" w:eastAsia="Times New Roman" w:hAnsi="Bookman Old Style" w:cs="Arial"/>
          <w:b/>
          <w:color w:val="000000"/>
          <w:sz w:val="40"/>
          <w:szCs w:val="40"/>
          <w:lang w:eastAsia="ru-RU"/>
        </w:rPr>
        <w:t xml:space="preserve">Школьный театр «Светлячок» </w:t>
      </w:r>
    </w:p>
    <w:p w:rsidR="003A60A7" w:rsidRPr="003A60A7" w:rsidRDefault="00C7517B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2024-2025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учебный год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Разработчик: Ильяшова Т.Ю.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Учитель</w:t>
      </w: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начальных классов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br/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br/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br/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C7517B" w:rsidRDefault="008B04C1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Т</w:t>
      </w:r>
      <w:r w:rsidR="003A60A7"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еатральный кружок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Школьный театр «Светлячок</w:t>
      </w:r>
      <w:r w:rsidR="00C7517B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»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1.ПОЯСНИТЕЛЬНАЯ ЗАПИСКА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t>Статус документа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Рабочая программа составлена в соответствии со следующими нормативно-правовыми инструктивно-методическими документами: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1. Закона Российской Федерации «Об образовании» (283 – Ф3 от 29.12.2012 (статья 48 п.1.1)).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5. Учебного плана МБОУ</w:t>
      </w:r>
      <w:r w:rsid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</w:t>
      </w:r>
      <w:r w:rsidR="008B04C1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Каменная 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СОШ №1</w:t>
      </w:r>
      <w:r w:rsidR="008B04C1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п. Доброполье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3A60A7" w:rsidRPr="003A60A7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Программа Школьный театр «Светлячок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» реализует общекультурное (художественно-эстетическое) направление во внеурочной деятельности в соответствии с Федеральным государственным образовательным стандартом образования </w:t>
      </w:r>
      <w:r w:rsidR="008B04C1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третьего 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поколения.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Особенности театрального искусства – массовость, зрелищность, синтетичность – предполагают ряд богатых возможностей, как в развивающе-эстетическом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 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softHyphen/>
        <w:t>ми.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lastRenderedPageBreak/>
        <w:t>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положительный результат.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Программа ориентирована на развитие личности ребенка, на требования к его личностным и метапредметным результатам, направлена на гуманизацию воспитательно-образовательной работы с детьми, основана на психологических особенностях развития младших школьников.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Актуальность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Новизна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профориентационной работы.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t>Структура программы</w:t>
      </w:r>
    </w:p>
    <w:p w:rsidR="008B04C1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 программе выделено два типа задач. 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u w:val="single"/>
          <w:lang w:eastAsia="ru-RU"/>
        </w:rPr>
        <w:t>Первый тип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 – </w:t>
      </w:r>
      <w:r w:rsidRPr="003A60A7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это воспитательные задачи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u w:val="single"/>
          <w:lang w:eastAsia="ru-RU"/>
        </w:rPr>
        <w:t> Второй тип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 – </w:t>
      </w:r>
      <w:r w:rsidRPr="003A60A7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это образовательные задачи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8B04C1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lastRenderedPageBreak/>
        <w:t>Целью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 программы является обеспечение эстетического, интеллектуального, нравственного развития воспитанников. </w:t>
      </w:r>
    </w:p>
    <w:p w:rsidR="008B04C1" w:rsidRDefault="008B04C1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           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Воспитание творческой индивидуальности ребёнка, развитие интереса и отзывчивости к искусству театра и актерской </w:t>
      </w: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   </w:t>
      </w:r>
    </w:p>
    <w:p w:rsidR="003A60A7" w:rsidRPr="003A60A7" w:rsidRDefault="008B04C1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           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деятельности.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Задачи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, решаемые в рамках данной программы: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- знакомство детей с различными видами театра (кукольный, драматический, оперный, театр балета, музыкальной комедии).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- поэтапное освоение детьми различных видов творчества.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- развитие речевой культуры;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- развитие эстетического вкуса.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-воспитание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Место курса в учебном плане: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Програ</w:t>
      </w:r>
      <w:r w:rsidR="006505BE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мма рассчитана для учащихся 1-8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класса, на 1 год обучения.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На реализацию театрального курса «</w:t>
      </w:r>
      <w:r w:rsid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Школьный театр «Светлячок»» отводится 34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ч в год (1 час в н</w:t>
      </w:r>
      <w:r w:rsidR="006505BE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еделю). Занятия проводятся по 40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минут в соответствии с нормами СанПина.</w:t>
      </w:r>
    </w:p>
    <w:p w:rsidR="00C7517B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70% содержания планирования направлено на активную двигательную деятельность учащихся. </w:t>
      </w:r>
    </w:p>
    <w:p w:rsidR="00C7517B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Это: репетиции, показ </w:t>
      </w:r>
      <w:r w:rsid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спектаклей, подготовка костюмов;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</w:t>
      </w:r>
    </w:p>
    <w:p w:rsidR="00C7517B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. Остальное время распределено на проведение тематических бесед, просмотр электронных презентаций и сказок, заучивание текстов, репетиции.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Для успешной реализации программы буд</w:t>
      </w:r>
      <w:r w:rsid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ут использованы Интерет-ресурсы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lastRenderedPageBreak/>
        <w:t>Программа строится на следующих концептуальных принципах: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b/>
          <w:i/>
          <w:iCs/>
          <w:color w:val="000000"/>
          <w:sz w:val="21"/>
          <w:szCs w:val="21"/>
          <w:u w:val="single"/>
          <w:lang w:eastAsia="ru-RU"/>
        </w:rPr>
        <w:t>Принцип успеха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Каждый ребенок должен чувствовать успех в какой-либо сфере деятельности. Это ведет к  признанию себя как уникальной составляющей окружающего мира.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b/>
          <w:i/>
          <w:iCs/>
          <w:color w:val="000000"/>
          <w:sz w:val="21"/>
          <w:szCs w:val="21"/>
          <w:u w:val="single"/>
          <w:lang w:eastAsia="ru-RU"/>
        </w:rPr>
        <w:t>Принцип динамики</w:t>
      </w:r>
      <w:r w:rsidRPr="00C7517B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b/>
          <w:i/>
          <w:iCs/>
          <w:color w:val="000000"/>
          <w:sz w:val="21"/>
          <w:szCs w:val="21"/>
          <w:u w:val="single"/>
          <w:lang w:eastAsia="ru-RU"/>
        </w:rPr>
        <w:t>Принцип демократии</w:t>
      </w:r>
      <w:r w:rsidRPr="00C7517B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b/>
          <w:i/>
          <w:iCs/>
          <w:color w:val="000000"/>
          <w:sz w:val="21"/>
          <w:szCs w:val="21"/>
          <w:u w:val="single"/>
          <w:lang w:eastAsia="ru-RU"/>
        </w:rPr>
        <w:t>Принцип доступности</w:t>
      </w:r>
      <w:r w:rsidRPr="00C7517B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b/>
          <w:i/>
          <w:iCs/>
          <w:color w:val="000000"/>
          <w:sz w:val="21"/>
          <w:szCs w:val="21"/>
          <w:u w:val="single"/>
          <w:lang w:eastAsia="ru-RU"/>
        </w:rPr>
        <w:t>Принцип наглядности</w:t>
      </w:r>
      <w:r w:rsidRPr="00C7517B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В учебной деятельности используются разнообразные иллюстрации, видеокассеты, аудиокассеты, грамзаписи.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b/>
          <w:i/>
          <w:iCs/>
          <w:color w:val="000000"/>
          <w:sz w:val="21"/>
          <w:szCs w:val="21"/>
          <w:u w:val="single"/>
          <w:lang w:eastAsia="ru-RU"/>
        </w:rPr>
        <w:t>Принцип систематичности и последовательности</w:t>
      </w:r>
      <w:r w:rsidRPr="00C7517B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Особенности реализации программы: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Программа включает следующие разделы:</w:t>
      </w:r>
    </w:p>
    <w:p w:rsidR="003A60A7" w:rsidRPr="003A60A7" w:rsidRDefault="003A60A7" w:rsidP="003A60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Театральная игра</w:t>
      </w:r>
    </w:p>
    <w:p w:rsidR="003A60A7" w:rsidRPr="003A60A7" w:rsidRDefault="003A60A7" w:rsidP="003A60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Культура и техника речи</w:t>
      </w:r>
    </w:p>
    <w:p w:rsidR="003A60A7" w:rsidRPr="003A60A7" w:rsidRDefault="003A60A7" w:rsidP="003A60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Ритмопластика</w:t>
      </w:r>
    </w:p>
    <w:p w:rsidR="003A60A7" w:rsidRPr="003A60A7" w:rsidRDefault="003A60A7" w:rsidP="003A60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Основы театральной культуры</w:t>
      </w:r>
    </w:p>
    <w:p w:rsidR="003A60A7" w:rsidRPr="003A60A7" w:rsidRDefault="003A60A7" w:rsidP="003A60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Работа над спектаклем, показ спектакля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u w:val="single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u w:val="single"/>
          <w:lang w:eastAsia="ru-RU"/>
        </w:rPr>
        <w:t>Формы работы: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Формы занятий - групповые и индивидуальные занятия для отработки дикции, мезансцены.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Основными формами проведения занятий являются:</w:t>
      </w:r>
    </w:p>
    <w:p w:rsidR="003A60A7" w:rsidRPr="003A60A7" w:rsidRDefault="003A60A7" w:rsidP="003A60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театральные игры,</w:t>
      </w:r>
    </w:p>
    <w:p w:rsidR="003A60A7" w:rsidRPr="003A60A7" w:rsidRDefault="003A60A7" w:rsidP="003A60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конкурсы,</w:t>
      </w:r>
    </w:p>
    <w:p w:rsidR="003A60A7" w:rsidRPr="003A60A7" w:rsidRDefault="003A60A7" w:rsidP="003A60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викторины,</w:t>
      </w:r>
    </w:p>
    <w:p w:rsidR="003A60A7" w:rsidRPr="003A60A7" w:rsidRDefault="003A60A7" w:rsidP="003A60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беседы,</w:t>
      </w:r>
    </w:p>
    <w:p w:rsidR="003A60A7" w:rsidRPr="003A60A7" w:rsidRDefault="003A60A7" w:rsidP="003A60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спектакли</w:t>
      </w:r>
    </w:p>
    <w:p w:rsidR="003A60A7" w:rsidRPr="003A60A7" w:rsidRDefault="003A60A7" w:rsidP="003A60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праздники.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Методы работы:</w:t>
      </w:r>
    </w:p>
    <w:p w:rsidR="00C7517B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Продвигаясь от простого к сложному, ребята смогут постичь увлекательную науку театрального мастерства, приобретут опыт публичного выступления и творческой работы. </w:t>
      </w:r>
    </w:p>
    <w:p w:rsidR="00C7517B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Важно, что в театральном кружке дети учатся</w:t>
      </w:r>
    </w:p>
    <w:p w:rsidR="00C7517B" w:rsidRP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коллективной работе,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работе с партнёром, 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учатся общаться со зрителем,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учатся работе над характерами персонажа,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мотивами их действий,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творчески преломлять данные текста или сценария на сцене. 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Дети учатся выразительному чтению текста,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работе над репликами, которые должны быть осмысленными и прочувствованными,</w:t>
      </w:r>
    </w:p>
    <w:p w:rsid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создают характер персонажа таким, каким они его видят</w:t>
      </w:r>
    </w:p>
    <w:p w:rsidR="003A60A7" w:rsidRPr="00C7517B" w:rsidRDefault="003A60A7" w:rsidP="00C7517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C7517B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. Дети привносят элементы своих идеи, свои представления в сценарий, оформление спектакля.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lastRenderedPageBreak/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Алгоритм работы над пьесой.</w:t>
      </w:r>
    </w:p>
    <w:p w:rsidR="003A60A7" w:rsidRPr="003A60A7" w:rsidRDefault="003A60A7" w:rsidP="003A60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Выбор пьесы, обсуждение её с детьми.</w:t>
      </w:r>
    </w:p>
    <w:p w:rsidR="003A60A7" w:rsidRPr="003A60A7" w:rsidRDefault="003A60A7" w:rsidP="003A60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Деление пьесы на эпизоды и пересказ их детьми.</w:t>
      </w:r>
    </w:p>
    <w:p w:rsidR="003A60A7" w:rsidRPr="003A60A7" w:rsidRDefault="003A60A7" w:rsidP="003A60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костюмов.</w:t>
      </w:r>
    </w:p>
    <w:p w:rsidR="003A60A7" w:rsidRPr="003A60A7" w:rsidRDefault="003A60A7" w:rsidP="003A60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Переход к тексту пьесы: работа над эпизодами. Уточнение предлагаемых обстоятельств и мотивов поведения отдельных персонажей.</w:t>
      </w:r>
    </w:p>
    <w:p w:rsidR="003A60A7" w:rsidRPr="003A60A7" w:rsidRDefault="003A60A7" w:rsidP="003A60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Репетиция отдельных картин в разных составах с деталями декорации и реквизита (можно условна), с музыкальным оформлением.</w:t>
      </w:r>
    </w:p>
    <w:p w:rsidR="003A60A7" w:rsidRPr="003A60A7" w:rsidRDefault="003A60A7" w:rsidP="003A60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Репетиция всей пьесы целиком.</w:t>
      </w:r>
    </w:p>
    <w:p w:rsidR="003A60A7" w:rsidRPr="003A60A7" w:rsidRDefault="003A60A7" w:rsidP="003A60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Премьера.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Формы контроля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Для полноценной реализации данной программы используются разные виды контроля:</w:t>
      </w:r>
    </w:p>
    <w:p w:rsidR="003A60A7" w:rsidRPr="003A60A7" w:rsidRDefault="003A60A7" w:rsidP="003A60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текущий – осуществляется посредством наблюдения за деятельностью ребенка в процессе занятий;</w:t>
      </w:r>
    </w:p>
    <w:p w:rsidR="003A60A7" w:rsidRPr="003A60A7" w:rsidRDefault="003A60A7" w:rsidP="003A60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промежуточный – праздники, соревнования, занятия-зачеты, конкурсы ;</w:t>
      </w:r>
    </w:p>
    <w:p w:rsidR="003A60A7" w:rsidRPr="003A60A7" w:rsidRDefault="003A60A7" w:rsidP="003A60A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итоговый –спектакли.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lastRenderedPageBreak/>
        <w:t>Формой подведения итогов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инсценирование сказок, сценок из жизни школы и постановка сказок и пьесок для свободного просмотра.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2.Планируемые результаты освоения программы: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Учащиеся должны знать</w:t>
      </w:r>
    </w:p>
    <w:p w:rsidR="003A60A7" w:rsidRPr="003A60A7" w:rsidRDefault="003A60A7" w:rsidP="003A60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правила поведения зрителя, этикет в театре до, во время и после спектакля;</w:t>
      </w:r>
    </w:p>
    <w:p w:rsidR="003A60A7" w:rsidRPr="003A60A7" w:rsidRDefault="003A60A7" w:rsidP="003A60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виды и жанры театрального искусства (опера, балет, драма; комедия, трагедия; и т.д.);</w:t>
      </w:r>
    </w:p>
    <w:p w:rsidR="003A60A7" w:rsidRPr="003A60A7" w:rsidRDefault="003A60A7" w:rsidP="003A60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чётко произносить в разных темпах 8-10 скороговорок;</w:t>
      </w:r>
    </w:p>
    <w:p w:rsidR="003A60A7" w:rsidRPr="003A60A7" w:rsidRDefault="003A60A7" w:rsidP="003A60A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наизусть стихотворения русских авторов.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Учащиеся должны уметь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владеть комплексом артикуляционной гимнастики;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произносить скороговорку и стихотворный текст в движении и разных позах;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произносить на одном дыхании длинную фразу или четверостишие;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произносить одну и ту же фразу или скороговорку с разными интонациями;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строить диалог с партнером на заданную тему;</w:t>
      </w:r>
    </w:p>
    <w:p w:rsidR="003A60A7" w:rsidRPr="003A60A7" w:rsidRDefault="003A60A7" w:rsidP="003A60A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подбирать рифму к заданному слову и составлять диалог между сказочными героями.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Предполагаемые результаты реализации программы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Воспитательные результаты работы по данной программе внеурочной деятель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softHyphen/>
        <w:t>ности можно оценить по трём уровням.</w:t>
      </w:r>
    </w:p>
    <w:p w:rsidR="00C7517B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t>Результаты первого уровня 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(</w:t>
      </w:r>
      <w:r w:rsidRPr="003A60A7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t>Приобретение школьником социальных знаний):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C7517B" w:rsidRDefault="00C7517B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C7517B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Результаты второго уровня (формирование ценностного отношения к социальной реальности )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t>Результаты третьего уровня (получение школь</w:t>
      </w:r>
      <w:r w:rsidRPr="003A60A7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softHyphen/>
        <w:t>ником опыта самостоятельного общественного действия): 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школьник может приобрести опыт общения с представителями других социаль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softHyphen/>
        <w:t>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нормами.В результате реализации программы у обучающихся будут сформированы УУД.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Личностные результаты.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У учеников будут сформированы:</w:t>
      </w:r>
    </w:p>
    <w:p w:rsidR="003A60A7" w:rsidRPr="003A60A7" w:rsidRDefault="003A60A7" w:rsidP="003A60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3A60A7" w:rsidRPr="003A60A7" w:rsidRDefault="003A60A7" w:rsidP="003A60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целостность взгляда на мир средствами литературных произведений;</w:t>
      </w:r>
    </w:p>
    <w:p w:rsidR="003A60A7" w:rsidRPr="003A60A7" w:rsidRDefault="003A60A7" w:rsidP="003A60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A60A7" w:rsidRPr="003A60A7" w:rsidRDefault="003A60A7" w:rsidP="003A60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осознание значимости занятий театральным искусством для личного развития.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Метапредметными результатами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изучения курса является формирование следующих универсальных учебных действий (УУД).</w:t>
      </w:r>
    </w:p>
    <w:p w:rsidR="003A60A7" w:rsidRPr="00742A63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u w:val="single"/>
          <w:lang w:eastAsia="ru-RU"/>
        </w:rPr>
      </w:pPr>
      <w:r w:rsidRPr="00742A63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u w:val="single"/>
          <w:lang w:eastAsia="ru-RU"/>
        </w:rPr>
        <w:t>Регулятивные УУД: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Обучающийся научится:</w:t>
      </w:r>
    </w:p>
    <w:p w:rsidR="003A60A7" w:rsidRPr="003A60A7" w:rsidRDefault="003A60A7" w:rsidP="003A60A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понимать и принимать учебную задачу, сформулированную учителем;</w:t>
      </w:r>
    </w:p>
    <w:p w:rsidR="003A60A7" w:rsidRPr="003A60A7" w:rsidRDefault="003A60A7" w:rsidP="003A60A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планировать свои действия на отдельных этапах работы над пьесой;</w:t>
      </w:r>
    </w:p>
    <w:p w:rsidR="003A60A7" w:rsidRPr="003A60A7" w:rsidRDefault="003A60A7" w:rsidP="003A60A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осуществлять контроль, коррекцию и оценку результатов своей деятельности;</w:t>
      </w:r>
    </w:p>
    <w:p w:rsidR="003A60A7" w:rsidRPr="003A60A7" w:rsidRDefault="003A60A7" w:rsidP="003A60A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742A63" w:rsidRDefault="00742A63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742A63" w:rsidRDefault="00742A63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3A60A7" w:rsidRPr="00742A63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u w:val="single"/>
          <w:lang w:eastAsia="ru-RU"/>
        </w:rPr>
      </w:pPr>
      <w:r w:rsidRPr="00742A63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Познавательные УУД: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Обучающийся научится:</w:t>
      </w:r>
    </w:p>
    <w:p w:rsidR="003A60A7" w:rsidRPr="003A60A7" w:rsidRDefault="003A60A7" w:rsidP="003A60A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3A60A7" w:rsidRPr="003A60A7" w:rsidRDefault="003A60A7" w:rsidP="003A60A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понимать и применять полученную информацию при выполнении заданий;</w:t>
      </w:r>
    </w:p>
    <w:p w:rsidR="003A60A7" w:rsidRPr="003A60A7" w:rsidRDefault="003A60A7" w:rsidP="003A60A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3A60A7" w:rsidRPr="00742A63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u w:val="single"/>
          <w:lang w:eastAsia="ru-RU"/>
        </w:rPr>
      </w:pPr>
      <w:r w:rsidRPr="00742A63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u w:val="single"/>
          <w:lang w:eastAsia="ru-RU"/>
        </w:rPr>
        <w:t>Коммуникативные УУД: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Обучающийся научится: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включаться в диалог, в коллективное обсуждение, проявлять инициативу и активность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работать в группе, учитывать мнения партнёров, отличные от собственных;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обращаться за помощью;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формулировать свои затруднения;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предлагать помощь и сотрудничество;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слушать собеседника;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формулировать собственное мнение и позицию;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осуществлять взаимный контроль;</w:t>
      </w:r>
    </w:p>
    <w:p w:rsidR="003A60A7" w:rsidRPr="003A60A7" w:rsidRDefault="003A60A7" w:rsidP="003A60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адекватно оценивать собственное поведение и поведение окружающих.</w:t>
      </w:r>
    </w:p>
    <w:p w:rsidR="003A60A7" w:rsidRPr="00742A63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u w:val="single"/>
          <w:lang w:eastAsia="ru-RU"/>
        </w:rPr>
      </w:pPr>
      <w:r w:rsidRPr="00742A63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u w:val="single"/>
          <w:lang w:eastAsia="ru-RU"/>
        </w:rPr>
        <w:t>Предметные результаты: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Учащиеся научатся:</w:t>
      </w:r>
    </w:p>
    <w:p w:rsidR="003A60A7" w:rsidRPr="003A60A7" w:rsidRDefault="003A60A7" w:rsidP="003A60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читать, соблюдая орфоэпические и интонационные нормы чтения;</w:t>
      </w:r>
    </w:p>
    <w:p w:rsidR="003A60A7" w:rsidRPr="003A60A7" w:rsidRDefault="003A60A7" w:rsidP="003A60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выразительному чтению;</w:t>
      </w:r>
    </w:p>
    <w:p w:rsidR="003A60A7" w:rsidRPr="003A60A7" w:rsidRDefault="003A60A7" w:rsidP="003A60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различать произведения по жанру;</w:t>
      </w:r>
    </w:p>
    <w:p w:rsidR="003A60A7" w:rsidRPr="003A60A7" w:rsidRDefault="003A60A7" w:rsidP="003A60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lastRenderedPageBreak/>
        <w:t>развивать речевое дыхание и правильную артикуляцию;</w:t>
      </w:r>
    </w:p>
    <w:p w:rsidR="003A60A7" w:rsidRPr="003A60A7" w:rsidRDefault="003A60A7" w:rsidP="003A60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видам театрального искусства, основам актёрского мастерства;</w:t>
      </w:r>
    </w:p>
    <w:p w:rsidR="003A60A7" w:rsidRPr="003A60A7" w:rsidRDefault="003A60A7" w:rsidP="003A60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сочинять этюды по сказкам;</w:t>
      </w:r>
    </w:p>
    <w:p w:rsidR="003A60A7" w:rsidRPr="003A60A7" w:rsidRDefault="003A60A7" w:rsidP="003A60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3.Учебно-тематический план на год</w:t>
      </w:r>
    </w:p>
    <w:tbl>
      <w:tblPr>
        <w:tblW w:w="139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83"/>
        <w:gridCol w:w="9321"/>
        <w:gridCol w:w="2804"/>
      </w:tblGrid>
      <w:tr w:rsidR="003A60A7" w:rsidRPr="003A60A7" w:rsidTr="006505BE">
        <w:trPr>
          <w:trHeight w:val="414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b/>
                <w:bCs/>
                <w:color w:val="000000"/>
                <w:sz w:val="21"/>
                <w:szCs w:val="21"/>
                <w:lang w:eastAsia="ru-RU"/>
              </w:rPr>
              <w:t>N п\п</w:t>
            </w:r>
          </w:p>
        </w:tc>
        <w:tc>
          <w:tcPr>
            <w:tcW w:w="9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A60A7" w:rsidRPr="006505BE" w:rsidRDefault="006505BE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программы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b/>
                <w:bCs/>
                <w:color w:val="000000"/>
                <w:sz w:val="21"/>
                <w:szCs w:val="21"/>
                <w:lang w:eastAsia="ru-RU"/>
              </w:rPr>
              <w:t>Всего часов</w:t>
            </w:r>
          </w:p>
        </w:tc>
      </w:tr>
      <w:tr w:rsidR="003A60A7" w:rsidRPr="003A60A7" w:rsidTr="006505BE">
        <w:trPr>
          <w:trHeight w:val="213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Вводные занятия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6505BE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3A60A7" w:rsidRPr="003A60A7" w:rsidTr="006505BE">
        <w:trPr>
          <w:trHeight w:val="183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Театральная игра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6B6278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3A60A7" w:rsidRPr="003A60A7" w:rsidTr="006505BE">
        <w:trPr>
          <w:trHeight w:val="213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Культура и техника речи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6B6278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3A60A7" w:rsidRPr="003A60A7" w:rsidTr="006505BE">
        <w:trPr>
          <w:trHeight w:val="213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Ритмопластика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3A60A7" w:rsidRPr="003A60A7" w:rsidTr="006505BE">
        <w:trPr>
          <w:trHeight w:val="213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Основы театральной культуры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3A60A7" w:rsidRPr="003A60A7" w:rsidTr="006505BE">
        <w:trPr>
          <w:trHeight w:val="520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Работа над спектаклем, показ спектакля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6B6278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3A60A7" w:rsidRPr="003A60A7" w:rsidTr="006505BE">
        <w:trPr>
          <w:trHeight w:val="213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Заключительное занятие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3A60A7" w:rsidRPr="003A60A7" w:rsidTr="006505BE">
        <w:trPr>
          <w:trHeight w:val="198"/>
        </w:trPr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A60A7" w:rsidRPr="003A60A7" w:rsidRDefault="003A60A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A60A7" w:rsidRPr="003A60A7" w:rsidRDefault="006B6278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</w:tr>
    </w:tbl>
    <w:p w:rsidR="003A60A7" w:rsidRPr="003A60A7" w:rsidRDefault="003A60A7" w:rsidP="00CA29C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</w:p>
    <w:p w:rsidR="003A60A7" w:rsidRPr="003A60A7" w:rsidRDefault="006B6278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4.Содержание программы (32 часа</w:t>
      </w:r>
      <w:r w:rsidR="003A60A7" w:rsidRPr="003A60A7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Занятия в кружке ведутся по программе, включающей несколько разделов.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1 раздел. </w:t>
      </w:r>
      <w:r w:rsidR="006505BE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( 2</w:t>
      </w: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 xml:space="preserve"> час) Вводное занятие.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В конце занятия - игра «Театр – экспромт»: «Колобок».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lastRenderedPageBreak/>
        <w:t>-Беседа о театре. Значение театра, его отличие от других видов искусств.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- Знакомство с театрами г.Москвы, </w:t>
      </w:r>
      <w:r w:rsidR="006505BE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г Ростова на Дону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(презентация)</w:t>
      </w:r>
    </w:p>
    <w:p w:rsidR="003A60A7" w:rsidRPr="003A60A7" w:rsidRDefault="006B6278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2 раздел. ( 3</w:t>
      </w:r>
      <w:r w:rsidR="003A60A7"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 xml:space="preserve"> часов) Театральная игра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– исторически сложившееся общественное явление, самостоятельный вид деятельности, свойственный человеку.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Задачи учителя.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3A60A7" w:rsidRPr="003A60A7" w:rsidRDefault="006B6278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3 раздел. ( 2</w:t>
      </w:r>
      <w:r w:rsidR="003A60A7"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 xml:space="preserve"> часа) Ритмопластика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Задачи учителя.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3A60A7" w:rsidRPr="003A60A7" w:rsidRDefault="006B6278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4 раздел. ( 3</w:t>
      </w:r>
      <w:r w:rsidR="003A60A7"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 xml:space="preserve"> часов) Культура и техника речи.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Игры и упражнения, направленные на развитие дыхания и свободы речевого аппарата.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Задачи учителя 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5 раздел. ( 3 часа) Основы театральной культуры.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Задачи учителя. 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3A60A7" w:rsidRPr="003A60A7" w:rsidRDefault="006B6278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6 раздел. ( 18</w:t>
      </w:r>
      <w:r w:rsidR="003A60A7"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 xml:space="preserve"> часов) Работа над спектаклем (пьесой, сказкой) </w:t>
      </w:r>
      <w:r w:rsidR="003A60A7"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базируется на авторских пьесах и включает в себя знакомство с пьесой, сказкой, работу над спектаклем – от этюдов к рождению спектакля. </w:t>
      </w:r>
      <w:r w:rsidR="003A60A7"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Показ спектакля.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i/>
          <w:iCs/>
          <w:color w:val="000000"/>
          <w:sz w:val="21"/>
          <w:szCs w:val="21"/>
          <w:lang w:eastAsia="ru-RU"/>
        </w:rPr>
        <w:t>Задачи учителя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lastRenderedPageBreak/>
        <w:t>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7 раздел. ( 1 часа) Заключительное занятие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Подведение итогов обучения, обсуждение и анализ успехов каждого воспитанника.</w:t>
      </w:r>
      <w:r w:rsidRPr="003A60A7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 </w:t>
      </w: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Отчёт, показ любимых инсценировок.</w:t>
      </w: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6505BE" w:rsidRDefault="006505BE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CA29C7" w:rsidRDefault="00CA29C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CA29C7" w:rsidRDefault="00CA29C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CA29C7" w:rsidRDefault="00CA29C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CA29C7" w:rsidRDefault="00CA29C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742A63" w:rsidRDefault="00742A63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742A63" w:rsidRDefault="00742A63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742A63" w:rsidRDefault="00742A63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742A63" w:rsidRDefault="00742A63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742A63" w:rsidRDefault="00742A63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3A60A7" w:rsidRPr="003A60A7" w:rsidRDefault="003A60A7" w:rsidP="003A60A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lastRenderedPageBreak/>
        <w:t>Календарно-тематич</w:t>
      </w:r>
      <w:r w:rsidR="006505BE" w:rsidRPr="006505BE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еское планирование курса «</w:t>
      </w:r>
      <w:r w:rsidR="00742A63" w:rsidRPr="00742A63">
        <w:rPr>
          <w:rFonts w:ascii="Bookman Old Style" w:eastAsia="Times New Roman" w:hAnsi="Bookman Old Style" w:cs="Arial"/>
          <w:b/>
          <w:color w:val="000000"/>
          <w:sz w:val="32"/>
          <w:szCs w:val="32"/>
          <w:lang w:eastAsia="ru-RU"/>
        </w:rPr>
        <w:t>Школьный театр «Светлячок»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tbl>
      <w:tblPr>
        <w:tblW w:w="16801" w:type="dxa"/>
        <w:tblInd w:w="-43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2107"/>
        <w:gridCol w:w="2712"/>
        <w:gridCol w:w="567"/>
        <w:gridCol w:w="1985"/>
        <w:gridCol w:w="1559"/>
        <w:gridCol w:w="5318"/>
      </w:tblGrid>
      <w:tr w:rsidR="00A12BC7" w:rsidRPr="003A60A7" w:rsidTr="00A12BC7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Основное содержание занятия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A12BC7" w:rsidRPr="003A60A7" w:rsidRDefault="00A12BC7" w:rsidP="006505BE">
            <w:pPr>
              <w:spacing w:after="150" w:line="240" w:lineRule="auto"/>
              <w:ind w:left="113" w:right="113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Количест-во</w:t>
            </w:r>
          </w:p>
          <w:p w:rsidR="00A12BC7" w:rsidRPr="003A60A7" w:rsidRDefault="00A12BC7" w:rsidP="006505BE">
            <w:pPr>
              <w:spacing w:after="150" w:line="240" w:lineRule="auto"/>
              <w:ind w:left="113" w:right="113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Формы и методы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,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03.09.24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10.09.24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Вводное занятие.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Задачи и особенности занятий в театральном кружке, коллективе. Игра «Театр – экспромт»: «Колобок».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Решение организационных вопросов.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Понятие «экспромт»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6505BE"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17.09.24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Здравствуй, театр!</w:t>
            </w:r>
          </w:p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A12BC7" w:rsidRPr="003A60A7" w:rsidRDefault="00A12BC7" w:rsidP="00A12BC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Знакомство с театрами Москвы, </w:t>
            </w: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Ростова на Дону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(презентация)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Фронтальная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Просмотр презентаций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Возможно использование Интернет-ресурсов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6505BE"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24.09.24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Театральная игра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Как вести себя на сцене. </w:t>
            </w:r>
            <w:r w:rsidRPr="003A60A7">
              <w:rPr>
                <w:rFonts w:ascii="Bookman Old Style" w:eastAsia="Times New Roman" w:hAnsi="Bookman Old Style" w:cs="Arial"/>
                <w:i/>
                <w:iCs/>
                <w:color w:val="000000"/>
                <w:sz w:val="21"/>
                <w:szCs w:val="21"/>
                <w:lang w:eastAsia="ru-RU"/>
              </w:rPr>
              <w:t>Учить детей ориентироваться в пространстве, равномерно размещаться на площадке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. Учимся строить диалог с партнером на заданную 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тему.</w:t>
            </w:r>
          </w:p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Учимся сочинять небольшие рассказы и сказки, подбирать простейшие рифмы.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показ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Знакомство с правилами поведения на сцене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Понятие «рифма»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01.10.24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08.10.24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Репетиция постановки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785206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Н.В.Гоголь « Ревизор- отрывок ( старшая группа)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Default="00A12BC7" w:rsidP="00A12BC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Индивидуальная работа Работа над темпом, громкостью, мимикой на основе игр: «Репортаж с соревнований по гребле»,</w:t>
            </w:r>
          </w:p>
          <w:p w:rsidR="00A12BC7" w:rsidRPr="003A60A7" w:rsidRDefault="00A12BC7" w:rsidP="00A12BC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«Шайба в воротах»,</w:t>
            </w:r>
          </w:p>
          <w:p w:rsidR="00A12BC7" w:rsidRPr="003A60A7" w:rsidRDefault="00A12BC7" w:rsidP="00A12BC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«Разбилась любимая мамина чашка</w:t>
            </w:r>
            <w:r w:rsidRPr="00A12BC7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.( младшая группа)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Распределение ролей</w:t>
            </w: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Чтение сценария </w:t>
            </w:r>
            <w:r w:rsidRPr="00A12BC7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старшей группой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15.10.24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В мире пословиц.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Разучиваем пословицы. Инсценировка пословиц. Игра-миниатюра с пословицами «Объяснялки</w:t>
            </w:r>
            <w:r w:rsidRPr="00785206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»</w:t>
            </w:r>
            <w:r w:rsidR="00785206" w:rsidRPr="00785206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( мл. группа)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Показ презентации «Пословицы в картинках»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Интернет-ресурсы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22.10.24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Виды театрального 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искусства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Рассказать детям в доступной форме о видах театрального 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искусства.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Упражнения на развитие дикции (скороговорки, чистоговорки). </w:t>
            </w:r>
            <w:r w:rsidRPr="003A60A7">
              <w:rPr>
                <w:rFonts w:ascii="Bookman Old Style" w:eastAsia="Times New Roman" w:hAnsi="Bookman Old Style" w:cs="Arial"/>
                <w:i/>
                <w:iCs/>
                <w:color w:val="000000"/>
                <w:sz w:val="21"/>
                <w:szCs w:val="21"/>
                <w:lang w:eastAsia="ru-RU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785206" w:rsidRDefault="00A12BC7" w:rsidP="00785206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Чтение </w:t>
            </w:r>
            <w:r w:rsidR="00785206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басни стрекоза и муравей»</w:t>
            </w:r>
          </w:p>
          <w:p w:rsidR="00A12BC7" w:rsidRPr="003A60A7" w:rsidRDefault="00A12BC7" w:rsidP="00785206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Инсценирование понравившихся диалогов</w:t>
            </w:r>
            <w:r w:rsidRPr="00785206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.</w:t>
            </w:r>
            <w:r w:rsidR="00785206" w:rsidRPr="00785206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( мл. группа)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Словесные формы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Презентация «Виды театрального 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искусства»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Интернет - ресурсы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12.11.24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Правила поведения в театре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Познакомить детей с правилами поведения в театре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Как вести себя на сцене. </w:t>
            </w:r>
            <w:r w:rsidRPr="003A60A7">
              <w:rPr>
                <w:rFonts w:ascii="Bookman Old Style" w:eastAsia="Times New Roman" w:hAnsi="Bookman Old Style" w:cs="Arial"/>
                <w:i/>
                <w:iCs/>
                <w:color w:val="000000"/>
                <w:sz w:val="21"/>
                <w:szCs w:val="21"/>
                <w:lang w:eastAsia="ru-RU"/>
              </w:rPr>
              <w:t>Учить детей ориентироваться в пространстве, равномерно размещаться на площадке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. Учимся строить диалог с партнером на заданную тему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игра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Электронная презентация «Правила поведения в театре»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Правила диалога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6505BE">
            <w:pP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19.11.24</w:t>
            </w:r>
          </w:p>
          <w:p w:rsidR="00A12BC7" w:rsidRDefault="00A12BC7" w:rsidP="006505BE"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26.11.24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785206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Репетиция </w:t>
            </w:r>
            <w:r w:rsidR="00A12BC7"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785206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Н.В.Гоголь « Ревизор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Отработка дикции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6505BE"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03.12.24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785206" w:rsidP="00785206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Репетиция Н.В.Гоголь « Ревизор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5206" w:rsidRPr="003A60A7" w:rsidRDefault="00785206" w:rsidP="00785206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Театральная азбука.</w:t>
            </w:r>
          </w:p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Разучивание скороговорок, считалок, потешек и их обыгрывание</w:t>
            </w:r>
            <w:r w:rsidR="00785206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85206" w:rsidRPr="00785206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( мл. группа)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соревнование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10.12.24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Театральная игра «Сказка, сказка, приходи».</w:t>
            </w:r>
            <w:r w:rsidR="00785206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*( мл.группа)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Викторина по сказкам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Фронтальная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Отгадывание заданий викторины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Электронная презентация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17.12.24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24.12.24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Default="00785206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Репетиции постановки басен: «Ворона и лисица», « Кукушка и патух»</w:t>
            </w:r>
          </w:p>
          <w:p w:rsidR="00785206" w:rsidRDefault="00785206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«Квартет»</w:t>
            </w:r>
          </w:p>
          <w:p w:rsidR="00785206" w:rsidRPr="003A60A7" w:rsidRDefault="00785206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Подготовка к новогоднему представлению.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785206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Знакомство с текстом, выбор</w:t>
            </w:r>
            <w:r w:rsidR="00785206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 басен И.А.Крылова 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распределение ролей, диалоги героев.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Фронтальная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Распределение ролей, работа над дикцией, выразительностью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14.01.25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Театральная игра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Учимся развивать зрительное, слуховое внимание, наблюдательность.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Учимся находить ключевые слова в предложении и выделять их голосом.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Групповая работа, словесные методы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Дети самостоятельно разучивают диалоги в микрогруппах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21.01.25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Основы театральной культуры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Музыкальные пластические игры и упражнения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Групповая работа, поисковые методы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Подбор музыкальных произведений к знакомым сказкам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фонохрестоматия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28.01.25</w:t>
            </w:r>
          </w:p>
          <w:p w:rsidR="00A12BC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04.02.25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11.02.25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Инсценирование </w:t>
            </w:r>
            <w:r w:rsidR="00785206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басен </w:t>
            </w:r>
          </w:p>
          <w:p w:rsidR="00785206" w:rsidRDefault="00785206" w:rsidP="00785206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«Ворона и лисица», « Кукушка и патух»</w:t>
            </w:r>
          </w:p>
          <w:p w:rsidR="00785206" w:rsidRDefault="00785206" w:rsidP="00785206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«Квартет»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Знакомство с содержанием, выбор сказки, распределение ролей, диалоги героев, репетиции, показ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Фронтальная работа, словесные методы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Работа с текстом сказки: распределение ролей, репетиции с пальчиковыми куклами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Отработка умения работать с пальчиковыми куклами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6505BE"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18.02.25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785206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Инсценировка отрывка Грибоедов « Горе от ума</w:t>
            </w:r>
            <w:r w:rsidRPr="00785206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» ( старшая группа</w:t>
            </w:r>
            <w:r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Знакомство с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6505BE"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25.02.25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Театральная игра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Игры на развитие образного мышления, фантазии, воображения, интереса к сценическому искусству. Игры-</w:t>
            </w: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пантомимы.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Групповая работа. Методы поисковые, наглядные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Разучиваем игры-пантомимы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Что такое пантомима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23-26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6505BE">
            <w:pP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04.03.25</w:t>
            </w:r>
          </w:p>
          <w:p w:rsidR="00A12BC7" w:rsidRDefault="00A12BC7" w:rsidP="006505BE">
            <w:pP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11.03.25</w:t>
            </w:r>
          </w:p>
          <w:p w:rsidR="00A12BC7" w:rsidRDefault="00A12BC7" w:rsidP="006505BE">
            <w:pP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18.03.25</w:t>
            </w:r>
          </w:p>
          <w:p w:rsidR="00A12BC7" w:rsidRDefault="00A12BC7" w:rsidP="006505BE"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08.04.25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6278" w:rsidRDefault="006B6278" w:rsidP="006B6278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отрывка Грибоедов « Горе от ума</w:t>
            </w:r>
            <w:r w:rsidRPr="00785206"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» ( старшая группа</w:t>
            </w:r>
            <w:r>
              <w:rPr>
                <w:rFonts w:ascii="Bookman Old Style" w:eastAsia="Times New Roman" w:hAnsi="Bookman Old Style" w:cs="Arial"/>
                <w:i/>
                <w:color w:val="000000"/>
                <w:sz w:val="21"/>
                <w:szCs w:val="21"/>
                <w:lang w:eastAsia="ru-RU"/>
              </w:rPr>
              <w:t>)</w:t>
            </w:r>
          </w:p>
          <w:p w:rsidR="00A12BC7" w:rsidRPr="006B6278" w:rsidRDefault="006B6278" w:rsidP="006B6278">
            <w:pPr>
              <w:rPr>
                <w:rFonts w:ascii="Bookman Old Style" w:eastAsia="Times New Roman" w:hAnsi="Bookman Old Style" w:cs="Arial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1"/>
                <w:szCs w:val="21"/>
                <w:lang w:eastAsia="ru-RU"/>
              </w:rPr>
              <w:t>Подготовка номеров к 8 Марта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Знакомство с содержанием, распределение ролей, диалоги героев, репетиции, показ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Словесные и наглядные методы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Репетиции, подбор костюмов, реквизита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6505BE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15.04.25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22.04.25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Культура и техника речи</w:t>
            </w:r>
          </w:p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Репетиции постановки сказки « Красная шапочка»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Упражнения на постановку дыхания (выполняется стоя). Упражнения на развитие артикуляционного аппарата.</w:t>
            </w:r>
            <w:r w:rsidRPr="003A60A7">
              <w:rPr>
                <w:rFonts w:ascii="Bookman Old Style" w:eastAsia="Times New Roman" w:hAnsi="Bookman Old Style" w:cs="Arial"/>
                <w:i/>
                <w:iCs/>
                <w:color w:val="000000"/>
                <w:sz w:val="21"/>
                <w:szCs w:val="21"/>
                <w:lang w:eastAsia="ru-RU"/>
              </w:rPr>
              <w:t> 1.Упражнения «Дуем на свечку (одуванчик, горячее молоко, пушинку)», «Надуваем щёки».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i/>
                <w:iCs/>
                <w:color w:val="000000"/>
                <w:sz w:val="21"/>
                <w:szCs w:val="21"/>
                <w:lang w:eastAsia="ru-RU"/>
              </w:rPr>
              <w:t>2.Упражнения для языка. Упражнения для губ.»Радиотеатр; озвучиваем сказку (дует ветер, жужжат насекомые, скачет лошадка и т. п.).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Знакомство с содержанием сказки, распределение ролей, диалоги героев, репетиции, показ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Словесные и наглядные методы.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Групповая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Работа над постановкой дыхания. Репетиция сказки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29.04.25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Ритмопластика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Создание образов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Наглядные методы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Работа над созданием образов животных с помощью жестов и мимики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A12BC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30</w:t>
            </w:r>
            <w:r w:rsidR="00A12BC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-3</w:t>
            </w: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06.05.25</w:t>
            </w:r>
          </w:p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13.05.25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6B6278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 xml:space="preserve">Премьера сказки «Красная шапочка» 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Чтение сказок, распределение ролей, репетиции и показ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Словесные и наглядные методы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Репетиции, подбор костюмов, реквизита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20.05.25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Заключительное занятие.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Подведение итогов обучения, обсуждение и анализ успехов каждого воспитанника. Отчёт, показ любимых инсценировок.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Фронтальная работа. Словесные методы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«Капустник» - показ любимых инсценировок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Просмотр фото и видеозаписи выступлений детей в течении года</w:t>
            </w:r>
          </w:p>
        </w:tc>
      </w:tr>
      <w:tr w:rsidR="00A12BC7" w:rsidRPr="003A60A7" w:rsidTr="00A12BC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 w:rsidRPr="003A60A7"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6B6278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C7" w:rsidRPr="003A60A7" w:rsidRDefault="00A12BC7" w:rsidP="003A60A7">
            <w:pPr>
              <w:spacing w:after="150" w:line="240" w:lineRule="auto"/>
              <w:rPr>
                <w:rFonts w:ascii="Bookman Old Style" w:eastAsia="Times New Roman" w:hAnsi="Bookman Old Style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6B6278" w:rsidRDefault="006B6278" w:rsidP="003A60A7">
      <w:pPr>
        <w:spacing w:after="0" w:line="240" w:lineRule="auto"/>
        <w:rPr>
          <w:rFonts w:ascii="Bookman Old Style" w:eastAsia="Times New Roman" w:hAnsi="Bookman Old Style" w:cs="Arial"/>
          <w:b/>
          <w:bCs/>
          <w:color w:val="252525"/>
          <w:shd w:val="clear" w:color="auto" w:fill="FFFFFF"/>
          <w:lang w:eastAsia="ru-RU"/>
        </w:rPr>
      </w:pPr>
    </w:p>
    <w:p w:rsidR="006B6278" w:rsidRDefault="006B6278" w:rsidP="003A60A7">
      <w:pPr>
        <w:spacing w:after="0" w:line="240" w:lineRule="auto"/>
        <w:rPr>
          <w:rFonts w:ascii="Bookman Old Style" w:eastAsia="Times New Roman" w:hAnsi="Bookman Old Style" w:cs="Arial"/>
          <w:b/>
          <w:bCs/>
          <w:color w:val="252525"/>
          <w:shd w:val="clear" w:color="auto" w:fill="FFFFFF"/>
          <w:lang w:eastAsia="ru-RU"/>
        </w:rPr>
      </w:pPr>
    </w:p>
    <w:p w:rsidR="006B6278" w:rsidRDefault="006B6278" w:rsidP="003A60A7">
      <w:pPr>
        <w:spacing w:after="0" w:line="240" w:lineRule="auto"/>
        <w:rPr>
          <w:rFonts w:ascii="Bookman Old Style" w:eastAsia="Times New Roman" w:hAnsi="Bookman Old Style" w:cs="Arial"/>
          <w:b/>
          <w:bCs/>
          <w:color w:val="252525"/>
          <w:shd w:val="clear" w:color="auto" w:fill="FFFFFF"/>
          <w:lang w:eastAsia="ru-RU"/>
        </w:rPr>
      </w:pPr>
    </w:p>
    <w:p w:rsidR="006B6278" w:rsidRDefault="006B6278" w:rsidP="003A60A7">
      <w:pPr>
        <w:spacing w:after="0" w:line="240" w:lineRule="auto"/>
        <w:rPr>
          <w:rFonts w:ascii="Bookman Old Style" w:eastAsia="Times New Roman" w:hAnsi="Bookman Old Style" w:cs="Arial"/>
          <w:b/>
          <w:bCs/>
          <w:color w:val="252525"/>
          <w:shd w:val="clear" w:color="auto" w:fill="FFFFFF"/>
          <w:lang w:eastAsia="ru-RU"/>
        </w:rPr>
      </w:pPr>
    </w:p>
    <w:p w:rsidR="006B6278" w:rsidRDefault="006B6278" w:rsidP="003A60A7">
      <w:pPr>
        <w:spacing w:after="0" w:line="240" w:lineRule="auto"/>
        <w:rPr>
          <w:rFonts w:ascii="Bookman Old Style" w:eastAsia="Times New Roman" w:hAnsi="Bookman Old Style" w:cs="Arial"/>
          <w:b/>
          <w:bCs/>
          <w:color w:val="252525"/>
          <w:shd w:val="clear" w:color="auto" w:fill="FFFFFF"/>
          <w:lang w:eastAsia="ru-RU"/>
        </w:rPr>
      </w:pPr>
    </w:p>
    <w:p w:rsidR="006B6278" w:rsidRDefault="006B6278" w:rsidP="003A60A7">
      <w:pPr>
        <w:spacing w:after="0" w:line="240" w:lineRule="auto"/>
        <w:rPr>
          <w:rFonts w:ascii="Bookman Old Style" w:eastAsia="Times New Roman" w:hAnsi="Bookman Old Style" w:cs="Arial"/>
          <w:b/>
          <w:bCs/>
          <w:color w:val="252525"/>
          <w:shd w:val="clear" w:color="auto" w:fill="FFFFFF"/>
          <w:lang w:eastAsia="ru-RU"/>
        </w:rPr>
      </w:pPr>
    </w:p>
    <w:p w:rsidR="003A60A7" w:rsidRPr="003A60A7" w:rsidRDefault="003A60A7" w:rsidP="003A60A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A60A7">
        <w:rPr>
          <w:rFonts w:ascii="Bookman Old Style" w:eastAsia="Times New Roman" w:hAnsi="Bookman Old Style" w:cs="Arial"/>
          <w:b/>
          <w:bCs/>
          <w:color w:val="252525"/>
          <w:shd w:val="clear" w:color="auto" w:fill="FFFFFF"/>
          <w:lang w:eastAsia="ru-RU"/>
        </w:rPr>
        <w:t>5.Материально-техническое обеспечение образовательного процесса</w:t>
      </w:r>
    </w:p>
    <w:p w:rsidR="003A60A7" w:rsidRPr="003A60A7" w:rsidRDefault="003A60A7" w:rsidP="003A60A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Музыкальный центр;</w:t>
      </w:r>
    </w:p>
    <w:p w:rsidR="003A60A7" w:rsidRPr="003A60A7" w:rsidRDefault="003A60A7" w:rsidP="003A60A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музыкальная фонотека;</w:t>
      </w:r>
    </w:p>
    <w:p w:rsidR="003A60A7" w:rsidRPr="003A60A7" w:rsidRDefault="003A60A7" w:rsidP="003A60A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lastRenderedPageBreak/>
        <w:t>аудио и видео кассеты;</w:t>
      </w:r>
    </w:p>
    <w:p w:rsidR="003A60A7" w:rsidRPr="003A60A7" w:rsidRDefault="003A60A7" w:rsidP="003A60A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СД– диски;</w:t>
      </w:r>
    </w:p>
    <w:p w:rsidR="003A60A7" w:rsidRPr="003A60A7" w:rsidRDefault="003A60A7" w:rsidP="003A60A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костюмы, декорации, необходимые для работы над созданием театральных постановок;</w:t>
      </w:r>
    </w:p>
    <w:p w:rsidR="003A60A7" w:rsidRPr="003A60A7" w:rsidRDefault="003A60A7" w:rsidP="003A60A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элементы костюмов для создания образов;</w:t>
      </w:r>
    </w:p>
    <w:p w:rsidR="003A60A7" w:rsidRPr="003A60A7" w:rsidRDefault="003A60A7" w:rsidP="003A60A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Электронные презентации «Правила поведения в театре»</w:t>
      </w:r>
    </w:p>
    <w:p w:rsidR="003A60A7" w:rsidRPr="003A60A7" w:rsidRDefault="003A60A7" w:rsidP="003A60A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«Виды театрального искусства»</w:t>
      </w:r>
    </w:p>
    <w:p w:rsidR="003A60A7" w:rsidRPr="003A60A7" w:rsidRDefault="003A60A7" w:rsidP="003A60A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3A60A7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Сценарии сказок, пьес, детские книги.</w:t>
      </w:r>
    </w:p>
    <w:p w:rsidR="003A60A7" w:rsidRPr="003A60A7" w:rsidRDefault="003A60A7">
      <w:pPr>
        <w:rPr>
          <w:rFonts w:ascii="Bookman Old Style" w:hAnsi="Bookman Old Style"/>
        </w:rPr>
      </w:pPr>
    </w:p>
    <w:sectPr w:rsidR="003A60A7" w:rsidRPr="003A60A7" w:rsidSect="003A60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EC1"/>
    <w:multiLevelType w:val="multilevel"/>
    <w:tmpl w:val="0D6A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17211"/>
    <w:multiLevelType w:val="multilevel"/>
    <w:tmpl w:val="80FE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84393"/>
    <w:multiLevelType w:val="multilevel"/>
    <w:tmpl w:val="34C6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26A59"/>
    <w:multiLevelType w:val="multilevel"/>
    <w:tmpl w:val="49B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958BC"/>
    <w:multiLevelType w:val="multilevel"/>
    <w:tmpl w:val="B962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6134E"/>
    <w:multiLevelType w:val="multilevel"/>
    <w:tmpl w:val="7F2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A7EDB"/>
    <w:multiLevelType w:val="multilevel"/>
    <w:tmpl w:val="BB7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D45F3"/>
    <w:multiLevelType w:val="hybridMultilevel"/>
    <w:tmpl w:val="086A37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C7E4878"/>
    <w:multiLevelType w:val="multilevel"/>
    <w:tmpl w:val="E9E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19051C"/>
    <w:multiLevelType w:val="multilevel"/>
    <w:tmpl w:val="620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B2C07"/>
    <w:multiLevelType w:val="multilevel"/>
    <w:tmpl w:val="74F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DF63DA"/>
    <w:multiLevelType w:val="multilevel"/>
    <w:tmpl w:val="C52A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E314E9"/>
    <w:multiLevelType w:val="multilevel"/>
    <w:tmpl w:val="EB3C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CA587B"/>
    <w:multiLevelType w:val="multilevel"/>
    <w:tmpl w:val="4A28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7260A"/>
    <w:multiLevelType w:val="multilevel"/>
    <w:tmpl w:val="FCF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994BDB"/>
    <w:multiLevelType w:val="multilevel"/>
    <w:tmpl w:val="8ADC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16F59"/>
    <w:multiLevelType w:val="multilevel"/>
    <w:tmpl w:val="CD26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5A19EC"/>
    <w:multiLevelType w:val="multilevel"/>
    <w:tmpl w:val="731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7E7A4D"/>
    <w:multiLevelType w:val="multilevel"/>
    <w:tmpl w:val="4F00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9"/>
  </w:num>
  <w:num w:numId="5">
    <w:abstractNumId w:val="15"/>
  </w:num>
  <w:num w:numId="6">
    <w:abstractNumId w:val="12"/>
  </w:num>
  <w:num w:numId="7">
    <w:abstractNumId w:val="8"/>
  </w:num>
  <w:num w:numId="8">
    <w:abstractNumId w:val="17"/>
  </w:num>
  <w:num w:numId="9">
    <w:abstractNumId w:val="18"/>
  </w:num>
  <w:num w:numId="10">
    <w:abstractNumId w:val="13"/>
  </w:num>
  <w:num w:numId="11">
    <w:abstractNumId w:val="0"/>
  </w:num>
  <w:num w:numId="12">
    <w:abstractNumId w:val="16"/>
  </w:num>
  <w:num w:numId="13">
    <w:abstractNumId w:val="2"/>
  </w:num>
  <w:num w:numId="14">
    <w:abstractNumId w:val="4"/>
  </w:num>
  <w:num w:numId="15">
    <w:abstractNumId w:val="1"/>
  </w:num>
  <w:num w:numId="16">
    <w:abstractNumId w:val="5"/>
  </w:num>
  <w:num w:numId="17">
    <w:abstractNumId w:val="6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A7"/>
    <w:rsid w:val="003A60A7"/>
    <w:rsid w:val="006505BE"/>
    <w:rsid w:val="006B6278"/>
    <w:rsid w:val="00742A63"/>
    <w:rsid w:val="00785206"/>
    <w:rsid w:val="008B04C1"/>
    <w:rsid w:val="009D0C64"/>
    <w:rsid w:val="00A12BC7"/>
    <w:rsid w:val="00B11782"/>
    <w:rsid w:val="00C7517B"/>
    <w:rsid w:val="00CA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5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21</Pages>
  <Words>3908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Пользователь</cp:lastModifiedBy>
  <cp:revision>4</cp:revision>
  <cp:lastPrinted>2022-09-11T07:40:00Z</cp:lastPrinted>
  <dcterms:created xsi:type="dcterms:W3CDTF">2022-09-09T04:34:00Z</dcterms:created>
  <dcterms:modified xsi:type="dcterms:W3CDTF">2024-09-23T15:31:00Z</dcterms:modified>
</cp:coreProperties>
</file>