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51980">
      <w:r>
        <w:t>Педагогические сотрудники, реализующие образовательные программы, на базе центра образования естественно – научной и технологической направленностей: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008"/>
        <w:gridCol w:w="2150"/>
        <w:gridCol w:w="1858"/>
        <w:gridCol w:w="1854"/>
      </w:tblGrid>
      <w:tr w14:paraId="2964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5C89FB">
            <w:pPr>
              <w:spacing w:after="0" w:line="240" w:lineRule="auto"/>
            </w:pPr>
            <w:r>
              <w:t>№ п/п</w:t>
            </w:r>
          </w:p>
        </w:tc>
        <w:tc>
          <w:tcPr>
            <w:tcW w:w="3034" w:type="dxa"/>
          </w:tcPr>
          <w:p w14:paraId="505280B9">
            <w:pPr>
              <w:spacing w:after="0" w:line="240" w:lineRule="auto"/>
            </w:pPr>
            <w:r>
              <w:t>Ф.И.О. педагога</w:t>
            </w:r>
          </w:p>
        </w:tc>
        <w:tc>
          <w:tcPr>
            <w:tcW w:w="1869" w:type="dxa"/>
          </w:tcPr>
          <w:p w14:paraId="2912543D">
            <w:pPr>
              <w:spacing w:after="0" w:line="240" w:lineRule="auto"/>
            </w:pPr>
            <w:r>
              <w:t>Образование</w:t>
            </w:r>
          </w:p>
        </w:tc>
        <w:tc>
          <w:tcPr>
            <w:tcW w:w="1869" w:type="dxa"/>
          </w:tcPr>
          <w:p w14:paraId="0B2C5365">
            <w:pPr>
              <w:spacing w:after="0" w:line="240" w:lineRule="auto"/>
            </w:pPr>
            <w:r>
              <w:t>Квалификационная категория</w:t>
            </w:r>
          </w:p>
        </w:tc>
        <w:tc>
          <w:tcPr>
            <w:tcW w:w="1869" w:type="dxa"/>
          </w:tcPr>
          <w:p w14:paraId="62B0C49B">
            <w:pPr>
              <w:spacing w:after="0" w:line="240" w:lineRule="auto"/>
            </w:pPr>
            <w:r>
              <w:t>Стаж работы</w:t>
            </w:r>
          </w:p>
        </w:tc>
      </w:tr>
      <w:tr w14:paraId="6681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3A96D8">
            <w:pPr>
              <w:spacing w:after="0" w:line="240" w:lineRule="auto"/>
            </w:pPr>
            <w:r>
              <w:t>1.</w:t>
            </w:r>
          </w:p>
        </w:tc>
        <w:tc>
          <w:tcPr>
            <w:tcW w:w="3034" w:type="dxa"/>
          </w:tcPr>
          <w:p w14:paraId="70060047">
            <w:pPr>
              <w:spacing w:after="0" w:line="240" w:lineRule="auto"/>
            </w:pPr>
            <w:r>
              <w:t>Алексеева Елена Юрьевна</w:t>
            </w:r>
          </w:p>
        </w:tc>
        <w:tc>
          <w:tcPr>
            <w:tcW w:w="1869" w:type="dxa"/>
          </w:tcPr>
          <w:p w14:paraId="464CC644">
            <w:pPr>
              <w:spacing w:after="0" w:line="240" w:lineRule="auto"/>
            </w:pPr>
            <w:r>
              <w:t>Высшее</w:t>
            </w:r>
          </w:p>
          <w:p w14:paraId="75E8A7F0">
            <w:pPr>
              <w:spacing w:after="0" w:line="240" w:lineRule="auto"/>
            </w:pPr>
            <w:r>
              <w:t>МГУТиУ им.К.Г.Разумовского</w:t>
            </w:r>
          </w:p>
        </w:tc>
        <w:tc>
          <w:tcPr>
            <w:tcW w:w="1869" w:type="dxa"/>
          </w:tcPr>
          <w:p w14:paraId="622E3B37">
            <w:pPr>
              <w:spacing w:after="0" w:line="240" w:lineRule="auto"/>
            </w:pPr>
          </w:p>
        </w:tc>
        <w:tc>
          <w:tcPr>
            <w:tcW w:w="1869" w:type="dxa"/>
          </w:tcPr>
          <w:p w14:paraId="4E1B0E34">
            <w:pPr>
              <w:spacing w:after="0" w:line="240" w:lineRule="auto"/>
            </w:pPr>
            <w:r>
              <w:t>3 года</w:t>
            </w:r>
          </w:p>
        </w:tc>
      </w:tr>
      <w:tr w14:paraId="24C4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0A66D26">
            <w:pPr>
              <w:spacing w:after="0" w:line="240" w:lineRule="auto"/>
            </w:pPr>
            <w:r>
              <w:t>2.</w:t>
            </w:r>
          </w:p>
        </w:tc>
        <w:tc>
          <w:tcPr>
            <w:tcW w:w="3034" w:type="dxa"/>
          </w:tcPr>
          <w:p w14:paraId="0B07D9A6">
            <w:pPr>
              <w:spacing w:after="0" w:line="240" w:lineRule="auto"/>
            </w:pPr>
            <w:r>
              <w:t>Касаркина Ольга Викторовна</w:t>
            </w:r>
          </w:p>
        </w:tc>
        <w:tc>
          <w:tcPr>
            <w:tcW w:w="1869" w:type="dxa"/>
          </w:tcPr>
          <w:p w14:paraId="0AEDDC35">
            <w:pPr>
              <w:spacing w:after="0" w:line="240" w:lineRule="auto"/>
            </w:pPr>
            <w:r>
              <w:t xml:space="preserve">Высшее ТГПИ </w:t>
            </w:r>
          </w:p>
        </w:tc>
        <w:tc>
          <w:tcPr>
            <w:tcW w:w="1869" w:type="dxa"/>
          </w:tcPr>
          <w:p w14:paraId="0C911609">
            <w:pPr>
              <w:spacing w:after="0" w:line="240" w:lineRule="auto"/>
            </w:pPr>
            <w:r>
              <w:t xml:space="preserve">Высшая </w:t>
            </w:r>
          </w:p>
        </w:tc>
        <w:tc>
          <w:tcPr>
            <w:tcW w:w="1869" w:type="dxa"/>
          </w:tcPr>
          <w:p w14:paraId="50540BCD">
            <w:pPr>
              <w:spacing w:after="0" w:line="240" w:lineRule="auto"/>
            </w:pPr>
            <w:r>
              <w:t>3</w:t>
            </w:r>
            <w:r>
              <w:rPr>
                <w:rFonts w:hint="default"/>
                <w:lang w:val="ru-RU"/>
              </w:rPr>
              <w:t>7</w:t>
            </w:r>
            <w:bookmarkStart w:id="0" w:name="_GoBack"/>
            <w:bookmarkEnd w:id="0"/>
            <w:r>
              <w:t xml:space="preserve"> лет</w:t>
            </w:r>
          </w:p>
        </w:tc>
      </w:tr>
      <w:tr w14:paraId="4078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717AD0">
            <w:pPr>
              <w:spacing w:after="0" w:line="240" w:lineRule="auto"/>
            </w:pPr>
            <w:r>
              <w:t>3.</w:t>
            </w:r>
          </w:p>
        </w:tc>
        <w:tc>
          <w:tcPr>
            <w:tcW w:w="3034" w:type="dxa"/>
          </w:tcPr>
          <w:p w14:paraId="6EF65FCF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Буценко</w:t>
            </w:r>
            <w:r>
              <w:rPr>
                <w:rFonts w:hint="default"/>
                <w:lang w:val="ru-RU"/>
              </w:rPr>
              <w:t xml:space="preserve"> Александр Анатольевич</w:t>
            </w:r>
          </w:p>
        </w:tc>
        <w:tc>
          <w:tcPr>
            <w:tcW w:w="1869" w:type="dxa"/>
          </w:tcPr>
          <w:p w14:paraId="14F3ECA7">
            <w:pPr>
              <w:spacing w:after="0" w:line="240" w:lineRule="auto"/>
            </w:pPr>
            <w:r>
              <w:t>Высшее РГПУ</w:t>
            </w:r>
          </w:p>
        </w:tc>
        <w:tc>
          <w:tcPr>
            <w:tcW w:w="1869" w:type="dxa"/>
          </w:tcPr>
          <w:p w14:paraId="3682D788">
            <w:pPr>
              <w:spacing w:after="0" w:line="240" w:lineRule="auto"/>
            </w:pPr>
          </w:p>
        </w:tc>
        <w:tc>
          <w:tcPr>
            <w:tcW w:w="1869" w:type="dxa"/>
          </w:tcPr>
          <w:p w14:paraId="297016D6">
            <w:pPr>
              <w:spacing w:after="0" w:line="240" w:lineRule="auto"/>
              <w:rPr>
                <w:rFonts w:hint="default"/>
                <w:lang w:val="ru-RU"/>
              </w:rPr>
            </w:pPr>
            <w:r>
              <w:t>3</w:t>
            </w:r>
            <w:r>
              <w:rPr>
                <w:rFonts w:hint="default"/>
                <w:lang w:val="ru-RU"/>
              </w:rPr>
              <w:t>2</w:t>
            </w:r>
            <w:r>
              <w:t xml:space="preserve"> год</w:t>
            </w:r>
            <w:r>
              <w:rPr>
                <w:lang w:val="ru-RU"/>
              </w:rPr>
              <w:t>а</w:t>
            </w:r>
          </w:p>
        </w:tc>
      </w:tr>
    </w:tbl>
    <w:p w14:paraId="1C1CC7F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B9"/>
    <w:rsid w:val="00293EB9"/>
    <w:rsid w:val="004A6EBE"/>
    <w:rsid w:val="00713456"/>
    <w:rsid w:val="00DE22E3"/>
    <w:rsid w:val="67B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113</TotalTime>
  <ScaleCrop>false</ScaleCrop>
  <LinksUpToDate>false</LinksUpToDate>
  <CharactersWithSpaces>412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2023-11-22T09:04:00Z</dcterms:created>
  <dc:creator>учитель</dc:creator>
  <cp:lastModifiedBy>uzer</cp:lastModifiedBy>
  <dcterms:modified xsi:type="dcterms:W3CDTF">2024-12-14T14:36:34Z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58E1EA934F11411EBCC6FE30F207A01B_12</vt:lpwstr>
  </property>
</Properties>
</file>