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F0" w:rsidRDefault="00E72DF0" w:rsidP="00E72DF0">
      <w:pPr>
        <w:framePr w:wrap="none" w:vAnchor="page" w:hAnchor="page" w:x="73" w:y="54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0604500" cy="7493635"/>
            <wp:effectExtent l="19050" t="0" r="6350" b="0"/>
            <wp:docPr id="1" name="Рисунок 1" descr="E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edia\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0" cy="749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72DF0" w:rsidRDefault="00E72DF0" w:rsidP="00AE590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D04EBA" w:rsidRPr="00D04EBA" w:rsidRDefault="00AE5904" w:rsidP="00E72DF0">
      <w:pPr>
        <w:pStyle w:val="aa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5904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D2EE4" w:rsidRPr="00AE5904">
        <w:rPr>
          <w:rFonts w:ascii="Times New Roman" w:hAnsi="Times New Roman" w:cs="Times New Roman"/>
          <w:b/>
          <w:sz w:val="24"/>
          <w:szCs w:val="24"/>
        </w:rPr>
        <w:t xml:space="preserve">УТВЕРЖДАЮ                      </w:t>
      </w:r>
    </w:p>
    <w:p w:rsidR="00D04EBA" w:rsidRPr="00D04EBA" w:rsidRDefault="00D04EBA" w:rsidP="00D0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</w:rPr>
        <w:lastRenderedPageBreak/>
        <w:t>2.Паспорт программы</w:t>
      </w:r>
    </w:p>
    <w:tbl>
      <w:tblPr>
        <w:tblW w:w="15404" w:type="dxa"/>
        <w:tblInd w:w="-12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40"/>
        <w:gridCol w:w="12664"/>
      </w:tblGrid>
      <w:tr w:rsidR="00D04EBA" w:rsidRPr="00D04EBA" w:rsidTr="000D2EE4">
        <w:trPr>
          <w:trHeight w:val="71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spacing w:line="258" w:lineRule="exact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D04EBA" w:rsidRPr="00D04EBA" w:rsidRDefault="00D04EBA" w:rsidP="00204FC7">
            <w:pPr>
              <w:pStyle w:val="Standarduser"/>
              <w:spacing w:line="272" w:lineRule="exact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1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0D2EE4" w:rsidRDefault="00D04EBA" w:rsidP="00D04EBA">
            <w:pPr>
              <w:pStyle w:val="Standarduser"/>
              <w:spacing w:line="25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2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Среднесрочная программа развития муниципального бюджетного общеобразовательного учреждения </w:t>
            </w:r>
            <w:r w:rsidR="000D2EE4" w:rsidRPr="000D2E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Кичкинской средней общеобразовательной школы</w:t>
            </w:r>
          </w:p>
        </w:tc>
      </w:tr>
      <w:tr w:rsidR="00D04EBA" w:rsidRPr="00D04EBA" w:rsidTr="00D04EBA">
        <w:trPr>
          <w:trHeight w:val="4261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12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TableParagraph"/>
              <w:spacing w:line="276" w:lineRule="auto"/>
              <w:ind w:left="107" w:right="49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Повышение качества образовательных результатов обучающихся </w:t>
            </w:r>
            <w:r w:rsidRPr="00D04EBA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AE5904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D04EBA">
              <w:rPr>
                <w:rFonts w:eastAsia="Calibri"/>
                <w:sz w:val="28"/>
                <w:szCs w:val="28"/>
                <w:lang w:eastAsia="en-US"/>
              </w:rPr>
              <w:t xml:space="preserve">МБОУ </w:t>
            </w:r>
            <w:r w:rsidR="00AE5904">
              <w:rPr>
                <w:rFonts w:eastAsia="Calibri"/>
                <w:sz w:val="28"/>
                <w:szCs w:val="28"/>
                <w:lang w:eastAsia="en-US"/>
              </w:rPr>
              <w:t>Кичкинской</w:t>
            </w:r>
            <w:r w:rsidRPr="00D04EBA">
              <w:rPr>
                <w:rFonts w:eastAsia="Calibri"/>
                <w:sz w:val="28"/>
                <w:szCs w:val="28"/>
                <w:lang w:eastAsia="en-US"/>
              </w:rPr>
              <w:t xml:space="preserve"> СОШ реализации комплекса мероприятий; создание  образовательной среды  направленной на формирование личной успешности каждого обучающегося.   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Развитие материальной базы школы.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Содействие повышению профессиональной компетентности учителя через использование современных приемов и методов работы.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Преодоление языковых и культурных барьеров.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Обеспечение повышения учебной мотивации и образовательного потенциала учащихся.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Совершенствование системы управления качеством образования, обеспечивающей повышение объективности оценки образовательных достижений учащихся.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Совершенствование системы индивидуальной поддержки учащихся, имеющих риски учебной неуспешности в достижении прогресса образовательных результатов.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Повышение компетентности родителей в требованиях к результатам обучения.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D04EBA" w:rsidRPr="00D04EBA" w:rsidTr="00D04EBA">
        <w:trPr>
          <w:trHeight w:val="113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1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1. Разработка и внедрение новых методов организации учебного процесса.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1.1. Создание эффективной системы внутришкольного контроля.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1.2. Повышение уровня подготовки обучающихся, максимально охваченных индивидуальными образовательными маршрутами.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1.3.Увеличения количества социальных партнеров (образовательных организаций и организаций, способствующих развитию воспитания, социализации и молодёжной политики)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Индикатор 2. Обеспечение качественного общего образования 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2.1. Повышение качества общего образования (результаты ГИА – ОГЭ и ЕГЭ, ВПР), независимых диагностик и мониторингов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Показатель 2.2. Положительная динамика доли детей, участвующих в районных, республиканских и всероссийских конкурсах и олимпиадах;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2.3. Увеличение обучающихся школы, вовлеченных в проектные и программные мероприятия по воспитанию и социализации;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3. Развитие материальной базы школы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3.1. Оснащение кабинетов физики, химии и биологии по нацпроекту «Образование» - «Точка роста».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4. Предметная и методическая компетентность педагогов.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4.1. Увеличение доли педагогов, использующих современные образовательные технологии до с 37% до 60%%.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4.2. Увеличение доли педагогов участвующих в системе обмена опытом с 32% до 50%..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5.Преодоление языковых и культурных барьеров.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5. 1. 100% детей, не владеющих или плохо владеющих русским языком, освоят Государственный образовательный стандарт на соответствующем уровне обучения.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6. Вовлеченность родителей.</w:t>
            </w:r>
          </w:p>
          <w:p w:rsidR="00D04EBA" w:rsidRPr="00D04EBA" w:rsidRDefault="00D04EBA" w:rsidP="00204FC7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6.1. Увеличение количества родителей заинтересованных в обучении и воспитании ребенка с 65% до 80%.</w:t>
            </w:r>
          </w:p>
          <w:p w:rsidR="00D04EBA" w:rsidRPr="00D04EBA" w:rsidRDefault="00D04EBA" w:rsidP="00D04EBA">
            <w:pPr>
              <w:pStyle w:val="Standard"/>
              <w:tabs>
                <w:tab w:val="left" w:pos="97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sz w:val="28"/>
                <w:szCs w:val="28"/>
              </w:rPr>
              <w:t>Индикатор 6.2. Увеличение доли родителей, регулярно посещающих родительские собрания с 68%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EBA">
              <w:rPr>
                <w:rFonts w:ascii="Times New Roman" w:hAnsi="Times New Roman"/>
                <w:sz w:val="28"/>
                <w:szCs w:val="28"/>
              </w:rPr>
              <w:t>90%.</w:t>
            </w:r>
          </w:p>
        </w:tc>
      </w:tr>
      <w:tr w:rsidR="00D04EBA" w:rsidRPr="00D04EBA" w:rsidTr="00D04EBA">
        <w:trPr>
          <w:trHeight w:val="27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Методы сбора и обработки информации</w:t>
            </w:r>
          </w:p>
        </w:tc>
        <w:tc>
          <w:tcPr>
            <w:tcW w:w="1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D04EBA">
            <w:pPr>
              <w:pStyle w:val="TableParagraph"/>
              <w:widowControl/>
              <w:tabs>
                <w:tab w:val="left" w:pos="1116"/>
                <w:tab w:val="left" w:pos="5554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- Диагностика индивидуальных особенностей</w:t>
            </w:r>
            <w:r w:rsidRPr="00D04EBA">
              <w:rPr>
                <w:color w:val="000000"/>
                <w:sz w:val="28"/>
                <w:szCs w:val="28"/>
              </w:rPr>
              <w:tab/>
              <w:t xml:space="preserve"> познавательных процессов обучающихся с рисками учебной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04EBA">
              <w:rPr>
                <w:color w:val="000000"/>
                <w:sz w:val="28"/>
                <w:szCs w:val="28"/>
              </w:rPr>
              <w:t>неуспешности.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- Посещение уроков с целью выявления объективности оценивания обучающихся.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- Проведение мониторинга качества образования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- Консультации, индивидуальные беседы с участниками образовательного процесса</w:t>
            </w:r>
          </w:p>
          <w:p w:rsidR="00D04EBA" w:rsidRDefault="00D04EBA" w:rsidP="00D04EBA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- Диагностика педагогических технологий, методик, приемов,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04EBA">
              <w:rPr>
                <w:color w:val="000000"/>
                <w:sz w:val="28"/>
                <w:szCs w:val="28"/>
              </w:rPr>
              <w:t>используемых педагогами школы образовательном процессе.</w:t>
            </w:r>
          </w:p>
          <w:p w:rsidR="00AE5904" w:rsidRPr="00D04EBA" w:rsidRDefault="00AE5904" w:rsidP="00D04EBA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D04EBA" w:rsidRPr="00D04EBA" w:rsidTr="00D04EBA">
        <w:trPr>
          <w:trHeight w:val="27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1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TableParagraph"/>
              <w:widowControl/>
              <w:tabs>
                <w:tab w:val="left" w:pos="972"/>
              </w:tabs>
              <w:spacing w:line="276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2021год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Этапы реализации проекта: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Первый этап (март -апрель 2021 года) - аналитико-диагностический, подготовительный.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Цель: проведение аналитической и диагностической работы; разработка дорожной карты.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Второй этап (май 2021 года) - экспериментально-внедренческий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Цель: реализация плана дорожной карты, разработка и внедрение целевых подпроектов.</w:t>
            </w:r>
          </w:p>
          <w:p w:rsidR="00D04EBA" w:rsidRPr="00D04EBA" w:rsidRDefault="00D04EBA" w:rsidP="00D04EBA">
            <w:pPr>
              <w:pStyle w:val="TableParagraph"/>
              <w:widowControl/>
              <w:tabs>
                <w:tab w:val="left" w:pos="1116"/>
                <w:tab w:val="left" w:pos="5835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Третий этап (октябрь-ноябрь 2021 года) - этап</w:t>
            </w:r>
            <w:r w:rsidRPr="00D04EBA">
              <w:rPr>
                <w:color w:val="000000"/>
                <w:sz w:val="28"/>
                <w:szCs w:val="28"/>
              </w:rPr>
              <w:tab/>
              <w:t>промежуточного контроля и коррекции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Цель: отслеживание и корректировка результатов реализации программы, апробация и экспертная оценка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информационного обеспечения образовательного процесса.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Четвертый этап (декабрь 2021 г. ) - этап полной реализации проекта.</w:t>
            </w:r>
          </w:p>
          <w:p w:rsidR="00D04EBA" w:rsidRPr="00D04EBA" w:rsidRDefault="00D04EBA" w:rsidP="00D04EBA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Цель: подведение итогов реализации проекта распространение опыта работы.</w:t>
            </w:r>
          </w:p>
        </w:tc>
      </w:tr>
      <w:tr w:rsidR="00D04EBA" w:rsidRPr="00D04EBA" w:rsidTr="00D04EBA">
        <w:trPr>
          <w:trHeight w:val="272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мероприятия или проекты  программы/перечень подпрограмм</w:t>
            </w:r>
          </w:p>
        </w:tc>
        <w:tc>
          <w:tcPr>
            <w:tcW w:w="1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1. Программа по повышению материально-технического оснащения.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2. Программа по повышению предметной и методической компетентности педагогических работников.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3. Программа преодоления языковых и культурных барьеров.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4. Программа работы с учащимися, имеющими низкую учебную мотивацию.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5. Программа работы с обучающимися с пониженным уровнем школьного благополучия.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6. Программа преодоления школьной неуспешности детей.</w:t>
            </w:r>
          </w:p>
          <w:p w:rsidR="00D04EBA" w:rsidRPr="00D04EBA" w:rsidRDefault="00D04EBA" w:rsidP="00204FC7">
            <w:pPr>
              <w:pStyle w:val="TableParagraph"/>
              <w:widowControl/>
              <w:tabs>
                <w:tab w:val="left" w:pos="1116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7. Программа работы с родителями.</w:t>
            </w:r>
          </w:p>
        </w:tc>
      </w:tr>
      <w:tr w:rsidR="00D04EBA" w:rsidRPr="00D04EBA" w:rsidTr="00D04EBA">
        <w:trPr>
          <w:trHeight w:val="272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1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76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Риск 1 «Низкий уровень оснащения школы»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76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Оснащение кабинетов физики, химии и биологии по нацпроекту «Образование» - «Точка роста».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76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Риск 3 «Недостаточная предметная и методическая компетентность»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100 % педагогических работников пройдут курсы повышения квалификации.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Риск 5 «Низкое качество преодоления языковых барьеров»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 Созданы условия, содействующие социальной адаптации детей, для которых русский язык не является родным к системе образования, их интеграция в школьное сообщество.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Риск 6  «Низкая учебная мотивация учащихся»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</w:pPr>
            <w:r w:rsidRPr="00D04EBA"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  <w:t>Выявление основных причин неуспеваемости учащихся.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</w:pPr>
            <w:r w:rsidRPr="00D04EBA"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  <w:t>Удовлетворение потребностей ребенка в обучении и общении.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</w:pPr>
            <w:r w:rsidRPr="00D04EBA"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  <w:t>Получение каждым ребенком базового уровня образования.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</w:pPr>
            <w:r w:rsidRPr="00D04EBA">
              <w:rPr>
                <w:rFonts w:ascii="Open Sans" w:hAnsi="Open Sans" w:cs="Arial"/>
                <w:kern w:val="0"/>
                <w:sz w:val="28"/>
                <w:szCs w:val="28"/>
                <w:lang w:eastAsia="ru-RU" w:bidi="ar-SA"/>
              </w:rPr>
              <w:t>Риск 7 «Пониженный уровень школьного благополучия»</w:t>
            </w:r>
          </w:p>
          <w:p w:rsidR="00D04EBA" w:rsidRPr="00D04EBA" w:rsidRDefault="00D04EBA" w:rsidP="00204FC7">
            <w:pPr>
              <w:pStyle w:val="Standard"/>
              <w:spacing w:after="29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>Снижение или отсутствие стрессовых ситуаций в педагогическом коллективе.</w:t>
            </w:r>
          </w:p>
          <w:p w:rsidR="00D04EBA" w:rsidRPr="00D04EBA" w:rsidRDefault="00D04EBA" w:rsidP="00204FC7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 xml:space="preserve"> Снижены или отсутствуют стрессовые ситуации у обучающихся.</w:t>
            </w:r>
          </w:p>
          <w:p w:rsidR="00D04EBA" w:rsidRPr="00D04EBA" w:rsidRDefault="00D04EBA" w:rsidP="00204FC7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 открытые и доверительные межличностные отношения между обучающимися.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Риск 9 «Высокая доля обучающихся с рисками учебной неуспешности»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Снижение доли обучающихся с рисками учебной неуспешности с 43 % до 20 — 25%.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40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Риск 10 «Низкий уровень вовлеченности родителей»</w:t>
            </w:r>
          </w:p>
          <w:p w:rsidR="00D04EBA" w:rsidRPr="00D04EBA" w:rsidRDefault="00D04EBA" w:rsidP="00204FC7">
            <w:pPr>
              <w:pStyle w:val="TableParagraph"/>
              <w:widowControl/>
              <w:shd w:val="clear" w:color="auto" w:fill="FFFFFF"/>
              <w:tabs>
                <w:tab w:val="left" w:pos="972"/>
              </w:tabs>
              <w:spacing w:line="276" w:lineRule="auto"/>
              <w:ind w:left="0"/>
              <w:rPr>
                <w:color w:val="000000"/>
                <w:sz w:val="28"/>
                <w:szCs w:val="28"/>
              </w:rPr>
            </w:pPr>
            <w:r w:rsidRPr="00D04EBA">
              <w:rPr>
                <w:color w:val="000000"/>
                <w:sz w:val="28"/>
                <w:szCs w:val="28"/>
              </w:rPr>
              <w:t>Увеличение доли родителей регулярно посещающих родительские собрания с 68% до 90%</w:t>
            </w:r>
          </w:p>
        </w:tc>
      </w:tr>
      <w:tr w:rsidR="00D04EBA" w:rsidRPr="00D04EBA" w:rsidTr="00D04EBA">
        <w:trPr>
          <w:trHeight w:val="272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Исполнители</w:t>
            </w:r>
          </w:p>
          <w:p w:rsidR="00D04EBA" w:rsidRPr="00D04EBA" w:rsidRDefault="00D04EBA" w:rsidP="00204FC7">
            <w:pPr>
              <w:pStyle w:val="Standardus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shd w:val="clear" w:color="auto" w:fill="FFFFFF"/>
              <w:tabs>
                <w:tab w:val="left" w:pos="82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Администрация, педагогический коллектив школы</w:t>
            </w:r>
          </w:p>
        </w:tc>
      </w:tr>
      <w:tr w:rsidR="00D04EBA" w:rsidRPr="00D04EBA" w:rsidTr="00D04EBA">
        <w:trPr>
          <w:trHeight w:val="272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управления реализацией программы</w:t>
            </w:r>
          </w:p>
        </w:tc>
        <w:tc>
          <w:tcPr>
            <w:tcW w:w="1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4EBA" w:rsidRPr="00D04EBA" w:rsidRDefault="00D04EBA" w:rsidP="00204FC7">
            <w:pPr>
              <w:pStyle w:val="Standarduser"/>
              <w:shd w:val="clear" w:color="auto" w:fill="FFFFFF"/>
              <w:tabs>
                <w:tab w:val="left" w:pos="82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школы, куратор и муниципальный координатор</w:t>
            </w:r>
          </w:p>
        </w:tc>
      </w:tr>
    </w:tbl>
    <w:p w:rsidR="00D04EBA" w:rsidRPr="00D04EBA" w:rsidRDefault="00D04EBA" w:rsidP="00D04EBA">
      <w:pPr>
        <w:pStyle w:val="Standarduser"/>
        <w:spacing w:line="20" w:lineRule="exact"/>
        <w:jc w:val="both"/>
        <w:rPr>
          <w:sz w:val="28"/>
          <w:szCs w:val="28"/>
        </w:rPr>
      </w:pPr>
    </w:p>
    <w:p w:rsidR="00D04EBA" w:rsidRPr="00D04EBA" w:rsidRDefault="00D04EBA" w:rsidP="00D04EBA">
      <w:pPr>
        <w:pStyle w:val="4"/>
        <w:shd w:val="clear" w:color="auto" w:fill="auto"/>
        <w:spacing w:after="262" w:line="210" w:lineRule="exact"/>
        <w:ind w:left="4180" w:firstLine="0"/>
        <w:rPr>
          <w:color w:val="000000"/>
          <w:sz w:val="28"/>
          <w:szCs w:val="28"/>
          <w:lang w:bidi="ru-RU"/>
        </w:rPr>
      </w:pPr>
    </w:p>
    <w:p w:rsidR="00D04EBA" w:rsidRPr="00D04EBA" w:rsidRDefault="00D04EBA" w:rsidP="00D04EBA">
      <w:pPr>
        <w:pStyle w:val="4"/>
        <w:shd w:val="clear" w:color="auto" w:fill="auto"/>
        <w:tabs>
          <w:tab w:val="left" w:pos="5928"/>
        </w:tabs>
        <w:spacing w:after="262" w:line="210" w:lineRule="exact"/>
        <w:ind w:left="4180" w:firstLine="0"/>
        <w:rPr>
          <w:b/>
          <w:sz w:val="28"/>
          <w:szCs w:val="28"/>
        </w:rPr>
      </w:pPr>
      <w:r w:rsidRPr="00D04EBA">
        <w:rPr>
          <w:b/>
          <w:color w:val="000000"/>
          <w:sz w:val="28"/>
          <w:szCs w:val="28"/>
          <w:lang w:bidi="ru-RU"/>
        </w:rPr>
        <w:tab/>
        <w:t>3.Основное содержание</w:t>
      </w:r>
    </w:p>
    <w:p w:rsidR="00D04EBA" w:rsidRPr="00D04EBA" w:rsidRDefault="00D04EBA" w:rsidP="00D04EBA">
      <w:pPr>
        <w:pStyle w:val="4"/>
        <w:shd w:val="clear" w:color="auto" w:fill="auto"/>
        <w:tabs>
          <w:tab w:val="left" w:pos="730"/>
        </w:tabs>
        <w:spacing w:after="240" w:line="274" w:lineRule="exact"/>
        <w:ind w:firstLine="0"/>
        <w:jc w:val="both"/>
        <w:rPr>
          <w:b/>
          <w:sz w:val="28"/>
          <w:szCs w:val="28"/>
        </w:rPr>
      </w:pPr>
      <w:r w:rsidRPr="00D04EBA">
        <w:rPr>
          <w:b/>
          <w:color w:val="000000"/>
          <w:sz w:val="28"/>
          <w:szCs w:val="28"/>
          <w:lang w:val="en-US" w:bidi="ru-RU"/>
        </w:rPr>
        <w:t>I</w:t>
      </w:r>
      <w:r w:rsidRPr="00D04EBA">
        <w:rPr>
          <w:b/>
          <w:color w:val="000000"/>
          <w:sz w:val="28"/>
          <w:szCs w:val="28"/>
          <w:lang w:bidi="ru-RU"/>
        </w:rPr>
        <w:t>.Основные цель и задачи Среднесрочной программы, сроки и этапы ее реализации, перечень целевых индикаторов и показателей, отражающих ход ее выполнения</w:t>
      </w:r>
    </w:p>
    <w:p w:rsidR="00D04EBA" w:rsidRPr="00D04EBA" w:rsidRDefault="00D04EBA" w:rsidP="00D04EBA">
      <w:pPr>
        <w:pStyle w:val="4"/>
        <w:shd w:val="clear" w:color="auto" w:fill="auto"/>
        <w:spacing w:after="240" w:line="274" w:lineRule="exact"/>
        <w:ind w:left="20" w:firstLine="0"/>
        <w:jc w:val="both"/>
        <w:rPr>
          <w:color w:val="000000"/>
          <w:sz w:val="28"/>
          <w:szCs w:val="28"/>
          <w:lang w:bidi="ru-RU"/>
        </w:rPr>
      </w:pPr>
      <w:r w:rsidRPr="00D04EBA">
        <w:rPr>
          <w:color w:val="000000"/>
          <w:sz w:val="28"/>
          <w:szCs w:val="28"/>
          <w:lang w:bidi="ru-RU"/>
        </w:rPr>
        <w:t>Целью Программы является создание к концу 2021 года оптимальных условий для преодоления рисковых профилей за счёт реализации антирисковых программ. Указанная цель будет достигнута путём решения целей и задач, направленных на преодоление рисковых профилей. В МБОУ Кичкинской СОШ выявлены семь рисковых профилей</w:t>
      </w:r>
    </w:p>
    <w:p w:rsidR="00D04EBA" w:rsidRPr="00D04EBA" w:rsidRDefault="00D04EBA" w:rsidP="00D04EBA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D04EBA">
        <w:rPr>
          <w:sz w:val="28"/>
          <w:szCs w:val="28"/>
        </w:rPr>
        <w:t>Риск 1 «Низкий уровень оснащения школы»</w:t>
      </w:r>
    </w:p>
    <w:p w:rsidR="00D04EBA" w:rsidRPr="00D04EBA" w:rsidRDefault="00D04EBA" w:rsidP="00D04EBA">
      <w:pPr>
        <w:pStyle w:val="Standard"/>
        <w:rPr>
          <w:sz w:val="28"/>
          <w:szCs w:val="28"/>
        </w:rPr>
      </w:pPr>
      <w:r w:rsidRPr="00D04EB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Цель: </w:t>
      </w:r>
      <w:r w:rsidRPr="00D04EBA">
        <w:rPr>
          <w:rFonts w:ascii="Times New Roman" w:hAnsi="Times New Roman" w:cs="Times New Roman"/>
          <w:sz w:val="28"/>
          <w:szCs w:val="28"/>
        </w:rPr>
        <w:t xml:space="preserve">создание условий для образовательного процесса – оснащение необходимым материально-техническим и учебно-методическим оборудованием, укрепление (совершенствование) материально-технической и учебно-методической базы </w:t>
      </w:r>
      <w:r w:rsidRPr="00D04EBA">
        <w:rPr>
          <w:rFonts w:ascii="Times New Roman" w:hAnsi="Times New Roman" w:cs="Times New Roman"/>
          <w:sz w:val="28"/>
          <w:szCs w:val="28"/>
        </w:rPr>
        <w:lastRenderedPageBreak/>
        <w:t>образовательного процесс к концу 2021года за счет</w:t>
      </w:r>
      <w:r w:rsidR="00AE5904">
        <w:rPr>
          <w:rFonts w:ascii="Times New Roman" w:hAnsi="Times New Roman" w:cs="Times New Roman"/>
          <w:sz w:val="28"/>
          <w:szCs w:val="28"/>
        </w:rPr>
        <w:t xml:space="preserve"> </w:t>
      </w:r>
      <w:r w:rsidRPr="00D04EBA">
        <w:rPr>
          <w:rFonts w:ascii="Times New Roman" w:hAnsi="Times New Roman"/>
          <w:color w:val="000000"/>
          <w:sz w:val="28"/>
          <w:szCs w:val="28"/>
        </w:rPr>
        <w:t>оснащение кабинетов физики, химии и биологии по нацпроекту «Образование» - «Точка роста».</w:t>
      </w:r>
    </w:p>
    <w:p w:rsidR="00D04EBA" w:rsidRPr="00D04EBA" w:rsidRDefault="00D04EBA" w:rsidP="00D04EBA">
      <w:pPr>
        <w:pStyle w:val="Standard"/>
        <w:rPr>
          <w:b/>
          <w:sz w:val="28"/>
          <w:szCs w:val="28"/>
          <w:u w:val="single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04EBA" w:rsidRPr="00D04EBA" w:rsidRDefault="00D04EBA" w:rsidP="00D04EBA">
      <w:pPr>
        <w:pStyle w:val="Standard"/>
        <w:rPr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создание условий для использования информационно-коммуникационных технологий;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оснащение в соответствии с требованиями ФГОС учебных кабинетов;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проведение косметического ремонта учебных кабинетов.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3 «Недостаточная предметная и методическая компетентность педагогических работников»</w:t>
      </w:r>
    </w:p>
    <w:p w:rsidR="00D04EBA" w:rsidRPr="00D04EBA" w:rsidRDefault="00D04EBA" w:rsidP="00D04EBA">
      <w:pPr>
        <w:pStyle w:val="Standard"/>
        <w:rPr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04EBA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профессиональной компетентности педагогов в соответствии с требованиями профессионального стандарта для повышения качества образования.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1.Осуществление курсовой подготовки и переподготовки учителей.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2. Совершенствование методической работы в школе.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3. Внедрение современных образовательных технологий.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5 «Низкое качество преодоления языковых барьеров»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04EBA">
        <w:rPr>
          <w:rFonts w:ascii="Times New Roman" w:hAnsi="Times New Roman" w:cs="Times New Roman"/>
          <w:sz w:val="28"/>
          <w:szCs w:val="28"/>
        </w:rPr>
        <w:t xml:space="preserve"> Создание условий, содействующих социальной адаптации детей, для которых русский язык не является родным к системе образования, их интеграция в школьное сообщество.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Освоение детьми, для которых русский язык не является родным образовательных программ.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Формирование культурной компетентности обучающихся.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 xml:space="preserve"> Воспитание коммуникативной культуры детей, для которых русский язык не является родным, умения общаться с представителями разных культур.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Воспитание толерантного сознания обучающихся школы.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Активное включение родителей детей, для которых русский язык не является родным в процесс адаптации.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6 «Низкая учебная мотивация обучающихся»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color w:val="000000"/>
          <w:sz w:val="28"/>
          <w:szCs w:val="28"/>
        </w:rPr>
      </w:pPr>
      <w:r w:rsidRPr="00D04EBA">
        <w:rPr>
          <w:b/>
          <w:bCs/>
          <w:color w:val="000000"/>
          <w:sz w:val="28"/>
          <w:szCs w:val="28"/>
          <w:u w:val="single"/>
        </w:rPr>
        <w:t>Цель:</w:t>
      </w:r>
      <w:r w:rsidRPr="00D04EBA">
        <w:rPr>
          <w:color w:val="000000"/>
          <w:sz w:val="28"/>
          <w:szCs w:val="28"/>
        </w:rPr>
        <w:t>Организовать деятельность участников образовательных отношений по обеспечению успешного усвоения основной образовательной программы обучающимися, имеющими низкую учебную мотивацию, неуспевающими и слабоуспевающими обучающимися.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b/>
          <w:i/>
          <w:sz w:val="28"/>
          <w:szCs w:val="28"/>
        </w:rPr>
      </w:pPr>
      <w:r w:rsidRPr="00D04EBA">
        <w:rPr>
          <w:b/>
          <w:color w:val="000000"/>
          <w:sz w:val="28"/>
          <w:szCs w:val="28"/>
          <w:u w:val="single"/>
        </w:rPr>
        <w:t>Задачи: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color w:val="000000"/>
          <w:sz w:val="28"/>
          <w:szCs w:val="28"/>
        </w:rPr>
      </w:pPr>
      <w:r w:rsidRPr="00D04EBA">
        <w:rPr>
          <w:rFonts w:ascii="Times New Roman" w:hAnsi="Times New Roman"/>
          <w:color w:val="000000"/>
          <w:sz w:val="28"/>
          <w:szCs w:val="28"/>
        </w:rPr>
        <w:t>1. Выявить учащихся с низкой учебной мотивацией.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color w:val="000000"/>
          <w:sz w:val="28"/>
          <w:szCs w:val="28"/>
        </w:rPr>
      </w:pPr>
      <w:r w:rsidRPr="00D04EBA">
        <w:rPr>
          <w:rFonts w:ascii="Times New Roman" w:hAnsi="Times New Roman"/>
          <w:color w:val="000000"/>
          <w:sz w:val="28"/>
          <w:szCs w:val="28"/>
        </w:rPr>
        <w:t>2. Создать условия для эффективного обучения и развития,  обучающихся с низкими учебными возможностями.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color w:val="000000"/>
          <w:sz w:val="28"/>
          <w:szCs w:val="28"/>
        </w:rPr>
      </w:pPr>
      <w:r w:rsidRPr="00D04EBA">
        <w:rPr>
          <w:rFonts w:ascii="Times New Roman" w:hAnsi="Times New Roman"/>
          <w:color w:val="000000"/>
          <w:sz w:val="28"/>
          <w:szCs w:val="28"/>
        </w:rPr>
        <w:t>3. Обеспечить взаимодействие всех участников образовательных отношений с целью повышения учебной мотивации неуспевающих и слабоуспевающих учащихся.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color w:val="000000"/>
          <w:sz w:val="28"/>
          <w:szCs w:val="28"/>
        </w:rPr>
      </w:pPr>
      <w:r w:rsidRPr="00D04EBA">
        <w:rPr>
          <w:rFonts w:ascii="Times New Roman" w:hAnsi="Times New Roman"/>
          <w:color w:val="000000"/>
          <w:sz w:val="28"/>
          <w:szCs w:val="28"/>
        </w:rPr>
        <w:lastRenderedPageBreak/>
        <w:t>4. Организовать контроль образовательных результатов обучающихся с низкой учебной мотивацией неуспевающих и слабоуспевающих обучающихся.</w:t>
      </w:r>
    </w:p>
    <w:p w:rsidR="00D04EBA" w:rsidRPr="00D04EBA" w:rsidRDefault="00D04EBA" w:rsidP="00D04EBA">
      <w:pPr>
        <w:pStyle w:val="4"/>
        <w:shd w:val="clear" w:color="auto" w:fill="auto"/>
        <w:spacing w:after="0" w:line="240" w:lineRule="auto"/>
        <w:ind w:left="20"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7 «Пониженный уровень школьного благополучия»</w:t>
      </w:r>
    </w:p>
    <w:p w:rsidR="00D04EBA" w:rsidRPr="00D04EBA" w:rsidRDefault="00D04EBA" w:rsidP="00D04EBA">
      <w:pPr>
        <w:pStyle w:val="4"/>
        <w:shd w:val="clear" w:color="auto" w:fill="auto"/>
        <w:spacing w:after="0" w:line="240" w:lineRule="auto"/>
        <w:ind w:left="20" w:firstLine="0"/>
        <w:jc w:val="both"/>
        <w:rPr>
          <w:sz w:val="28"/>
          <w:szCs w:val="28"/>
        </w:rPr>
      </w:pPr>
      <w:r w:rsidRPr="00D04EBA">
        <w:rPr>
          <w:b/>
          <w:sz w:val="28"/>
          <w:szCs w:val="28"/>
          <w:u w:val="single"/>
        </w:rPr>
        <w:t>Цель:</w:t>
      </w:r>
      <w:r w:rsidRPr="00D04EBA">
        <w:rPr>
          <w:sz w:val="28"/>
          <w:szCs w:val="28"/>
        </w:rPr>
        <w:t xml:space="preserve"> повышение уровня коммуникативной культуры в школе. </w:t>
      </w:r>
    </w:p>
    <w:p w:rsidR="00D04EBA" w:rsidRPr="00D04EBA" w:rsidRDefault="00D04EBA" w:rsidP="00D04EBA">
      <w:pPr>
        <w:pStyle w:val="4"/>
        <w:shd w:val="clear" w:color="auto" w:fill="auto"/>
        <w:spacing w:after="0" w:line="240" w:lineRule="auto"/>
        <w:ind w:left="20" w:firstLine="0"/>
        <w:jc w:val="both"/>
        <w:rPr>
          <w:b/>
          <w:i/>
          <w:sz w:val="28"/>
          <w:szCs w:val="28"/>
        </w:rPr>
      </w:pPr>
      <w:r w:rsidRPr="00D04EBA">
        <w:rPr>
          <w:b/>
          <w:sz w:val="28"/>
          <w:szCs w:val="28"/>
          <w:u w:val="single"/>
        </w:rPr>
        <w:t>Задачи: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1. Провести комплексный анализ школьной ситуации и причин пониженного уровня благополучия обучающихся.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2. Понизить уровень тревожности обучающихся.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3. Повысить уровень поддержки обучающихся со стороны педагогических работников.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b/>
          <w:i/>
          <w:sz w:val="28"/>
          <w:szCs w:val="28"/>
        </w:rPr>
      </w:pPr>
      <w:r w:rsidRPr="00D04EBA">
        <w:rPr>
          <w:rFonts w:ascii="Times New Roman" w:hAnsi="Times New Roman" w:cs="Times New Roman"/>
          <w:b/>
          <w:i/>
          <w:sz w:val="28"/>
          <w:szCs w:val="28"/>
        </w:rPr>
        <w:t>Риск 9 «Высокая доля обучающихся с рисками учебной неуспешности»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b/>
          <w:bCs/>
          <w:sz w:val="28"/>
          <w:szCs w:val="28"/>
          <w:u w:val="single"/>
        </w:rPr>
        <w:t>Цель:</w:t>
      </w:r>
      <w:r w:rsidRPr="00D04EBA">
        <w:rPr>
          <w:sz w:val="28"/>
          <w:szCs w:val="28"/>
        </w:rPr>
        <w:t>выявление причин снижения успеваемости обучающихся, принятие комплексных мер, направленных на повышение качества образования;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bCs/>
          <w:sz w:val="28"/>
          <w:szCs w:val="28"/>
        </w:rPr>
        <w:t>организовать работу, направив её на обеспечение успешного усвоения базового уровня образования учащимися, имеющими низкую учебную мотивацию.</w:t>
      </w:r>
    </w:p>
    <w:p w:rsidR="00D04EBA" w:rsidRPr="00D04EBA" w:rsidRDefault="00D04EBA" w:rsidP="00D04EBA">
      <w:pPr>
        <w:pStyle w:val="Default"/>
        <w:rPr>
          <w:b/>
          <w:sz w:val="28"/>
          <w:szCs w:val="28"/>
          <w:u w:val="single"/>
        </w:rPr>
      </w:pPr>
      <w:r w:rsidRPr="00D04EBA">
        <w:rPr>
          <w:b/>
          <w:sz w:val="28"/>
          <w:szCs w:val="28"/>
          <w:u w:val="single"/>
        </w:rPr>
        <w:t>Задачи: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sz w:val="28"/>
          <w:szCs w:val="28"/>
        </w:rPr>
        <w:t>1.Выявить учащихся, имеющих низкую учебную мотивацию.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sz w:val="28"/>
          <w:szCs w:val="28"/>
        </w:rPr>
        <w:t>2. Создать условия для эффективного обучения и развития учащихся с низкими учебными возможностями.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sz w:val="28"/>
          <w:szCs w:val="28"/>
        </w:rPr>
        <w:t>3. Обеспечить взаимодействие всех участников образовательных отношений, чтобы повысить учебную мотивацию школьников.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sz w:val="28"/>
          <w:szCs w:val="28"/>
        </w:rPr>
        <w:t>4. Организовать контроль образовательных результатов учащихся с низкой учебной мотивацией.</w:t>
      </w:r>
    </w:p>
    <w:p w:rsidR="00D04EBA" w:rsidRPr="00D04EBA" w:rsidRDefault="00D04EBA" w:rsidP="00D04EBA">
      <w:pPr>
        <w:pStyle w:val="Default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10 «Низкий уровень вовлеченности родителей»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04EBA">
        <w:rPr>
          <w:rFonts w:ascii="Times New Roman" w:hAnsi="Times New Roman" w:cs="Times New Roman"/>
          <w:sz w:val="28"/>
          <w:szCs w:val="28"/>
        </w:rPr>
        <w:t xml:space="preserve"> Побуждение родителей (законных представителей) к участию в образовательной деятельности своих детей и жизни школы.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04EBA" w:rsidRPr="00D04EBA" w:rsidRDefault="00D04EBA" w:rsidP="00D04EBA">
      <w:pPr>
        <w:pStyle w:val="Standard"/>
        <w:rPr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1.Постепенная смена приоритетов от материальных к духовно-нравственным.</w:t>
      </w:r>
    </w:p>
    <w:p w:rsidR="00D04EBA" w:rsidRPr="00D04EBA" w:rsidRDefault="00D04EBA" w:rsidP="00D04EBA">
      <w:pPr>
        <w:pStyle w:val="Standard"/>
        <w:rPr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2.Привлечение родителей к разработке программ воспитания.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3.Проведение родительских собраний с представителями органов системы профилактики, общественных организаций.</w:t>
      </w:r>
    </w:p>
    <w:p w:rsidR="00D04EBA" w:rsidRPr="00D04EBA" w:rsidRDefault="00D04EBA" w:rsidP="00D04EBA">
      <w:pPr>
        <w:pStyle w:val="Default"/>
        <w:rPr>
          <w:b/>
          <w:i/>
          <w:sz w:val="28"/>
          <w:szCs w:val="28"/>
        </w:rPr>
      </w:pPr>
    </w:p>
    <w:p w:rsidR="00D04EBA" w:rsidRPr="00D04EBA" w:rsidRDefault="00D04EBA" w:rsidP="00D04EBA">
      <w:pPr>
        <w:pStyle w:val="Default"/>
        <w:rPr>
          <w:b/>
          <w:sz w:val="28"/>
          <w:szCs w:val="28"/>
        </w:rPr>
      </w:pPr>
      <w:r w:rsidRPr="00D04EBA">
        <w:rPr>
          <w:b/>
          <w:sz w:val="28"/>
          <w:szCs w:val="28"/>
        </w:rPr>
        <w:t>Целевые показатели и индикаторы цели.</w:t>
      </w:r>
    </w:p>
    <w:p w:rsidR="00D04EBA" w:rsidRPr="00D04EBA" w:rsidRDefault="00D04EBA" w:rsidP="00D04EBA">
      <w:pPr>
        <w:pStyle w:val="Default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1«Низкий уровень оснащения школы»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b/>
          <w:sz w:val="28"/>
          <w:szCs w:val="28"/>
          <w:u w:val="single"/>
        </w:rPr>
        <w:t>Цель:</w:t>
      </w:r>
      <w:r w:rsidRPr="00D04EBA">
        <w:rPr>
          <w:sz w:val="28"/>
          <w:szCs w:val="28"/>
        </w:rPr>
        <w:t xml:space="preserve">создание условий для образовательного процесса – оснащение необходимым материально-техническим и учебно-методическим оборудованием, укрепление (совершенствование) материально-технической и учебно-методической базы </w:t>
      </w:r>
      <w:r w:rsidRPr="00D04EBA">
        <w:rPr>
          <w:sz w:val="28"/>
          <w:szCs w:val="28"/>
        </w:rPr>
        <w:lastRenderedPageBreak/>
        <w:t>образовательного процесс к концу 2021года за счетоснащение кабинетов физики, химии и биологии по нацпроекту «Образование» - «Точка роста».</w:t>
      </w:r>
    </w:p>
    <w:p w:rsidR="00D04EBA" w:rsidRPr="00D04EBA" w:rsidRDefault="00D04EBA" w:rsidP="00D04EBA">
      <w:pPr>
        <w:pStyle w:val="Default"/>
        <w:rPr>
          <w:b/>
          <w:sz w:val="28"/>
          <w:szCs w:val="28"/>
          <w:u w:val="single"/>
        </w:rPr>
      </w:pPr>
      <w:r w:rsidRPr="00D04EBA">
        <w:rPr>
          <w:b/>
          <w:sz w:val="28"/>
          <w:szCs w:val="28"/>
          <w:u w:val="single"/>
        </w:rPr>
        <w:t>Показатели: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sz w:val="28"/>
          <w:szCs w:val="28"/>
        </w:rPr>
        <w:t>Оснащение кабинетов физики, химии и биологии по нацпроекту «Образование» - «Точка роста».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3 «Недостаточная предметная и методическая компетентность педагогических работников»</w:t>
      </w:r>
    </w:p>
    <w:p w:rsidR="00D04EBA" w:rsidRPr="00D04EBA" w:rsidRDefault="00D04EBA" w:rsidP="00D04EBA">
      <w:pPr>
        <w:pStyle w:val="Standard"/>
        <w:rPr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04EBA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профессиональной компетентности педагогов в соответствии с требованиями профессионального стандарта для повышения качества образования.</w:t>
      </w:r>
    </w:p>
    <w:p w:rsidR="00D04EBA" w:rsidRPr="00D04EBA" w:rsidRDefault="00D04EBA" w:rsidP="00D04EBA">
      <w:pPr>
        <w:pStyle w:val="Default"/>
        <w:rPr>
          <w:b/>
          <w:sz w:val="28"/>
          <w:szCs w:val="28"/>
        </w:rPr>
      </w:pPr>
      <w:r w:rsidRPr="00D04EBA">
        <w:rPr>
          <w:b/>
          <w:sz w:val="28"/>
          <w:szCs w:val="28"/>
        </w:rPr>
        <w:t>Показатели:</w:t>
      </w:r>
    </w:p>
    <w:p w:rsidR="00D04EBA" w:rsidRPr="00D04EBA" w:rsidRDefault="00D04EBA" w:rsidP="00D04EBA">
      <w:pPr>
        <w:pStyle w:val="21"/>
        <w:rPr>
          <w:b w:val="0"/>
          <w:sz w:val="28"/>
          <w:szCs w:val="28"/>
        </w:rPr>
      </w:pPr>
      <w:r w:rsidRPr="00D04EBA">
        <w:rPr>
          <w:b w:val="0"/>
          <w:sz w:val="28"/>
          <w:szCs w:val="28"/>
        </w:rPr>
        <w:t>увеличение доли педагогов, использующих современные образовательные технологии, участвующих в разработке различных проектов и программ;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5 «Низкое качество преодоления языковых барьеров»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04EBA">
        <w:rPr>
          <w:rFonts w:ascii="Times New Roman" w:hAnsi="Times New Roman" w:cs="Times New Roman"/>
          <w:sz w:val="28"/>
          <w:szCs w:val="28"/>
        </w:rPr>
        <w:t xml:space="preserve"> Создание условий, содействующих социальной адаптации детей, для которых русский язык не является родным к системе образования, их интеграция в школьное сообщество.</w:t>
      </w:r>
    </w:p>
    <w:p w:rsidR="00D04EBA" w:rsidRPr="00D04EBA" w:rsidRDefault="00D04EBA" w:rsidP="00D04EBA">
      <w:pPr>
        <w:pStyle w:val="Default"/>
        <w:rPr>
          <w:b/>
          <w:sz w:val="28"/>
          <w:szCs w:val="28"/>
          <w:u w:val="single"/>
        </w:rPr>
      </w:pPr>
      <w:r w:rsidRPr="00D04EBA">
        <w:rPr>
          <w:b/>
          <w:sz w:val="28"/>
          <w:szCs w:val="28"/>
          <w:u w:val="single"/>
        </w:rPr>
        <w:t>Показатели: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 xml:space="preserve">100% детей, не владеющих или плохо владеющих русским языком, освоят Государственный образовательный стандарт общего образования на соответствующей ступени; 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включение 80% учащихся в активную социально значимую деятельность школы путем участия в общественных делах класса и школы.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6 «Низкая учебная мотивация обучающихся»</w:t>
      </w:r>
    </w:p>
    <w:p w:rsidR="00D04EBA" w:rsidRPr="00D04EBA" w:rsidRDefault="00D04EBA" w:rsidP="00D04EBA">
      <w:pPr>
        <w:pStyle w:val="4"/>
        <w:shd w:val="clear" w:color="auto" w:fill="auto"/>
        <w:spacing w:after="0" w:line="274" w:lineRule="exact"/>
        <w:ind w:firstLine="0"/>
        <w:jc w:val="both"/>
        <w:rPr>
          <w:color w:val="000000"/>
          <w:sz w:val="28"/>
          <w:szCs w:val="28"/>
        </w:rPr>
      </w:pPr>
      <w:r w:rsidRPr="00D04EBA">
        <w:rPr>
          <w:b/>
          <w:bCs/>
          <w:color w:val="000000"/>
          <w:sz w:val="28"/>
          <w:szCs w:val="28"/>
          <w:u w:val="single"/>
        </w:rPr>
        <w:t>Цель:</w:t>
      </w:r>
      <w:r w:rsidRPr="00D04EBA">
        <w:rPr>
          <w:color w:val="000000"/>
          <w:sz w:val="28"/>
          <w:szCs w:val="28"/>
        </w:rPr>
        <w:t>Организовать деятельность участников образовательных отношений по обеспечению успешного усвоения основной образовательной программы обучающимися, имеющими низкую учебную мотивацию, неуспевающими и слабоуспевающими обучающимися.</w:t>
      </w:r>
    </w:p>
    <w:p w:rsidR="00D04EBA" w:rsidRPr="00D04EBA" w:rsidRDefault="00D04EBA" w:rsidP="00D04EBA">
      <w:pPr>
        <w:pStyle w:val="Default"/>
        <w:rPr>
          <w:b/>
          <w:sz w:val="28"/>
          <w:szCs w:val="28"/>
          <w:u w:val="single"/>
        </w:rPr>
      </w:pPr>
      <w:r w:rsidRPr="00D04EBA">
        <w:rPr>
          <w:b/>
          <w:sz w:val="28"/>
          <w:szCs w:val="28"/>
          <w:u w:val="single"/>
        </w:rPr>
        <w:t>Показатели:</w:t>
      </w:r>
    </w:p>
    <w:p w:rsidR="00D04EBA" w:rsidRPr="00D04EBA" w:rsidRDefault="00D04EBA" w:rsidP="00D04EBA">
      <w:pPr>
        <w:pStyle w:val="21"/>
        <w:rPr>
          <w:b w:val="0"/>
          <w:sz w:val="28"/>
          <w:szCs w:val="28"/>
        </w:rPr>
      </w:pPr>
      <w:r w:rsidRPr="00D04EBA">
        <w:rPr>
          <w:b w:val="0"/>
          <w:sz w:val="28"/>
          <w:szCs w:val="28"/>
        </w:rPr>
        <w:t>Повышение качества образовательных результатов.</w:t>
      </w:r>
    </w:p>
    <w:p w:rsidR="00D04EBA" w:rsidRPr="00D04EBA" w:rsidRDefault="00D04EBA" w:rsidP="00D04EBA">
      <w:pPr>
        <w:pStyle w:val="TableParagraph"/>
        <w:widowControl/>
        <w:shd w:val="clear" w:color="auto" w:fill="FFFFFF"/>
        <w:tabs>
          <w:tab w:val="left" w:pos="972"/>
        </w:tabs>
        <w:spacing w:line="240" w:lineRule="auto"/>
        <w:ind w:left="0"/>
        <w:rPr>
          <w:color w:val="000000"/>
          <w:sz w:val="28"/>
          <w:szCs w:val="28"/>
        </w:rPr>
      </w:pPr>
      <w:r w:rsidRPr="00D04EBA">
        <w:rPr>
          <w:color w:val="000000"/>
          <w:sz w:val="28"/>
          <w:szCs w:val="28"/>
        </w:rPr>
        <w:t>Снижение доли обучающихся с рисками учебной неуспешности с 43 % до 20 — 25%.</w:t>
      </w:r>
    </w:p>
    <w:p w:rsidR="00D04EBA" w:rsidRPr="00D04EBA" w:rsidRDefault="00D04EBA" w:rsidP="00D04EBA">
      <w:pPr>
        <w:pStyle w:val="21"/>
        <w:rPr>
          <w:sz w:val="28"/>
          <w:szCs w:val="28"/>
        </w:rPr>
      </w:pPr>
      <w:r w:rsidRPr="00D04EBA">
        <w:rPr>
          <w:b w:val="0"/>
          <w:sz w:val="28"/>
          <w:szCs w:val="28"/>
        </w:rPr>
        <w:t>Увеличение показателей ВПР.</w:t>
      </w:r>
    </w:p>
    <w:p w:rsidR="00D04EBA" w:rsidRPr="00D04EBA" w:rsidRDefault="00D04EBA" w:rsidP="00D04EBA">
      <w:pPr>
        <w:pStyle w:val="4"/>
        <w:shd w:val="clear" w:color="auto" w:fill="auto"/>
        <w:spacing w:after="0" w:line="240" w:lineRule="auto"/>
        <w:ind w:left="20" w:firstLine="0"/>
        <w:jc w:val="both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7 «Пониженный уровень школьного благополучия»</w:t>
      </w:r>
    </w:p>
    <w:p w:rsidR="00D04EBA" w:rsidRPr="00D04EBA" w:rsidRDefault="00D04EBA" w:rsidP="00D04EBA">
      <w:pPr>
        <w:pStyle w:val="4"/>
        <w:shd w:val="clear" w:color="auto" w:fill="auto"/>
        <w:spacing w:after="0" w:line="240" w:lineRule="auto"/>
        <w:ind w:left="20" w:firstLine="0"/>
        <w:jc w:val="both"/>
        <w:rPr>
          <w:sz w:val="28"/>
          <w:szCs w:val="28"/>
        </w:rPr>
      </w:pPr>
      <w:r w:rsidRPr="00D04EBA">
        <w:rPr>
          <w:b/>
          <w:sz w:val="28"/>
          <w:szCs w:val="28"/>
          <w:u w:val="single"/>
        </w:rPr>
        <w:t>Цель:</w:t>
      </w:r>
      <w:r w:rsidRPr="00D04EBA">
        <w:rPr>
          <w:sz w:val="28"/>
          <w:szCs w:val="28"/>
        </w:rPr>
        <w:t xml:space="preserve"> повышение уровня коммуникативной культуры в школе. </w:t>
      </w:r>
    </w:p>
    <w:p w:rsidR="00D04EBA" w:rsidRPr="00D04EBA" w:rsidRDefault="00D04EBA" w:rsidP="00D04EBA">
      <w:pPr>
        <w:pStyle w:val="Default"/>
        <w:rPr>
          <w:b/>
          <w:sz w:val="28"/>
          <w:szCs w:val="28"/>
          <w:u w:val="single"/>
        </w:rPr>
      </w:pPr>
      <w:r w:rsidRPr="00D04EBA">
        <w:rPr>
          <w:b/>
          <w:sz w:val="28"/>
          <w:szCs w:val="28"/>
          <w:u w:val="single"/>
        </w:rPr>
        <w:t>Показатели:</w:t>
      </w:r>
    </w:p>
    <w:p w:rsidR="00D04EBA" w:rsidRPr="00D04EBA" w:rsidRDefault="00D04EBA" w:rsidP="00D04EBA">
      <w:pPr>
        <w:pStyle w:val="Standard"/>
        <w:spacing w:after="29"/>
        <w:rPr>
          <w:rFonts w:ascii="Times New Roman" w:hAnsi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>Снижение или отсутствие стрессовых ситуаций в педагогическом коллективе.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 xml:space="preserve"> Снижены или отсутствуют стрессовые ситуации у обучающихся.</w:t>
      </w:r>
    </w:p>
    <w:p w:rsidR="00D04EBA" w:rsidRPr="00D04EBA" w:rsidRDefault="00D04EBA" w:rsidP="00D04EBA">
      <w:pPr>
        <w:pStyle w:val="Standard"/>
        <w:rPr>
          <w:rFonts w:ascii="Times New Roman" w:hAnsi="Times New Roman"/>
          <w:sz w:val="28"/>
          <w:szCs w:val="28"/>
        </w:rPr>
      </w:pPr>
      <w:r w:rsidRPr="00D04EBA">
        <w:rPr>
          <w:rFonts w:ascii="Times New Roman" w:hAnsi="Times New Roman" w:cs="Times New Roman"/>
          <w:sz w:val="28"/>
          <w:szCs w:val="28"/>
        </w:rPr>
        <w:t xml:space="preserve"> Сформированы открытые и доверительные межличностные отношения между обучающимися.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b/>
          <w:i/>
          <w:sz w:val="28"/>
          <w:szCs w:val="28"/>
        </w:rPr>
      </w:pPr>
      <w:r w:rsidRPr="00D04EBA">
        <w:rPr>
          <w:rFonts w:ascii="Times New Roman" w:hAnsi="Times New Roman" w:cs="Times New Roman"/>
          <w:b/>
          <w:i/>
          <w:sz w:val="28"/>
          <w:szCs w:val="28"/>
        </w:rPr>
        <w:lastRenderedPageBreak/>
        <w:t>Риск 9 «Высокая доля обучающихся с рисками учебной неуспешности»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b/>
          <w:bCs/>
          <w:sz w:val="28"/>
          <w:szCs w:val="28"/>
          <w:u w:val="single"/>
        </w:rPr>
        <w:t>Цель:</w:t>
      </w:r>
      <w:r w:rsidRPr="00D04EBA">
        <w:rPr>
          <w:sz w:val="28"/>
          <w:szCs w:val="28"/>
        </w:rPr>
        <w:t>выявление причин снижения успеваемости обучающихся, принятие комплексных мер, направленных на повышение качества образования;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bCs/>
          <w:sz w:val="28"/>
          <w:szCs w:val="28"/>
        </w:rPr>
        <w:t>организовать работу, направив её на обеспечение успешного усвоения базового уровня образования учащимися, имеющими низкую учебную мотивацию.</w:t>
      </w:r>
    </w:p>
    <w:p w:rsidR="00D04EBA" w:rsidRPr="00D04EBA" w:rsidRDefault="00D04EBA" w:rsidP="00D04EBA">
      <w:pPr>
        <w:pStyle w:val="Default"/>
        <w:rPr>
          <w:b/>
          <w:sz w:val="28"/>
          <w:szCs w:val="28"/>
          <w:u w:val="single"/>
        </w:rPr>
      </w:pPr>
      <w:r w:rsidRPr="00D04EBA">
        <w:rPr>
          <w:b/>
          <w:sz w:val="28"/>
          <w:szCs w:val="28"/>
          <w:u w:val="single"/>
        </w:rPr>
        <w:t>Показатели:</w:t>
      </w:r>
    </w:p>
    <w:p w:rsidR="00D04EBA" w:rsidRPr="00D04EBA" w:rsidRDefault="00D04EBA" w:rsidP="00D04EBA">
      <w:pPr>
        <w:pStyle w:val="TableParagraph"/>
        <w:widowControl/>
        <w:shd w:val="clear" w:color="auto" w:fill="FFFFFF"/>
        <w:tabs>
          <w:tab w:val="left" w:pos="972"/>
        </w:tabs>
        <w:spacing w:line="240" w:lineRule="auto"/>
        <w:ind w:left="0"/>
        <w:rPr>
          <w:color w:val="000000"/>
          <w:sz w:val="28"/>
          <w:szCs w:val="28"/>
        </w:rPr>
      </w:pPr>
      <w:r w:rsidRPr="00D04EBA">
        <w:rPr>
          <w:color w:val="000000"/>
          <w:sz w:val="28"/>
          <w:szCs w:val="28"/>
        </w:rPr>
        <w:t>Снижение доли обучающихся с рисками учебной неуспешности с 43 % до 20 — 25%.</w:t>
      </w:r>
    </w:p>
    <w:p w:rsidR="00D04EBA" w:rsidRPr="00D04EBA" w:rsidRDefault="00D04EBA" w:rsidP="00D04EBA">
      <w:pPr>
        <w:pStyle w:val="Default"/>
        <w:rPr>
          <w:b/>
          <w:i/>
          <w:sz w:val="28"/>
          <w:szCs w:val="28"/>
        </w:rPr>
      </w:pPr>
      <w:r w:rsidRPr="00D04EBA">
        <w:rPr>
          <w:b/>
          <w:i/>
          <w:sz w:val="28"/>
          <w:szCs w:val="28"/>
        </w:rPr>
        <w:t>Риск 10 «Низкий уровень вовлеченности родителей»</w:t>
      </w:r>
    </w:p>
    <w:p w:rsidR="00D04EBA" w:rsidRPr="00D04EBA" w:rsidRDefault="00D04EBA" w:rsidP="00D04EBA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D04EB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04EBA">
        <w:rPr>
          <w:rFonts w:ascii="Times New Roman" w:hAnsi="Times New Roman" w:cs="Times New Roman"/>
          <w:sz w:val="28"/>
          <w:szCs w:val="28"/>
        </w:rPr>
        <w:t xml:space="preserve"> Побуждение родителей (законных представителей) к участию в образовательной деятельности своих детей и жизни школы.</w:t>
      </w:r>
    </w:p>
    <w:p w:rsidR="00D04EBA" w:rsidRPr="00D04EBA" w:rsidRDefault="00D04EBA" w:rsidP="00D04EBA">
      <w:pPr>
        <w:pStyle w:val="Default"/>
        <w:rPr>
          <w:b/>
          <w:sz w:val="28"/>
          <w:szCs w:val="28"/>
          <w:u w:val="single"/>
        </w:rPr>
      </w:pPr>
      <w:r w:rsidRPr="00D04EBA">
        <w:rPr>
          <w:b/>
          <w:sz w:val="28"/>
          <w:szCs w:val="28"/>
          <w:u w:val="single"/>
        </w:rPr>
        <w:t>Показатели: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sz w:val="28"/>
          <w:szCs w:val="28"/>
        </w:rPr>
        <w:t>Увеличение доли родителей регулярно посещающих родительские собрания с 68% до 90%</w:t>
      </w:r>
    </w:p>
    <w:p w:rsidR="00D04EBA" w:rsidRPr="00D04EBA" w:rsidRDefault="00D04EBA" w:rsidP="00D04EBA">
      <w:pPr>
        <w:pStyle w:val="Default"/>
        <w:rPr>
          <w:b/>
          <w:sz w:val="28"/>
          <w:szCs w:val="28"/>
        </w:rPr>
      </w:pPr>
    </w:p>
    <w:p w:rsidR="00D04EBA" w:rsidRPr="00D04EBA" w:rsidRDefault="00D04EBA" w:rsidP="00D04EBA">
      <w:pPr>
        <w:pStyle w:val="Default"/>
        <w:rPr>
          <w:b/>
          <w:sz w:val="28"/>
          <w:szCs w:val="28"/>
        </w:rPr>
      </w:pPr>
      <w:r w:rsidRPr="00D04EBA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r w:rsidRPr="00D04EBA">
        <w:rPr>
          <w:b/>
          <w:sz w:val="28"/>
          <w:szCs w:val="28"/>
        </w:rPr>
        <w:t>Мероприятия Среднесрочной программы и направления, обеспечивающие реализацию ее задач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  <w:r w:rsidRPr="00D04EBA">
        <w:rPr>
          <w:sz w:val="28"/>
          <w:szCs w:val="28"/>
        </w:rPr>
        <w:t>Решение задач программы обеспечивается путем реализации системы соответствующих мероприятий и антирисковых программ по соответствующим направлениям, активированным школой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</w:p>
    <w:p w:rsidR="00D04EBA" w:rsidRPr="00D04EBA" w:rsidRDefault="00D04EBA" w:rsidP="00D04EBA">
      <w:pPr>
        <w:pStyle w:val="Default"/>
        <w:rPr>
          <w:sz w:val="28"/>
          <w:szCs w:val="28"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2093"/>
        <w:gridCol w:w="1843"/>
        <w:gridCol w:w="1984"/>
        <w:gridCol w:w="1701"/>
        <w:gridCol w:w="2552"/>
        <w:gridCol w:w="2409"/>
        <w:gridCol w:w="2410"/>
      </w:tblGrid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Направление в соответствии с риском</w:t>
            </w: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Задача 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Показатели реализации 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участники</w:t>
            </w:r>
          </w:p>
        </w:tc>
      </w:tr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rStyle w:val="23"/>
                <w:rFonts w:eastAsia="Calibri"/>
                <w:sz w:val="28"/>
                <w:szCs w:val="28"/>
              </w:rPr>
              <w:t>1. Низкий уровень оснащения школы</w:t>
            </w: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оснащение в соответствии с требованиями ФГОС учебных кабинетов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Оснащение учебных кабинетов химии, биологии, физики по нацпроекту «Образование» - Точки роста.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Сентябрь 2021 года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Выполнение косметического ремонта кабинетов биологии и физики.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Наличие утвержденной сметы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Оснащение кабинетов физики, химии и биологии по нацпроекту «Образование» - «Точка роста».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 xml:space="preserve">Директор 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Директор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Ремонтная бригада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Педагогический </w:t>
            </w:r>
            <w:r w:rsidRPr="00D04EBA">
              <w:rPr>
                <w:sz w:val="28"/>
                <w:szCs w:val="28"/>
              </w:rPr>
              <w:lastRenderedPageBreak/>
              <w:t>коллектив</w:t>
            </w:r>
          </w:p>
        </w:tc>
      </w:tr>
      <w:tr w:rsidR="00D04EBA" w:rsidRPr="00D04EBA" w:rsidTr="00D04EBA">
        <w:tc>
          <w:tcPr>
            <w:tcW w:w="2093" w:type="dxa"/>
            <w:vMerge w:val="restart"/>
          </w:tcPr>
          <w:p w:rsidR="00D04EBA" w:rsidRPr="00D04EBA" w:rsidRDefault="00D04EBA" w:rsidP="00204FC7">
            <w:pPr>
              <w:pStyle w:val="4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2. «Недостаточная предметная и методическая компетентность педагогических работников»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Совершенствование методической работы в школе. 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Выявление профессиональных затруднений и проблем.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Август 2021 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План методической работы на 2021- 2022 учебный год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УВР, методический совет школы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коллектив, куратор школы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4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Обеспечение профессионального сотрудничества внутри педагогического коллектива.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Август 2021 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Создание школьных методических объединений.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План работы школьных методических объединений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УВР, руководители МО школы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4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Обеспечение адресного прохождения курсовой переподготовки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Планирование курсов по выявленным дефицитам.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В течение 2021-2022 учебного года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Прохождение 100% педагогов повышения квалификации. Проведение педагогами (прошедшими курсовую подготовку) семинаров и обучающих </w:t>
            </w:r>
            <w:r w:rsidRPr="00D04EBA">
              <w:rPr>
                <w:sz w:val="28"/>
                <w:szCs w:val="28"/>
              </w:rPr>
              <w:lastRenderedPageBreak/>
              <w:t>тренингов.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Зам. директора по УВР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 школы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4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Самообразование учителя в рамках единой темы ОУ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Проведение открытых уроков, организация взаимопосещения.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Карта анализа урока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УВР, руководители МО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 школы</w:t>
            </w:r>
          </w:p>
        </w:tc>
      </w:tr>
      <w:tr w:rsidR="00D04EBA" w:rsidRPr="00D04EBA" w:rsidTr="00D04EBA">
        <w:tc>
          <w:tcPr>
            <w:tcW w:w="2093" w:type="dxa"/>
            <w:vMerge w:val="restart"/>
            <w:tcBorders>
              <w:top w:val="nil"/>
            </w:tcBorders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3. Низкое качество преодоления языковых и культурных барьеров.</w:t>
            </w: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Освоение детьми, для которых русский язык не является родным, образовательных программ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Проведение тематической недели русского языка в начальной школе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Ноябрь 2021 года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Отчет по проведению недели.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Руководитель МО учителей начальных классов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 начальной школы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Организация дифференцированной работы на уроках русского языка и литературы.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В течение 2021 года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Анализ промежуточной аттестации, контрольных срезов.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Учителя начальных классов, русского языка и литературы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Активное включение родителей детей, для которых русский язык </w:t>
            </w:r>
            <w:r w:rsidRPr="00D04EBA">
              <w:rPr>
                <w:sz w:val="28"/>
                <w:szCs w:val="28"/>
              </w:rPr>
              <w:lastRenderedPageBreak/>
              <w:t>не является родным, в процесс адаптации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 xml:space="preserve">Организация классных собраний для помощи семьям обучающихся, </w:t>
            </w:r>
            <w:r w:rsidRPr="00D04EBA">
              <w:rPr>
                <w:sz w:val="28"/>
                <w:szCs w:val="28"/>
              </w:rPr>
              <w:lastRenderedPageBreak/>
              <w:t>для которых русский язык не является родным.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Сентябрь 2021 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Протоколы классных собраний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Зам. директора по ВР, 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  школы, родители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Воспитание коммуникативной культуры детей, для которых русский язык не является родным. 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Вовлечение детей, для которых русскийязык не является родным в совместную деятельность по направлениям внеурочной деятельности. 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Август 2021 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Разработка программ внеурочной деятельности для начальной школы: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«Я -читатель», Юный краевед».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Для основной школы: «Фольклорные посиделки», «Секреты русского языка»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ВР и УВР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Руководители кружков</w:t>
            </w:r>
          </w:p>
        </w:tc>
      </w:tr>
      <w:tr w:rsidR="00D04EBA" w:rsidRPr="00D04EBA" w:rsidTr="00D04EBA">
        <w:tc>
          <w:tcPr>
            <w:tcW w:w="2093" w:type="dxa"/>
            <w:vMerge w:val="restart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4.Низкая  учебная мотивация обучающихся</w:t>
            </w: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Standard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4EBA">
              <w:rPr>
                <w:rFonts w:ascii="Times New Roman" w:hAnsi="Times New Roman"/>
                <w:color w:val="000000"/>
                <w:sz w:val="28"/>
                <w:szCs w:val="28"/>
              </w:rPr>
              <w:t>Выявить учащихся с низкой учебной мотивацией.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Сентябрь 2021 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Результаты тестирования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 - психолог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 – психолог,обучающиеся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Адресная корректировка методики работы учителя и образовательных </w:t>
            </w:r>
            <w:r w:rsidRPr="00D04EBA">
              <w:rPr>
                <w:sz w:val="28"/>
                <w:szCs w:val="28"/>
              </w:rPr>
              <w:lastRenderedPageBreak/>
              <w:t>программ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 xml:space="preserve">Проконтролировать качество преподавания учебных предметов через посещение </w:t>
            </w:r>
            <w:r w:rsidRPr="00D04EBA">
              <w:rPr>
                <w:sz w:val="28"/>
                <w:szCs w:val="28"/>
              </w:rPr>
              <w:lastRenderedPageBreak/>
              <w:t>занятий.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 xml:space="preserve">Сентябрь-декабрь 2021г 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Справка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Учитель-предметник</w:t>
            </w: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Приведение форм и методов индивидуальной и групповой работы в соответствии с индивидуальными потребностями детей.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Разработка индивидуальных образовательных траекторий для учащихся с низкой учебной мотивацией. Семинар «Психолого – педагогические возрастные особенности учащихся»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 Сентябрь- октябрь 2021г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</w:tr>
      <w:tr w:rsidR="00D04EBA" w:rsidRPr="00D04EBA" w:rsidTr="00D04EBA">
        <w:tc>
          <w:tcPr>
            <w:tcW w:w="2093" w:type="dxa"/>
            <w:vMerge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Укрепление сотрудничества и «обратной связи»: учитель – ученик; учитель – родитель, учитель – администрация; учитель – классный руководитель</w:t>
            </w:r>
            <w:r w:rsidRPr="00D04EBA">
              <w:rPr>
                <w:sz w:val="28"/>
                <w:szCs w:val="28"/>
              </w:rPr>
              <w:lastRenderedPageBreak/>
              <w:t xml:space="preserve">, родитель – классный руководитель, администрация – родитель и т. п. на всех этапах школьной деятельности.  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rFonts w:ascii="Arial" w:hAnsi="Arial" w:cs="Arial"/>
                <w:color w:val="212529"/>
                <w:sz w:val="28"/>
                <w:szCs w:val="28"/>
              </w:rPr>
            </w:pPr>
            <w:r w:rsidRPr="00D04EBA">
              <w:rPr>
                <w:color w:val="212529"/>
                <w:sz w:val="28"/>
                <w:szCs w:val="28"/>
              </w:rPr>
              <w:lastRenderedPageBreak/>
              <w:t>Круглый стол</w:t>
            </w:r>
          </w:p>
          <w:p w:rsidR="00D04EBA" w:rsidRPr="00D04EBA" w:rsidRDefault="00D04EBA" w:rsidP="00204FC7">
            <w:pPr>
              <w:pStyle w:val="Default"/>
              <w:rPr>
                <w:rFonts w:ascii="Open Sans" w:hAnsi="Open Sans"/>
                <w:sz w:val="28"/>
                <w:szCs w:val="28"/>
              </w:rPr>
            </w:pPr>
            <w:r w:rsidRPr="00D04EBA">
              <w:rPr>
                <w:rFonts w:ascii="Arial" w:hAnsi="Arial" w:cs="Arial"/>
                <w:color w:val="212529"/>
                <w:sz w:val="28"/>
                <w:szCs w:val="28"/>
              </w:rPr>
              <w:t xml:space="preserve"> «</w:t>
            </w:r>
            <w:r w:rsidRPr="00D04EBA">
              <w:rPr>
                <w:rFonts w:ascii="Open Sans" w:hAnsi="Open Sans"/>
                <w:sz w:val="28"/>
                <w:szCs w:val="28"/>
              </w:rPr>
              <w:t>Способы успешного взаимодействия участников образовательного процесса учитель, родители, ученик»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</w:tr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Риск 5 Пониженный уровень школьного благополучия</w:t>
            </w: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Проведение комплексного анализа школьной ситуации и причин пониженного уровня благополучия обучающихся.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Проведение диагностики профессионального выгорания педагогов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Май 2021г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Отсутствие стрессовых ситуаций у обучающихся.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</w:tr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Понижение уровня тревожности обучающихся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Проведение классных часов, ролевых игр на тему: «Тревожность и способы ее </w:t>
            </w:r>
            <w:r w:rsidRPr="00D04EBA">
              <w:rPr>
                <w:sz w:val="28"/>
                <w:szCs w:val="28"/>
              </w:rPr>
              <w:lastRenderedPageBreak/>
              <w:t>преодоления».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Индивидуальные занятия с педагогом-психологом.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Май  2021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Снижение стрессовых ситуаций в педагогическом коллективе.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Классные руководители, педагог-психолог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коллектив,обучающиеся</w:t>
            </w:r>
          </w:p>
        </w:tc>
      </w:tr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Формирование открытых и доверительных межличностных отношений между обучающимися.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Спланировать досуговую деятельность обучающихся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Август 2021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Вовлечение в досуговую деятельность обучающихся «группы риска»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коллектив, обучающиеся</w:t>
            </w:r>
          </w:p>
        </w:tc>
      </w:tr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Риск 6 </w:t>
            </w:r>
            <w:r w:rsidRPr="00D04EBA">
              <w:rPr>
                <w:bCs/>
                <w:sz w:val="28"/>
                <w:szCs w:val="28"/>
              </w:rPr>
              <w:t>Высокая доля обучающихся с рисками учебной неуспешности</w:t>
            </w: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Выявление причин снижения успеваемости обучающихся, принятие комплексных мер, направленных на повышение качества </w:t>
            </w:r>
            <w:r w:rsidRPr="00D04EBA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Диагностика обучающихся с трудностями в обучении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Апрель-май 2021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Создание банка детей имеющих низкую учебную мотивацию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коллектив, обучающиеся</w:t>
            </w:r>
          </w:p>
        </w:tc>
      </w:tr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Создание условий для эффективного обучения и развития учащихся с низкими учебными возможностями.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a3"/>
              <w:ind w:left="27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Адресная корректировка методики работы учителя и образовательных программ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Апрель-май 2021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Обновленная внутришкольная  система оценки качества образования, учитывающая индивидуальные особенности обучающихся.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УВР, руководители МО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</w:t>
            </w:r>
          </w:p>
        </w:tc>
      </w:tr>
      <w:tr w:rsidR="00D04EBA" w:rsidRPr="00D04EBA" w:rsidTr="00D04EBA"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Обеспечить взаимодействие всех участников образовательных отношений, чтобы повысить учебную мотивацию школьников.</w:t>
            </w: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a3"/>
              <w:ind w:left="27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Семинар «Психолого – педагогические возрастные особенности учащихся»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Май 2021 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color w:val="333333"/>
                <w:sz w:val="28"/>
                <w:szCs w:val="28"/>
              </w:rPr>
              <w:t>Расширить представления педагогов о возрастных психологических особенностях и закономерностях развития учащихся: физиология развития,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</w:t>
            </w:r>
          </w:p>
        </w:tc>
      </w:tr>
      <w:tr w:rsidR="00D04EBA" w:rsidRPr="00D04EBA" w:rsidTr="00D04EBA">
        <w:trPr>
          <w:trHeight w:val="1461"/>
        </w:trPr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Риск 10 Низкий уровень вовлеченности родителей</w:t>
            </w: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>Постепенная смена приоритетов от материальных к духовно-нравственным.</w:t>
            </w:r>
          </w:p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a3"/>
              <w:ind w:left="27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 xml:space="preserve">Осуществление посредничества в кризисных ситуациях для семьи и ребенка, </w:t>
            </w:r>
            <w:r w:rsidRPr="00D04EBA">
              <w:rPr>
                <w:sz w:val="28"/>
                <w:szCs w:val="28"/>
              </w:rPr>
              <w:lastRenderedPageBreak/>
              <w:t>мобилизация потенциальных возможностей семьи, информирование родителей о правах несовершеннолетнего.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lastRenderedPageBreak/>
              <w:t>2021 г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  <w:r w:rsidRPr="00D04EBA">
              <w:rPr>
                <w:color w:val="333333"/>
                <w:sz w:val="28"/>
                <w:szCs w:val="28"/>
              </w:rPr>
              <w:t>Беседы с родителями, памятки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ВР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Классные руководители, родители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</w:tr>
      <w:tr w:rsidR="00D04EBA" w:rsidRPr="00D04EBA" w:rsidTr="00D04EBA">
        <w:trPr>
          <w:trHeight w:val="1461"/>
        </w:trPr>
        <w:tc>
          <w:tcPr>
            <w:tcW w:w="2093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04EBA" w:rsidRPr="00D04EBA" w:rsidRDefault="00D04EBA" w:rsidP="00204F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с представителями органов системы профилактики, общественных организаций.</w:t>
            </w:r>
          </w:p>
          <w:p w:rsidR="00D04EBA" w:rsidRPr="00D04EBA" w:rsidRDefault="00D04EBA" w:rsidP="00204F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собраний:</w:t>
            </w:r>
          </w:p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>«Роль семьи и школы в воспитании ребенка».</w:t>
            </w:r>
          </w:p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>«Эмоциональное благополучие детей в семье».</w:t>
            </w:r>
          </w:p>
          <w:p w:rsidR="00D04EBA" w:rsidRPr="00D04EBA" w:rsidRDefault="00D04EBA" w:rsidP="00204FC7">
            <w:pPr>
              <w:pStyle w:val="a3"/>
              <w:ind w:left="27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«Трудовое участие ребенка в жизни семьи».</w:t>
            </w:r>
          </w:p>
          <w:p w:rsidR="00D04EBA" w:rsidRPr="00D04EBA" w:rsidRDefault="00D04EBA" w:rsidP="00204FC7">
            <w:pPr>
              <w:pStyle w:val="a3"/>
              <w:ind w:left="27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a3"/>
              <w:ind w:left="27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 xml:space="preserve">Педагогический совет «Деятельность </w:t>
            </w:r>
            <w:r w:rsidRPr="00D04EBA">
              <w:rPr>
                <w:sz w:val="28"/>
                <w:szCs w:val="28"/>
              </w:rPr>
              <w:lastRenderedPageBreak/>
              <w:t>педагогического коллектива по работе с неблагополучными семьями».</w:t>
            </w:r>
          </w:p>
        </w:tc>
        <w:tc>
          <w:tcPr>
            <w:tcW w:w="1701" w:type="dxa"/>
          </w:tcPr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 г</w:t>
            </w:r>
          </w:p>
          <w:p w:rsidR="00D04EBA" w:rsidRPr="00D04EBA" w:rsidRDefault="00D04EBA" w:rsidP="00204F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Standard"/>
              <w:rPr>
                <w:sz w:val="28"/>
                <w:szCs w:val="28"/>
              </w:rPr>
            </w:pPr>
            <w:r w:rsidRPr="00D04EBA">
              <w:rPr>
                <w:rFonts w:ascii="Times New Roman" w:hAnsi="Times New Roman" w:cs="Times New Roman"/>
                <w:sz w:val="28"/>
                <w:szCs w:val="28"/>
              </w:rPr>
              <w:t>Сентябрь 2021 г</w:t>
            </w:r>
          </w:p>
          <w:p w:rsidR="00D04EBA" w:rsidRPr="00D04EBA" w:rsidRDefault="00D04EBA" w:rsidP="00204FC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Ноябрь 2021 г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Октябрь 2021</w:t>
            </w:r>
          </w:p>
        </w:tc>
        <w:tc>
          <w:tcPr>
            <w:tcW w:w="2552" w:type="dxa"/>
          </w:tcPr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  <w:r w:rsidRPr="00D04EBA">
              <w:rPr>
                <w:color w:val="333333"/>
                <w:sz w:val="28"/>
                <w:szCs w:val="28"/>
              </w:rPr>
              <w:t>Протоколы родительских собраний</w:t>
            </w: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color w:val="333333"/>
                <w:sz w:val="28"/>
                <w:szCs w:val="28"/>
              </w:rPr>
            </w:pPr>
            <w:r w:rsidRPr="00D04EBA">
              <w:rPr>
                <w:color w:val="333333"/>
                <w:sz w:val="28"/>
                <w:szCs w:val="28"/>
              </w:rPr>
              <w:t>Протокол педсовета</w:t>
            </w:r>
          </w:p>
        </w:tc>
        <w:tc>
          <w:tcPr>
            <w:tcW w:w="2409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ВР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410" w:type="dxa"/>
          </w:tcPr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Классные руководители, родители</w:t>
            </w: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</w:p>
          <w:p w:rsidR="00D04EBA" w:rsidRPr="00D04EBA" w:rsidRDefault="00D04EBA" w:rsidP="00204FC7">
            <w:pPr>
              <w:pStyle w:val="Default"/>
              <w:rPr>
                <w:sz w:val="28"/>
                <w:szCs w:val="28"/>
              </w:rPr>
            </w:pPr>
            <w:r w:rsidRPr="00D04EBA">
              <w:rPr>
                <w:sz w:val="28"/>
                <w:szCs w:val="28"/>
              </w:rPr>
              <w:t>Педагогический коллектив</w:t>
            </w:r>
          </w:p>
        </w:tc>
      </w:tr>
    </w:tbl>
    <w:p w:rsidR="00D04EBA" w:rsidRPr="00D04EBA" w:rsidRDefault="00D04EBA" w:rsidP="00D04EBA">
      <w:pPr>
        <w:pStyle w:val="Default"/>
        <w:rPr>
          <w:sz w:val="28"/>
          <w:szCs w:val="28"/>
        </w:rPr>
      </w:pPr>
    </w:p>
    <w:p w:rsidR="00D04EBA" w:rsidRPr="00D04EBA" w:rsidRDefault="00D04EBA" w:rsidP="00D04EBA">
      <w:pPr>
        <w:pStyle w:val="Default"/>
        <w:rPr>
          <w:sz w:val="28"/>
          <w:szCs w:val="28"/>
        </w:rPr>
      </w:pPr>
    </w:p>
    <w:p w:rsidR="00D04EBA" w:rsidRPr="00D04EBA" w:rsidRDefault="00D04EBA" w:rsidP="00D04EBA">
      <w:pPr>
        <w:pStyle w:val="Default"/>
        <w:rPr>
          <w:sz w:val="28"/>
          <w:szCs w:val="28"/>
        </w:rPr>
      </w:pPr>
    </w:p>
    <w:p w:rsidR="00D04EBA" w:rsidRPr="00D04EBA" w:rsidRDefault="00D04EBA" w:rsidP="00D04EBA">
      <w:pPr>
        <w:pStyle w:val="Default"/>
        <w:rPr>
          <w:sz w:val="28"/>
          <w:szCs w:val="28"/>
        </w:rPr>
      </w:pPr>
    </w:p>
    <w:p w:rsidR="00D04EBA" w:rsidRPr="00D04EBA" w:rsidRDefault="00D04EBA" w:rsidP="00D04EBA">
      <w:pPr>
        <w:pStyle w:val="Default"/>
        <w:rPr>
          <w:sz w:val="28"/>
          <w:szCs w:val="28"/>
        </w:rPr>
      </w:pPr>
    </w:p>
    <w:p w:rsidR="00D04EBA" w:rsidRPr="00D04EBA" w:rsidRDefault="00D04EBA" w:rsidP="00D04EBA">
      <w:pPr>
        <w:pStyle w:val="Default"/>
        <w:rPr>
          <w:b/>
          <w:sz w:val="28"/>
          <w:szCs w:val="28"/>
        </w:rPr>
      </w:pPr>
      <w:r w:rsidRPr="00D04EBA">
        <w:rPr>
          <w:b/>
          <w:sz w:val="28"/>
          <w:szCs w:val="28"/>
          <w:lang w:val="en-US"/>
        </w:rPr>
        <w:t xml:space="preserve">III </w:t>
      </w:r>
      <w:r w:rsidRPr="00D04EBA">
        <w:rPr>
          <w:b/>
          <w:sz w:val="28"/>
          <w:szCs w:val="28"/>
        </w:rPr>
        <w:t>Механизм реализации программы</w:t>
      </w:r>
    </w:p>
    <w:p w:rsidR="00D04EBA" w:rsidRPr="00D04EBA" w:rsidRDefault="00D04EBA" w:rsidP="00D04EBA">
      <w:pPr>
        <w:pStyle w:val="Default"/>
        <w:rPr>
          <w:b/>
          <w:sz w:val="28"/>
          <w:szCs w:val="28"/>
        </w:rPr>
      </w:pPr>
    </w:p>
    <w:p w:rsidR="00D04EBA" w:rsidRPr="00D04EBA" w:rsidRDefault="00D04EBA" w:rsidP="00D04EBA">
      <w:pPr>
        <w:pStyle w:val="4"/>
        <w:numPr>
          <w:ilvl w:val="0"/>
          <w:numId w:val="1"/>
        </w:numPr>
        <w:shd w:val="clear" w:color="auto" w:fill="auto"/>
        <w:spacing w:after="64" w:line="278" w:lineRule="exact"/>
        <w:ind w:left="740"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>Руководителем программы является руководитель образовательной организации,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</w:t>
      </w:r>
    </w:p>
    <w:p w:rsidR="00D04EBA" w:rsidRPr="00D04EBA" w:rsidRDefault="00D04EBA" w:rsidP="00D04EBA">
      <w:pPr>
        <w:pStyle w:val="4"/>
        <w:numPr>
          <w:ilvl w:val="0"/>
          <w:numId w:val="1"/>
        </w:numPr>
        <w:shd w:val="clear" w:color="auto" w:fill="auto"/>
        <w:spacing w:after="111" w:line="274" w:lineRule="exact"/>
        <w:ind w:left="740"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 xml:space="preserve"> В ходе выполнения программы допускается уточнение целевых показателей и расходов на ее реализацию, совершенствование механизма реализации программы</w:t>
      </w:r>
    </w:p>
    <w:p w:rsidR="00D04EBA" w:rsidRPr="00D04EBA" w:rsidRDefault="00D04EBA" w:rsidP="00D04EBA">
      <w:pPr>
        <w:pStyle w:val="4"/>
        <w:numPr>
          <w:ilvl w:val="0"/>
          <w:numId w:val="1"/>
        </w:numPr>
        <w:shd w:val="clear" w:color="auto" w:fill="auto"/>
        <w:spacing w:after="0" w:line="210" w:lineRule="exact"/>
        <w:ind w:left="74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 xml:space="preserve"> Контроль исполнения программы осуществляет муниципальный координатор, куратор проекта «500+», директор школы.</w:t>
      </w:r>
    </w:p>
    <w:p w:rsidR="00D04EBA" w:rsidRPr="00D04EBA" w:rsidRDefault="00D04EBA" w:rsidP="00D04EBA">
      <w:pPr>
        <w:pStyle w:val="4"/>
        <w:shd w:val="clear" w:color="auto" w:fill="auto"/>
        <w:spacing w:after="236" w:line="274" w:lineRule="exact"/>
        <w:ind w:left="820" w:right="20" w:firstLine="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 xml:space="preserve">• Программа реализуется за счёт взаимодействия всех заинтересованных лиц на основе планирования и дополнительного создания программ и проектов. </w:t>
      </w:r>
      <w:r w:rsidRPr="00D04EBA">
        <w:rPr>
          <w:rStyle w:val="3"/>
          <w:sz w:val="28"/>
          <w:szCs w:val="28"/>
        </w:rPr>
        <w:t xml:space="preserve">По </w:t>
      </w:r>
      <w:r w:rsidRPr="00D04EBA">
        <w:rPr>
          <w:sz w:val="28"/>
          <w:szCs w:val="28"/>
        </w:rPr>
        <w:t>каждому фактору, диагностируемому в рисковом профиле, разработана программа:</w:t>
      </w:r>
    </w:p>
    <w:p w:rsidR="00D04EBA" w:rsidRPr="00D04EBA" w:rsidRDefault="00D04EBA" w:rsidP="00D04EBA">
      <w:pPr>
        <w:pStyle w:val="4"/>
        <w:numPr>
          <w:ilvl w:val="0"/>
          <w:numId w:val="2"/>
        </w:numPr>
        <w:shd w:val="clear" w:color="auto" w:fill="auto"/>
        <w:spacing w:after="236" w:line="274" w:lineRule="exact"/>
        <w:ind w:right="20"/>
        <w:jc w:val="both"/>
        <w:rPr>
          <w:rStyle w:val="23"/>
          <w:sz w:val="28"/>
          <w:szCs w:val="28"/>
          <w:lang w:eastAsia="zh-CN" w:bidi="hi-IN"/>
        </w:rPr>
      </w:pPr>
      <w:r w:rsidRPr="00D04EBA">
        <w:rPr>
          <w:rStyle w:val="23"/>
          <w:rFonts w:eastAsia="Calibri"/>
          <w:sz w:val="28"/>
          <w:szCs w:val="28"/>
        </w:rPr>
        <w:t>Программа по повышению материально-технического оснащения школы</w:t>
      </w:r>
    </w:p>
    <w:p w:rsidR="00D04EBA" w:rsidRPr="00D04EBA" w:rsidRDefault="00D04EBA" w:rsidP="00D04EBA">
      <w:pPr>
        <w:pStyle w:val="4"/>
        <w:numPr>
          <w:ilvl w:val="0"/>
          <w:numId w:val="2"/>
        </w:numPr>
        <w:shd w:val="clear" w:color="auto" w:fill="auto"/>
        <w:spacing w:after="236" w:line="274" w:lineRule="exact"/>
        <w:ind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>Программа по повышению предметной и методической компетентности педагогических работников</w:t>
      </w:r>
    </w:p>
    <w:p w:rsidR="00D04EBA" w:rsidRPr="00D04EBA" w:rsidRDefault="00D04EBA" w:rsidP="00D04EBA">
      <w:pPr>
        <w:pStyle w:val="4"/>
        <w:numPr>
          <w:ilvl w:val="0"/>
          <w:numId w:val="2"/>
        </w:numPr>
        <w:shd w:val="clear" w:color="auto" w:fill="auto"/>
        <w:spacing w:after="236" w:line="274" w:lineRule="exact"/>
        <w:ind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>Низкое качество преодоления языковых и культурных барьеров.</w:t>
      </w:r>
    </w:p>
    <w:p w:rsidR="00D04EBA" w:rsidRPr="00D04EBA" w:rsidRDefault="00D04EBA" w:rsidP="00D04EBA">
      <w:pPr>
        <w:pStyle w:val="4"/>
        <w:numPr>
          <w:ilvl w:val="0"/>
          <w:numId w:val="2"/>
        </w:numPr>
        <w:shd w:val="clear" w:color="auto" w:fill="auto"/>
        <w:spacing w:after="236" w:line="274" w:lineRule="exact"/>
        <w:ind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>Программа работы с родителями</w:t>
      </w:r>
    </w:p>
    <w:p w:rsidR="00D04EBA" w:rsidRPr="00D04EBA" w:rsidRDefault="00D04EBA" w:rsidP="00D04EBA">
      <w:pPr>
        <w:pStyle w:val="4"/>
        <w:numPr>
          <w:ilvl w:val="0"/>
          <w:numId w:val="2"/>
        </w:numPr>
        <w:shd w:val="clear" w:color="auto" w:fill="auto"/>
        <w:spacing w:after="236" w:line="274" w:lineRule="exact"/>
        <w:ind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>Программа преодоления школьной неуспешности.</w:t>
      </w:r>
    </w:p>
    <w:p w:rsidR="00D04EBA" w:rsidRPr="00D04EBA" w:rsidRDefault="00D04EBA" w:rsidP="00D04EBA">
      <w:pPr>
        <w:pStyle w:val="4"/>
        <w:numPr>
          <w:ilvl w:val="0"/>
          <w:numId w:val="2"/>
        </w:numPr>
        <w:shd w:val="clear" w:color="auto" w:fill="auto"/>
        <w:spacing w:after="236" w:line="274" w:lineRule="exact"/>
        <w:ind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lastRenderedPageBreak/>
        <w:t>Программа преодоления языковых и культурных барьеров.</w:t>
      </w:r>
    </w:p>
    <w:p w:rsidR="00D04EBA" w:rsidRPr="00D04EBA" w:rsidRDefault="00D04EBA" w:rsidP="00D04EBA">
      <w:pPr>
        <w:pStyle w:val="4"/>
        <w:numPr>
          <w:ilvl w:val="0"/>
          <w:numId w:val="2"/>
        </w:numPr>
        <w:shd w:val="clear" w:color="auto" w:fill="auto"/>
        <w:spacing w:after="236" w:line="274" w:lineRule="exact"/>
        <w:ind w:right="20"/>
        <w:jc w:val="both"/>
        <w:rPr>
          <w:sz w:val="28"/>
          <w:szCs w:val="28"/>
        </w:rPr>
      </w:pPr>
      <w:r w:rsidRPr="00D04EBA">
        <w:rPr>
          <w:sz w:val="28"/>
          <w:szCs w:val="28"/>
        </w:rPr>
        <w:t>Программа работы с обучающимися, имеющими пониженный уровень школьного благополучия.</w:t>
      </w:r>
    </w:p>
    <w:p w:rsidR="00D04EBA" w:rsidRPr="00D04EBA" w:rsidRDefault="00D04EBA" w:rsidP="00D04EBA">
      <w:pPr>
        <w:pStyle w:val="Default"/>
        <w:rPr>
          <w:sz w:val="28"/>
          <w:szCs w:val="28"/>
        </w:rPr>
      </w:pPr>
    </w:p>
    <w:p w:rsidR="00D04EBA" w:rsidRPr="00D04EBA" w:rsidRDefault="00D04EBA">
      <w:pPr>
        <w:rPr>
          <w:sz w:val="28"/>
          <w:szCs w:val="28"/>
        </w:rPr>
      </w:pPr>
    </w:p>
    <w:p w:rsidR="00D04EBA" w:rsidRPr="00D04EBA" w:rsidRDefault="00D04EBA">
      <w:pPr>
        <w:rPr>
          <w:sz w:val="28"/>
          <w:szCs w:val="28"/>
        </w:rPr>
      </w:pPr>
    </w:p>
    <w:sectPr w:rsidR="00D04EBA" w:rsidRPr="00D04EBA" w:rsidSect="000D2E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C2" w:rsidRDefault="00FA3AC2" w:rsidP="00D04EBA">
      <w:pPr>
        <w:spacing w:after="0" w:line="240" w:lineRule="auto"/>
      </w:pPr>
      <w:r>
        <w:separator/>
      </w:r>
    </w:p>
  </w:endnote>
  <w:endnote w:type="continuationSeparator" w:id="1">
    <w:p w:rsidR="00FA3AC2" w:rsidRDefault="00FA3AC2" w:rsidP="00D0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C2" w:rsidRDefault="00FA3AC2" w:rsidP="00D04EBA">
      <w:pPr>
        <w:spacing w:after="0" w:line="240" w:lineRule="auto"/>
      </w:pPr>
      <w:r>
        <w:separator/>
      </w:r>
    </w:p>
  </w:footnote>
  <w:footnote w:type="continuationSeparator" w:id="1">
    <w:p w:rsidR="00FA3AC2" w:rsidRDefault="00FA3AC2" w:rsidP="00D04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55AE"/>
    <w:multiLevelType w:val="multilevel"/>
    <w:tmpl w:val="6290B6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FE77B7"/>
    <w:multiLevelType w:val="hybridMultilevel"/>
    <w:tmpl w:val="0F707F8E"/>
    <w:lvl w:ilvl="0" w:tplc="0419000F">
      <w:start w:val="1"/>
      <w:numFmt w:val="decimal"/>
      <w:lvlText w:val="%1.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4EBA"/>
    <w:rsid w:val="000D2EE4"/>
    <w:rsid w:val="00AA004A"/>
    <w:rsid w:val="00AE5904"/>
    <w:rsid w:val="00D04EBA"/>
    <w:rsid w:val="00E72DF0"/>
    <w:rsid w:val="00EE12D9"/>
    <w:rsid w:val="00FA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04EB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D04EB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Standarduser"/>
    <w:rsid w:val="00D04EBA"/>
    <w:pPr>
      <w:widowControl w:val="0"/>
      <w:spacing w:line="268" w:lineRule="exact"/>
      <w:ind w:left="144"/>
    </w:pPr>
    <w:rPr>
      <w:rFonts w:ascii="Times New Roman" w:eastAsia="Times New Roman" w:hAnsi="Times New Roman" w:cs="Times New Roman"/>
      <w:lang w:bidi="ru-RU"/>
    </w:rPr>
  </w:style>
  <w:style w:type="paragraph" w:styleId="a3">
    <w:name w:val="Normal (Web)"/>
    <w:basedOn w:val="a"/>
    <w:unhideWhenUsed/>
    <w:rsid w:val="00D04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4"/>
    <w:rsid w:val="00D04EB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4"/>
    <w:rsid w:val="00D04EBA"/>
    <w:pPr>
      <w:widowControl w:val="0"/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rsid w:val="00D04EBA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4EBA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  <w:style w:type="paragraph" w:customStyle="1" w:styleId="Default">
    <w:name w:val="Default"/>
    <w:rsid w:val="00D04EB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21">
    <w:name w:val="Body Text 2"/>
    <w:basedOn w:val="Standard"/>
    <w:link w:val="22"/>
    <w:rsid w:val="00D04EBA"/>
    <w:rPr>
      <w:rFonts w:ascii="Times New Roman" w:eastAsia="Times New Roman" w:hAnsi="Times New Roman" w:cs="Times New Roman"/>
      <w:b/>
      <w:bCs/>
      <w:kern w:val="0"/>
      <w:sz w:val="32"/>
      <w:lang w:eastAsia="ru-RU" w:bidi="ar-SA"/>
    </w:rPr>
  </w:style>
  <w:style w:type="character" w:customStyle="1" w:styleId="22">
    <w:name w:val="Основной текст 2 Знак"/>
    <w:basedOn w:val="a0"/>
    <w:link w:val="21"/>
    <w:rsid w:val="00D04EBA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5">
    <w:name w:val="Table Grid"/>
    <w:basedOn w:val="a1"/>
    <w:uiPriority w:val="59"/>
    <w:rsid w:val="00D04E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4"/>
    <w:rsid w:val="00D04EBA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D04EBA"/>
    <w:rPr>
      <w:color w:val="000000"/>
      <w:w w:val="100"/>
      <w:position w:val="0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D04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4EBA"/>
  </w:style>
  <w:style w:type="paragraph" w:styleId="a8">
    <w:name w:val="footer"/>
    <w:basedOn w:val="a"/>
    <w:link w:val="a9"/>
    <w:uiPriority w:val="99"/>
    <w:semiHidden/>
    <w:unhideWhenUsed/>
    <w:rsid w:val="00D04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04EBA"/>
  </w:style>
  <w:style w:type="paragraph" w:styleId="aa">
    <w:name w:val="No Spacing"/>
    <w:uiPriority w:val="1"/>
    <w:qFormat/>
    <w:rsid w:val="000D2EE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7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2021-06-14T18:34:00Z</dcterms:created>
  <dcterms:modified xsi:type="dcterms:W3CDTF">2021-06-15T07:27:00Z</dcterms:modified>
</cp:coreProperties>
</file>