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299" w:rsidRPr="00A00299" w:rsidRDefault="00A00299" w:rsidP="00A00299">
      <w:pPr>
        <w:ind w:firstLine="540"/>
        <w:jc w:val="center"/>
      </w:pPr>
      <w:r w:rsidRPr="00A00299">
        <w:rPr>
          <w:rFonts w:ascii="Times New Roman" w:eastAsia="Times New Roman" w:hAnsi="Times New Roman" w:cs="Times New Roman"/>
          <w:b/>
          <w:color w:val="000000"/>
          <w:sz w:val="28"/>
        </w:rPr>
        <w:t>3.Порядок подачи заявления на участие в итоговом сочинении (изложении)</w:t>
      </w:r>
    </w:p>
    <w:p w:rsidR="00A00299" w:rsidRPr="00A00299" w:rsidRDefault="00A00299" w:rsidP="00A00299">
      <w:pPr>
        <w:ind w:firstLine="540"/>
        <w:jc w:val="center"/>
      </w:pPr>
      <w:r w:rsidRPr="00A00299">
        <w:rPr>
          <w:rFonts w:ascii="Times New Roman" w:eastAsia="Times New Roman" w:hAnsi="Times New Roman" w:cs="Times New Roman"/>
          <w:color w:val="000000"/>
          <w:sz w:val="28"/>
        </w:rPr>
        <w:t> </w:t>
      </w:r>
    </w:p>
    <w:p w:rsidR="00A00299" w:rsidRPr="00A00299" w:rsidRDefault="00A00299" w:rsidP="00A00299">
      <w:r w:rsidRPr="00A00299">
        <w:rPr>
          <w:rFonts w:ascii="Times New Roman" w:eastAsia="Times New Roman" w:hAnsi="Times New Roman" w:cs="Times New Roman"/>
          <w:color w:val="000000"/>
          <w:sz w:val="28"/>
        </w:rPr>
        <w:t>3.1. Для участия в итоговом сочинении (изложении) обучающиеся 11 (12) классов подают заявления в образовательные организации, в которых обучающие осваивают образовательные программы среднего общего образования, а экстерны – в образовательные организации, выбранные экстернами для прохождения ГИА.  Указанные заявления подаются не позднее чем за две недели до начала проведения итогового сочинения (изложения).</w:t>
      </w:r>
    </w:p>
    <w:p w:rsidR="00A00299" w:rsidRPr="00A00299" w:rsidRDefault="00A00299" w:rsidP="00A00299">
      <w:r w:rsidRPr="00A00299">
        <w:rPr>
          <w:rFonts w:ascii="Times New Roman" w:eastAsia="Times New Roman" w:hAnsi="Times New Roman" w:cs="Times New Roman"/>
          <w:color w:val="000000"/>
          <w:sz w:val="28"/>
        </w:rPr>
        <w:t xml:space="preserve">Обучающиеся 11 (12) классов, экстерны с ОВЗ при подаче заявления об участии в итоговом сочинении (изложении) предъявляют оригинал или должным образом заверенную копию рекомендаций психолого-медико-педагогической комиссии (далее - ПМПК), а обучающиеся 11 (12) классов, экстерны дети-инвалиды и инвалиды - оригинал или должным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w:t>
      </w:r>
    </w:p>
    <w:p w:rsidR="00A00299" w:rsidRPr="00A00299" w:rsidRDefault="00A00299" w:rsidP="00A00299">
      <w:pPr>
        <w:ind w:firstLine="567"/>
      </w:pPr>
      <w:r w:rsidRPr="00A00299">
        <w:rPr>
          <w:rFonts w:ascii="Times New Roman" w:eastAsia="Times New Roman" w:hAnsi="Times New Roman" w:cs="Times New Roman"/>
          <w:color w:val="000000"/>
          <w:sz w:val="28"/>
        </w:rPr>
        <w:t xml:space="preserve">  3.2. Лица, перечисленн</w:t>
      </w:r>
      <w:bookmarkStart w:id="0" w:name="_GoBack"/>
      <w:bookmarkEnd w:id="0"/>
      <w:r w:rsidRPr="00A00299">
        <w:rPr>
          <w:rFonts w:ascii="Times New Roman" w:eastAsia="Times New Roman" w:hAnsi="Times New Roman" w:cs="Times New Roman"/>
          <w:color w:val="000000"/>
          <w:sz w:val="28"/>
        </w:rPr>
        <w:t>ые в п. 2.2 Порядка, не позднее чем за две недели до даты проведения итогового сочинения подают заявления в один (по своему выбору) из органов местного самоуправления, осуществляющих управление в сфере образования (отделы/управления образования муниципальных районов, городских округов). Заявления об участии подаются данной категорией участников итогового сочинения (изложения)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w:t>
      </w:r>
    </w:p>
    <w:p w:rsidR="00A00299" w:rsidRPr="00A00299" w:rsidRDefault="00A00299" w:rsidP="00A00299">
      <w:pPr>
        <w:ind w:firstLine="540"/>
      </w:pPr>
      <w:r w:rsidRPr="00A00299">
        <w:rPr>
          <w:rFonts w:ascii="Times New Roman" w:eastAsia="Times New Roman" w:hAnsi="Times New Roman" w:cs="Times New Roman"/>
          <w:color w:val="000000"/>
          <w:sz w:val="28"/>
        </w:rPr>
        <w:t xml:space="preserve"> Лица, перечисленные в п.2.2 Порядка, с ОВЗ при подаче заявления об участии в итоговом сочинении предъявляют оригинал или должным образом заверенную копию рекомендаций ПМПК, а дети-инвалиды и инвалиды – оригинал или должным образом заверенную копию справки, подтверждающей инвалидность.</w:t>
      </w:r>
    </w:p>
    <w:p w:rsidR="00A00299" w:rsidRPr="00A00299" w:rsidRDefault="00A00299" w:rsidP="00A00299">
      <w:pPr>
        <w:ind w:firstLine="540"/>
      </w:pPr>
      <w:r w:rsidRPr="00A00299">
        <w:rPr>
          <w:rFonts w:ascii="Times New Roman" w:eastAsia="Times New Roman" w:hAnsi="Times New Roman" w:cs="Times New Roman"/>
          <w:color w:val="000000"/>
          <w:sz w:val="28"/>
        </w:rPr>
        <w:t xml:space="preserve"> Лица, перечисленные в п.2.2 Порядка, самостоятельно определяют дату участия в итоговом сочинении с учетом дат, установленных пунктами 22 и 30 Порядка проведения ГИА-11, которую указывают в заявлении.</w:t>
      </w:r>
    </w:p>
    <w:p w:rsidR="00A00299" w:rsidRDefault="00A00299" w:rsidP="00A00299">
      <w:pPr>
        <w:ind w:firstLine="0"/>
      </w:pPr>
      <w:r w:rsidRPr="00A00299">
        <w:rPr>
          <w:rFonts w:ascii="Times New Roman" w:eastAsia="Times New Roman" w:hAnsi="Times New Roman" w:cs="Times New Roman"/>
          <w:color w:val="000000"/>
          <w:sz w:val="28"/>
        </w:rPr>
        <w:t xml:space="preserve">         3.3. 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D6292B" w:rsidRDefault="00D6292B" w:rsidP="005A23B6">
      <w:pPr>
        <w:rPr>
          <w:rFonts w:ascii="Times New Roman" w:hAnsi="Times New Roman" w:cs="Times New Roman"/>
          <w:sz w:val="28"/>
          <w:szCs w:val="28"/>
        </w:rPr>
      </w:pPr>
    </w:p>
    <w:p w:rsidR="00D6292B" w:rsidRPr="005A23B6" w:rsidRDefault="00D6292B" w:rsidP="005A23B6">
      <w:pPr>
        <w:rPr>
          <w:rFonts w:ascii="Times New Roman" w:hAnsi="Times New Roman" w:cs="Times New Roman"/>
          <w:sz w:val="28"/>
          <w:szCs w:val="28"/>
        </w:rPr>
      </w:pPr>
    </w:p>
    <w:sectPr w:rsidR="00D6292B" w:rsidRPr="005A2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A4"/>
    <w:rsid w:val="005A23B6"/>
    <w:rsid w:val="007A230D"/>
    <w:rsid w:val="00A00299"/>
    <w:rsid w:val="00BE418A"/>
    <w:rsid w:val="00D6292B"/>
    <w:rsid w:val="00E61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1AB2F-2246-4CE8-841E-992CE4A9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299"/>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4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istiriya</dc:creator>
  <cp:keywords/>
  <dc:description/>
  <cp:lastModifiedBy>istiriya</cp:lastModifiedBy>
  <cp:revision>8</cp:revision>
  <dcterms:created xsi:type="dcterms:W3CDTF">2022-11-07T10:46:00Z</dcterms:created>
  <dcterms:modified xsi:type="dcterms:W3CDTF">2023-10-24T10:02:00Z</dcterms:modified>
</cp:coreProperties>
</file>