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316" w:rsidRDefault="00F122FB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Отдел образования Администрации Заветинского района</w:t>
      </w:r>
    </w:p>
    <w:p w:rsidR="000A6316" w:rsidRDefault="00F122FB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Ростовской области </w:t>
      </w:r>
    </w:p>
    <w:p w:rsidR="000A6316" w:rsidRDefault="000A6316">
      <w:pPr>
        <w:jc w:val="center"/>
        <w:rPr>
          <w:rFonts w:ascii="Times New Roman" w:hAnsi="Times New Roman"/>
          <w:sz w:val="28"/>
        </w:rPr>
      </w:pPr>
    </w:p>
    <w:p w:rsidR="000A6316" w:rsidRDefault="00F122FB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</w:t>
      </w:r>
    </w:p>
    <w:p w:rsidR="000A6316" w:rsidRDefault="00F122F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23.07.2024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№211</w:t>
      </w:r>
    </w:p>
    <w:p w:rsidR="000A6316" w:rsidRDefault="00F122FB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с. Заветное</w:t>
      </w:r>
    </w:p>
    <w:p w:rsidR="000A6316" w:rsidRDefault="000A6316">
      <w:pPr>
        <w:jc w:val="center"/>
        <w:rPr>
          <w:rFonts w:ascii="Times New Roman" w:hAnsi="Times New Roman"/>
          <w:sz w:val="28"/>
        </w:rPr>
      </w:pPr>
    </w:p>
    <w:p w:rsidR="000A6316" w:rsidRDefault="00F122FB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реализации единой модели </w:t>
      </w:r>
    </w:p>
    <w:p w:rsidR="000A6316" w:rsidRDefault="00F122FB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профессиональной ориентации </w:t>
      </w:r>
    </w:p>
    <w:p w:rsidR="000A6316" w:rsidRDefault="00F122FB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общеобразовательных организациях</w:t>
      </w:r>
    </w:p>
    <w:p w:rsidR="000A6316" w:rsidRDefault="00F122FB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Заветинского района в 2024-2025</w:t>
      </w:r>
    </w:p>
    <w:p w:rsidR="000A6316" w:rsidRDefault="00F122FB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учебном году</w:t>
      </w:r>
    </w:p>
    <w:p w:rsidR="000A6316" w:rsidRDefault="000A6316">
      <w:pPr>
        <w:spacing w:after="0" w:line="240" w:lineRule="auto"/>
        <w:rPr>
          <w:rFonts w:ascii="Times New Roman" w:hAnsi="Times New Roman"/>
          <w:sz w:val="28"/>
        </w:rPr>
      </w:pPr>
    </w:p>
    <w:p w:rsidR="000A6316" w:rsidRDefault="00F122F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 и</w:t>
      </w:r>
      <w:r>
        <w:rPr>
          <w:rFonts w:ascii="Times New Roman" w:hAnsi="Times New Roman"/>
          <w:sz w:val="28"/>
        </w:rPr>
        <w:t>сполнение приказа министерства общего и профессионального образования Ростовской области от 19.07.2024 №709 «О реализации единой модели профессиональной ориентации в общеобразовательных организациях, расположенных на территории Ростовской области, в 2024-2</w:t>
      </w:r>
      <w:r>
        <w:rPr>
          <w:rFonts w:ascii="Times New Roman" w:hAnsi="Times New Roman"/>
          <w:sz w:val="28"/>
        </w:rPr>
        <w:t>025 учебном году»</w:t>
      </w:r>
    </w:p>
    <w:p w:rsidR="000A6316" w:rsidRDefault="000A631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A6316" w:rsidRDefault="00F122F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:rsidR="000A6316" w:rsidRDefault="000A6316">
      <w:pPr>
        <w:spacing w:after="0"/>
        <w:ind w:firstLine="425"/>
        <w:jc w:val="center"/>
        <w:rPr>
          <w:rFonts w:ascii="Times New Roman" w:hAnsi="Times New Roman"/>
          <w:sz w:val="28"/>
        </w:rPr>
      </w:pPr>
    </w:p>
    <w:p w:rsidR="000A6316" w:rsidRDefault="00F122F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Возложить функции муниципального оператора реализации единой модели профессиональной ориентации в общеобразовательных организациях Заветинского района в 2024-2025 учебном году на заместителя заведующего Куриленко Н.В.</w:t>
      </w:r>
    </w:p>
    <w:p w:rsidR="000A6316" w:rsidRDefault="00F122F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 xml:space="preserve">Утвердить план мероприятий («дорожную карту») по реализации </w:t>
      </w:r>
      <w:bookmarkStart w:id="0" w:name="_Hlk172643472"/>
      <w:r>
        <w:rPr>
          <w:rFonts w:ascii="Times New Roman" w:hAnsi="Times New Roman"/>
          <w:sz w:val="28"/>
        </w:rPr>
        <w:t xml:space="preserve">единой модели профессиональной ориентации в общеобразовательных организациях Заветинского района в 2024-2025 учебном году </w:t>
      </w:r>
      <w:bookmarkEnd w:id="0"/>
      <w:r>
        <w:rPr>
          <w:rFonts w:ascii="Times New Roman" w:hAnsi="Times New Roman"/>
          <w:sz w:val="28"/>
        </w:rPr>
        <w:t>согласно приложению 2.</w:t>
      </w:r>
    </w:p>
    <w:p w:rsidR="000A6316" w:rsidRDefault="00F122FB">
      <w:pPr>
        <w:widowControl w:val="0"/>
        <w:tabs>
          <w:tab w:val="left" w:pos="1147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3.Контроль за исполнением приказа оставляю</w:t>
      </w:r>
      <w:r>
        <w:rPr>
          <w:rFonts w:ascii="Times New Roman" w:hAnsi="Times New Roman"/>
          <w:sz w:val="28"/>
        </w:rPr>
        <w:t xml:space="preserve"> за собой.</w:t>
      </w:r>
    </w:p>
    <w:p w:rsidR="000A6316" w:rsidRDefault="00F122FB">
      <w:pPr>
        <w:pStyle w:val="a3"/>
        <w:spacing w:after="0" w:line="240" w:lineRule="auto"/>
        <w:ind w:left="0"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0A6316" w:rsidRDefault="000A6316">
      <w:pPr>
        <w:pStyle w:val="a3"/>
        <w:spacing w:after="0" w:line="240" w:lineRule="auto"/>
        <w:ind w:left="0" w:firstLine="850"/>
        <w:jc w:val="both"/>
        <w:rPr>
          <w:rFonts w:ascii="Times New Roman" w:hAnsi="Times New Roman"/>
          <w:sz w:val="28"/>
        </w:rPr>
      </w:pPr>
    </w:p>
    <w:p w:rsidR="000A6316" w:rsidRDefault="000A6316">
      <w:pPr>
        <w:pStyle w:val="a3"/>
        <w:spacing w:after="0" w:line="240" w:lineRule="auto"/>
        <w:ind w:left="0" w:firstLine="850"/>
        <w:jc w:val="both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0A631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16" w:rsidRDefault="00F122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Заведующий отделом образования Администрации Заветинского района Ростовской области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16" w:rsidRDefault="000A631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A6316" w:rsidRDefault="000A631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A6316" w:rsidRDefault="00F122F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Н.Н. Борисенко</w:t>
            </w:r>
          </w:p>
        </w:tc>
      </w:tr>
    </w:tbl>
    <w:p w:rsidR="000A6316" w:rsidRDefault="000A6316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0A6316" w:rsidRDefault="000A6316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0A6316" w:rsidRDefault="000A6316"/>
    <w:p w:rsidR="000A6316" w:rsidRDefault="000A6316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0A6316" w:rsidRDefault="000A6316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0A6316" w:rsidRDefault="00F122FB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№1</w:t>
      </w:r>
    </w:p>
    <w:p w:rsidR="000A6316" w:rsidRDefault="00F122FB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</w:t>
      </w:r>
    </w:p>
    <w:p w:rsidR="000A6316" w:rsidRDefault="00F122FB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ОО Администрации</w:t>
      </w:r>
    </w:p>
    <w:p w:rsidR="000A6316" w:rsidRDefault="00F122FB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Заветинского района</w:t>
      </w:r>
    </w:p>
    <w:p w:rsidR="000A6316" w:rsidRDefault="00F122FB"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от 23.07.2024 № 211</w:t>
      </w:r>
    </w:p>
    <w:p w:rsidR="000A6316" w:rsidRDefault="00F122FB" w:rsidP="00F122FB">
      <w:pPr>
        <w:spacing w:after="0" w:line="240" w:lineRule="auto"/>
        <w:ind w:left="10" w:hanging="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Описание организационно-управленческой модели внедрения единой модели профессиональной ориентации в общеобразовател</w:t>
      </w:r>
      <w:r>
        <w:rPr>
          <w:rFonts w:ascii="Times New Roman" w:hAnsi="Times New Roman"/>
          <w:sz w:val="28"/>
        </w:rPr>
        <w:t>ьных организациях</w:t>
      </w:r>
    </w:p>
    <w:p w:rsidR="000A6316" w:rsidRDefault="00F122FB" w:rsidP="00F122FB">
      <w:pPr>
        <w:spacing w:after="0" w:line="240" w:lineRule="auto"/>
        <w:ind w:left="567" w:right="681" w:hanging="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Заветинского района</w:t>
      </w:r>
    </w:p>
    <w:p w:rsidR="00F122FB" w:rsidRDefault="00F122FB" w:rsidP="00F122FB">
      <w:pPr>
        <w:spacing w:after="0" w:line="240" w:lineRule="auto"/>
        <w:ind w:left="567" w:right="681" w:hanging="10"/>
        <w:jc w:val="center"/>
        <w:rPr>
          <w:rFonts w:ascii="Times New Roman" w:hAnsi="Times New Roman"/>
          <w:sz w:val="28"/>
        </w:rPr>
      </w:pPr>
    </w:p>
    <w:p w:rsidR="000A6316" w:rsidRDefault="00F122FB" w:rsidP="00F122FB">
      <w:pPr>
        <w:spacing w:after="0" w:line="240" w:lineRule="auto"/>
        <w:ind w:left="567" w:right="681" w:hanging="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Основанием для разработки единой модели профессиональной ориентации в общеобразовательных организациях являются:</w:t>
      </w:r>
    </w:p>
    <w:p w:rsidR="00F122FB" w:rsidRDefault="00F122FB" w:rsidP="00F122FB">
      <w:pPr>
        <w:spacing w:after="0" w:line="240" w:lineRule="auto"/>
        <w:ind w:left="567" w:right="681" w:hanging="10"/>
        <w:jc w:val="center"/>
        <w:rPr>
          <w:rFonts w:ascii="Times New Roman" w:hAnsi="Times New Roman"/>
          <w:sz w:val="28"/>
        </w:rPr>
      </w:pPr>
      <w:bookmarkStart w:id="1" w:name="_GoBack"/>
      <w:bookmarkEnd w:id="1"/>
    </w:p>
    <w:p w:rsidR="000A6316" w:rsidRDefault="00F122FB" w:rsidP="00F122F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закон от 29 декабря 2012 года N2 273-ФЗ «Об образовании в Российской Федерации»;</w:t>
      </w:r>
    </w:p>
    <w:p w:rsidR="000A6316" w:rsidRDefault="00F122F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Национальный</w:t>
      </w:r>
      <w:r>
        <w:rPr>
          <w:rFonts w:ascii="Times New Roman" w:hAnsi="Times New Roman"/>
          <w:sz w:val="28"/>
        </w:rPr>
        <w:t xml:space="preserve"> проект «Образование», утвержденный президиумом Совета при Президенте Российской Федерации по стратегическому развитию и национальным проектам (протокол от 24.12.2018 № 16);</w:t>
      </w:r>
    </w:p>
    <w:p w:rsidR="000A6316" w:rsidRDefault="00F122F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методические рекомендации по реализации профориентационного минимума в общеобразов</w:t>
      </w:r>
      <w:r>
        <w:rPr>
          <w:rFonts w:ascii="Times New Roman" w:hAnsi="Times New Roman"/>
          <w:sz w:val="28"/>
        </w:rPr>
        <w:t xml:space="preserve">ательных организациях Российской Федерации (письмо Министерства просвещения Российской Федерации от 20.03.2023 № 05-848); </w:t>
      </w: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67310" cy="730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67310" cy="7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 xml:space="preserve"> письмо Министерства просвещения Российской Федерации от 01.06.2023 № АБ-2324/05;</w:t>
      </w:r>
    </w:p>
    <w:p w:rsidR="000A6316" w:rsidRDefault="00F122F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Распоряжение Правительства Российской Федерации от </w:t>
      </w:r>
      <w:proofErr w:type="gramStart"/>
      <w:r>
        <w:rPr>
          <w:rFonts w:ascii="Times New Roman" w:hAnsi="Times New Roman"/>
          <w:sz w:val="28"/>
        </w:rPr>
        <w:t>29.05.2015 .</w:t>
      </w:r>
      <w:proofErr w:type="gramEnd"/>
      <w:r>
        <w:rPr>
          <w:rFonts w:ascii="Times New Roman" w:hAnsi="Times New Roman"/>
          <w:sz w:val="28"/>
        </w:rPr>
        <w:t>№ 996-р «Стратегия развития воспитания в Российской Федерации на период до 2025 года»;</w:t>
      </w:r>
    </w:p>
    <w:p w:rsidR="000A6316" w:rsidRDefault="00F122F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государственный образовательный стандарт основного общего образования (приказ Министерства просвещения Российской Федерации от 31.05.2021 № 287);</w:t>
      </w:r>
    </w:p>
    <w:p w:rsidR="000A6316" w:rsidRDefault="00F122F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государственный образовательный стандарт среднего общего образования (приказ Министерства просвещения Российской Федерации от 12.08.2022 № 732);</w:t>
      </w:r>
    </w:p>
    <w:p w:rsidR="000A6316" w:rsidRDefault="00F122F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Концепция развития системы профессиональной ориентации населения Ростовской области до 2030 года (постановление Правительства Ростовской области от 26.07.2017 № 516);</w:t>
      </w:r>
    </w:p>
    <w:p w:rsidR="000A6316" w:rsidRDefault="00F122FB">
      <w:pPr>
        <w:spacing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Региональный проект «Успех каждого ребенка» (протокол заседания регионального комитета от</w:t>
      </w:r>
      <w:r>
        <w:rPr>
          <w:rFonts w:ascii="Times New Roman" w:hAnsi="Times New Roman"/>
          <w:sz w:val="28"/>
        </w:rPr>
        <w:t xml:space="preserve"> 16.02.2021 года №4);</w:t>
      </w:r>
    </w:p>
    <w:p w:rsidR="000A6316" w:rsidRDefault="00F122FB">
      <w:pPr>
        <w:spacing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Концепция региональной системы управления качеством образования Ростовской области (приказ министерства общего и профессионального образования Ростовской области от 20.12.2021 №1132).</w:t>
      </w:r>
    </w:p>
    <w:p w:rsidR="000A6316" w:rsidRDefault="00F122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Внедрение единой модели </w:t>
      </w:r>
      <w:r>
        <w:rPr>
          <w:rFonts w:ascii="Times New Roman" w:hAnsi="Times New Roman"/>
          <w:sz w:val="28"/>
        </w:rPr>
        <w:t>профессиональной ориентации в общеобразовательных организациях, расположенных на территории Заветинского района, предполагает создание комплекса мер по формированию готовности обучающихся к профессиональному самоопределению, с учетом их индивидуальных особ</w:t>
      </w:r>
      <w:r>
        <w:rPr>
          <w:rFonts w:ascii="Times New Roman" w:hAnsi="Times New Roman"/>
          <w:sz w:val="28"/>
        </w:rPr>
        <w:t>енностей, а также с учетом запросов экономики в кадрах, специфики регионального рынка труда.</w:t>
      </w:r>
    </w:p>
    <w:p w:rsidR="000A6316" w:rsidRDefault="00F122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Реализация комплекса мер по реализации профориентационного минимума в общеобразовательных организациях Заветинского района предполагает межведомственное взаимодейс</w:t>
      </w:r>
      <w:r>
        <w:rPr>
          <w:rFonts w:ascii="Times New Roman" w:hAnsi="Times New Roman"/>
          <w:sz w:val="28"/>
        </w:rPr>
        <w:t>твие органов государственной власти и органов местного самоуправления, образовательных организаций, работодателей и других заинтересованных субъектов.</w:t>
      </w:r>
    </w:p>
    <w:p w:rsidR="000A6316" w:rsidRDefault="00F122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Организационно-управленческая структура внедрения единой модели профессиональной ориентации в общеобразов</w:t>
      </w:r>
      <w:r>
        <w:rPr>
          <w:rFonts w:ascii="Times New Roman" w:hAnsi="Times New Roman"/>
          <w:sz w:val="28"/>
        </w:rPr>
        <w:t>ательных организациях, расположенных на территории Заветинского района, направлена на:</w:t>
      </w:r>
    </w:p>
    <w:p w:rsidR="000A6316" w:rsidRDefault="00F122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нормативно-правового обеспечения профориентационной деятельности в образовательных организациях; разработку научно-обоснованного содержательного наполнения проф</w:t>
      </w:r>
      <w:r>
        <w:rPr>
          <w:rFonts w:ascii="Times New Roman" w:hAnsi="Times New Roman"/>
          <w:sz w:val="28"/>
        </w:rPr>
        <w:t>ориентационной работы с учетом разных возможностей образовательных организаций; систематизацию и обогащение инструментами и практиками региональных, муниципальных и школьных моделей профессиональной ориентации обучающихся; включение в профориентационную ра</w:t>
      </w:r>
      <w:r>
        <w:rPr>
          <w:rFonts w:ascii="Times New Roman" w:hAnsi="Times New Roman"/>
          <w:sz w:val="28"/>
        </w:rPr>
        <w:t>боту профессиональных образовательных организаций, организаций высшего образования, компаний работодателей, родительского сообщества.</w:t>
      </w:r>
    </w:p>
    <w:p w:rsidR="000A6316" w:rsidRDefault="00F122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профориентационного минимума задачи формирования готовности обучающихся к профессиональному самоопределению реали</w:t>
      </w:r>
      <w:r>
        <w:rPr>
          <w:rFonts w:ascii="Times New Roman" w:hAnsi="Times New Roman"/>
          <w:sz w:val="28"/>
        </w:rPr>
        <w:t>зуются через сочетание следующих подходов:</w:t>
      </w:r>
    </w:p>
    <w:p w:rsidR="000A6316" w:rsidRDefault="00F122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мотивационно-активизирующий подход: привлечение внимания обучающегося к теме профориентации, пробуждение у него интереса к процессу выбора индивидуальной образовательно-профессиональной траектории, проблематизация</w:t>
      </w:r>
      <w:r>
        <w:rPr>
          <w:rFonts w:ascii="Times New Roman" w:hAnsi="Times New Roman"/>
          <w:sz w:val="28"/>
        </w:rPr>
        <w:t xml:space="preserve"> темы профессионального будущего, подготовка основы для развития внутренней мотивации к построению своей индивидуальной образовательно-профессиональной траектории с опорой на собственную активность в исследовании интересующих школьника вопросов; информацио</w:t>
      </w:r>
      <w:r>
        <w:rPr>
          <w:rFonts w:ascii="Times New Roman" w:hAnsi="Times New Roman"/>
          <w:sz w:val="28"/>
        </w:rPr>
        <w:t>нно-обучающий подход: информирование о рынке труда и отраслях экономики, получении профессионального образования и трудоустройстве; практико-ориентированный подход: разработка и реализация собственной индивидуальной образовательно-профессиональной траектор</w:t>
      </w:r>
      <w:r>
        <w:rPr>
          <w:rFonts w:ascii="Times New Roman" w:hAnsi="Times New Roman"/>
          <w:sz w:val="28"/>
        </w:rPr>
        <w:t>ии; участие в профессиональных пробах и др.; диагностико-консультативный подход: направлен на исследование у обучающихся своих сильных сторон и зон роста, знаний, интересов и склонностей.</w:t>
      </w:r>
    </w:p>
    <w:p w:rsidR="000A6316" w:rsidRDefault="00F122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профориентационного минимума в общеобразовательных органи</w:t>
      </w:r>
      <w:r>
        <w:rPr>
          <w:rFonts w:ascii="Times New Roman" w:hAnsi="Times New Roman"/>
          <w:sz w:val="28"/>
        </w:rPr>
        <w:t>зациях основана на следующих принципах: непрерывности, последовательности, практико-ориентированности, систематичности, доступности, межведомственности.</w:t>
      </w:r>
    </w:p>
    <w:p w:rsidR="000A6316" w:rsidRDefault="00F122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Организационно-управленческая структура по реализации единой модели профессиональной ориентации в общео</w:t>
      </w:r>
      <w:r>
        <w:rPr>
          <w:rFonts w:ascii="Times New Roman" w:hAnsi="Times New Roman"/>
          <w:sz w:val="28"/>
        </w:rPr>
        <w:t>бразовательных организациях, расположенных на территории Заветинского района, включает структурные компоненты регионального, муниципального и институционального уровней и обеспечивает преемственность на всех уровнях.</w:t>
      </w:r>
    </w:p>
    <w:p w:rsidR="000A6316" w:rsidRDefault="00F122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Структурный компонент муниципального ур</w:t>
      </w:r>
      <w:r>
        <w:rPr>
          <w:rFonts w:ascii="Times New Roman" w:hAnsi="Times New Roman"/>
          <w:sz w:val="28"/>
        </w:rPr>
        <w:t xml:space="preserve">овня представлен одним субъектом. Органы местного самоуправления, осуществляющие управление в </w:t>
      </w:r>
      <w:r>
        <w:rPr>
          <w:rFonts w:ascii="Times New Roman" w:hAnsi="Times New Roman"/>
          <w:sz w:val="28"/>
        </w:rPr>
        <w:lastRenderedPageBreak/>
        <w:t>сфере образования, осуществляют координацию по реализации единой модели профессиональной ориентации в общеобразовательных организациях, расположенных на территори</w:t>
      </w:r>
      <w:r>
        <w:rPr>
          <w:rFonts w:ascii="Times New Roman" w:hAnsi="Times New Roman"/>
          <w:sz w:val="28"/>
        </w:rPr>
        <w:t>и Заветинского района; информируют образовательные организации, расположенные на территории муниципального образования, о региональных, межрегиональных, всероссийских и международных мероприятиях по профессиональному самоопределению обучающихся, обеспечива</w:t>
      </w:r>
      <w:r>
        <w:rPr>
          <w:rFonts w:ascii="Times New Roman" w:hAnsi="Times New Roman"/>
          <w:sz w:val="28"/>
        </w:rPr>
        <w:t>ют проведение муниципальных этапов региональных мероприятий и участие школьников в региональных этапах мероприятий (в соответствии с «дорожной картой»), обеспечивают условия для методического сопровождения профессионального самоопределения обучающихся, орг</w:t>
      </w:r>
      <w:r>
        <w:rPr>
          <w:rFonts w:ascii="Times New Roman" w:hAnsi="Times New Roman"/>
          <w:sz w:val="28"/>
        </w:rPr>
        <w:t>анизуют взаимодействие с органами местного самоуправления, общественными молодежными объединениями и организациями, медицинскими организациями, учебными заведениями и работодателями в реализации муниципальных программ и проектов целевой направленности по п</w:t>
      </w:r>
      <w:r>
        <w:rPr>
          <w:rFonts w:ascii="Times New Roman" w:hAnsi="Times New Roman"/>
          <w:sz w:val="28"/>
        </w:rPr>
        <w:t>рофессиональному самоопределению в соответствии с региональными, муниципальными и локальными планами.</w:t>
      </w:r>
    </w:p>
    <w:p w:rsidR="000A6316" w:rsidRDefault="00F122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Структурный компонент институционального уровня представлен образовательными организациями и школьными методическими объединениями, которые оказывают мето</w:t>
      </w:r>
      <w:r>
        <w:rPr>
          <w:rFonts w:ascii="Times New Roman" w:hAnsi="Times New Roman"/>
          <w:sz w:val="28"/>
        </w:rPr>
        <w:t>дическую поддержку педагогическим работникам по реализации единой модели профессиональной ориентации в общеобразовательных организациях, расположенных на территории Заветинского района, организуют взаимодействие с родителями по профессиональному самоопреде</w:t>
      </w:r>
      <w:r>
        <w:rPr>
          <w:rFonts w:ascii="Times New Roman" w:hAnsi="Times New Roman"/>
          <w:sz w:val="28"/>
        </w:rPr>
        <w:t>лению обучающихся.</w:t>
      </w:r>
    </w:p>
    <w:p w:rsidR="000A6316" w:rsidRDefault="00F122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Общеобразовательные организации выстраивают систему работы внедрения единой модели профессиональной ориентации в общеобразовательных организациях, расположенных на территории Заветинского района, которая реализуется в учебной, воспитател</w:t>
      </w:r>
      <w:r>
        <w:rPr>
          <w:rFonts w:ascii="Times New Roman" w:hAnsi="Times New Roman"/>
          <w:sz w:val="28"/>
        </w:rPr>
        <w:t xml:space="preserve">ьной и иных видах деятельности; проводят мероприятия для обучающихся 6—11-х классов, включая детей с ограниченными возможностями здоровья и инвалидов, их родителей (законных представителей) по сопровождению профессионального самоопределения в соответствии </w:t>
      </w:r>
      <w:r>
        <w:rPr>
          <w:rFonts w:ascii="Times New Roman" w:hAnsi="Times New Roman"/>
          <w:sz w:val="28"/>
        </w:rPr>
        <w:t xml:space="preserve">с муниципальными планами; определяет уровень реализации программ профориентационного минимума в зависимости от своих приоритетов развития и возможностей:  основной (не менее 60 часов в учебный год), продвинутый (не менее 80 часов в учебный год), реализуют </w:t>
      </w:r>
      <w:r>
        <w:rPr>
          <w:rFonts w:ascii="Times New Roman" w:hAnsi="Times New Roman"/>
          <w:sz w:val="28"/>
        </w:rPr>
        <w:t>индивидуальное психолого-педагогическое сопровождение обучающихся с ограниченными возможностями здоровья (далее- ОШ) и инвалидов, направленное на их профессионально-образовательный выбор.</w:t>
      </w:r>
    </w:p>
    <w:p w:rsidR="000A6316" w:rsidRDefault="000A6316">
      <w:pPr>
        <w:sectPr w:rsidR="000A6316">
          <w:pgSz w:w="11906" w:h="16838"/>
          <w:pgMar w:top="1134" w:right="850" w:bottom="1134" w:left="1701" w:header="708" w:footer="708" w:gutter="0"/>
          <w:cols w:space="720"/>
        </w:sectPr>
      </w:pPr>
    </w:p>
    <w:p w:rsidR="000A6316" w:rsidRDefault="00F122FB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№1</w:t>
      </w:r>
    </w:p>
    <w:p w:rsidR="000A6316" w:rsidRDefault="00F122FB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</w:t>
      </w:r>
    </w:p>
    <w:p w:rsidR="000A6316" w:rsidRDefault="00F122FB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ОО Администрации</w:t>
      </w:r>
    </w:p>
    <w:p w:rsidR="000A6316" w:rsidRDefault="00F122FB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Заветинского райо</w:t>
      </w:r>
      <w:r>
        <w:rPr>
          <w:rFonts w:ascii="Times New Roman" w:hAnsi="Times New Roman"/>
          <w:sz w:val="24"/>
        </w:rPr>
        <w:t>на</w:t>
      </w:r>
    </w:p>
    <w:p w:rsidR="000A6316" w:rsidRDefault="00F122FB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23.07.2024 № 211</w:t>
      </w:r>
    </w:p>
    <w:p w:rsidR="000A6316" w:rsidRDefault="000A6316">
      <w:pPr>
        <w:ind w:left="211" w:right="250"/>
        <w:jc w:val="center"/>
        <w:rPr>
          <w:rFonts w:ascii="Times New Roman" w:hAnsi="Times New Roman"/>
          <w:b/>
          <w:sz w:val="24"/>
        </w:rPr>
      </w:pPr>
    </w:p>
    <w:p w:rsidR="000A6316" w:rsidRDefault="00F122F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План мероприятий </w:t>
      </w:r>
    </w:p>
    <w:p w:rsidR="000A6316" w:rsidRDefault="00F122F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(«дорожная карта») по реализации единой модели профессиональной ориентации в общеобразовательных организациях Заветинского района в 2024-2025 учебном году</w:t>
      </w:r>
    </w:p>
    <w:p w:rsidR="000A6316" w:rsidRDefault="000A631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6718"/>
        <w:gridCol w:w="3640"/>
        <w:gridCol w:w="3640"/>
      </w:tblGrid>
      <w:tr w:rsidR="000A6316">
        <w:tc>
          <w:tcPr>
            <w:tcW w:w="468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6718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</w:t>
            </w: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реализации</w:t>
            </w: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Ответственные исполнители</w:t>
            </w:r>
          </w:p>
        </w:tc>
      </w:tr>
      <w:tr w:rsidR="000A6316">
        <w:tc>
          <w:tcPr>
            <w:tcW w:w="14466" w:type="dxa"/>
            <w:gridSpan w:val="4"/>
          </w:tcPr>
          <w:p w:rsidR="000A6316" w:rsidRDefault="00F12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Организационно-методического обеспечение профориентационной работы</w:t>
            </w:r>
          </w:p>
        </w:tc>
      </w:tr>
      <w:tr w:rsidR="000A6316">
        <w:tc>
          <w:tcPr>
            <w:tcW w:w="468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718" w:type="dxa"/>
          </w:tcPr>
          <w:p w:rsidR="000A6316" w:rsidRDefault="00F122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Сбор согласий на обработку персональных данных обучающихся и педагогов, задействованных в реализации единой модели профориентации</w:t>
            </w: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05.09.2024</w:t>
            </w: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Общеобразовател</w:t>
            </w:r>
            <w:r>
              <w:rPr>
                <w:rFonts w:ascii="Times New Roman" w:hAnsi="Times New Roman"/>
                <w:sz w:val="24"/>
              </w:rPr>
              <w:t>ьные организации</w:t>
            </w:r>
          </w:p>
        </w:tc>
      </w:tr>
      <w:tr w:rsidR="000A6316">
        <w:tc>
          <w:tcPr>
            <w:tcW w:w="468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718" w:type="dxa"/>
          </w:tcPr>
          <w:p w:rsidR="000A6316" w:rsidRDefault="00F122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общеобразовательными плана профориентационной работы на 2024-2025 учебный год в соответствии с уровнем реализации единой модели профориентации</w:t>
            </w: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23.08.2024</w:t>
            </w: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Общеобразовательные организации</w:t>
            </w:r>
          </w:p>
        </w:tc>
      </w:tr>
      <w:tr w:rsidR="000A6316">
        <w:tc>
          <w:tcPr>
            <w:tcW w:w="468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718" w:type="dxa"/>
          </w:tcPr>
          <w:p w:rsidR="000A6316" w:rsidRDefault="00F122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</w:t>
            </w:r>
            <w:r>
              <w:rPr>
                <w:rFonts w:ascii="Times New Roman" w:hAnsi="Times New Roman"/>
                <w:sz w:val="24"/>
              </w:rPr>
              <w:t xml:space="preserve">общеобразовательных организаций к реализации единой модели по направлениям: урочная и внеурочная деятельность, воспитательная работа, дополнительное образование, взаимодействие с родителями (законными представителями), профильные и предпрофильные классы в </w:t>
            </w:r>
            <w:r>
              <w:rPr>
                <w:rFonts w:ascii="Times New Roman" w:hAnsi="Times New Roman"/>
                <w:sz w:val="24"/>
              </w:rPr>
              <w:t>соответствии с письмом Министерства просвещения Российской Федерации от 01.06.2023 № АБ-2324/05</w:t>
            </w:r>
          </w:p>
          <w:p w:rsidR="000A6316" w:rsidRDefault="000A6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23.08.2024</w:t>
            </w: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Общеобразовательные организации</w:t>
            </w:r>
          </w:p>
        </w:tc>
      </w:tr>
      <w:tr w:rsidR="000A6316">
        <w:tc>
          <w:tcPr>
            <w:tcW w:w="468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718" w:type="dxa"/>
          </w:tcPr>
          <w:p w:rsidR="000A6316" w:rsidRDefault="00F122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отчета о готовности общеобразовательных организаций к реализации единой модели профориентации в </w:t>
            </w:r>
            <w:r>
              <w:rPr>
                <w:rFonts w:ascii="Times New Roman" w:hAnsi="Times New Roman"/>
                <w:sz w:val="24"/>
              </w:rPr>
              <w:lastRenderedPageBreak/>
              <w:t>202</w:t>
            </w:r>
            <w:r>
              <w:rPr>
                <w:rFonts w:ascii="Times New Roman" w:hAnsi="Times New Roman"/>
                <w:sz w:val="24"/>
              </w:rPr>
              <w:t>4-2025 учебном году и направление в адрес регионального оператора проекта «Билет в будущее»</w:t>
            </w: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До 23.08.2024</w:t>
            </w: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Общеобразовательные организации, отдел образования</w:t>
            </w:r>
          </w:p>
        </w:tc>
      </w:tr>
      <w:tr w:rsidR="000A6316">
        <w:tc>
          <w:tcPr>
            <w:tcW w:w="468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718" w:type="dxa"/>
          </w:tcPr>
          <w:p w:rsidR="000A6316" w:rsidRDefault="00F122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участия педагогов-навигаторов в образовательной программе (программе повышения квали</w:t>
            </w:r>
            <w:r>
              <w:rPr>
                <w:rFonts w:ascii="Times New Roman" w:hAnsi="Times New Roman"/>
                <w:sz w:val="24"/>
              </w:rPr>
              <w:t xml:space="preserve">фикации) в 2024 году </w:t>
            </w: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01.12.2024</w:t>
            </w: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образования, общеобразовательные организации</w:t>
            </w:r>
          </w:p>
        </w:tc>
      </w:tr>
      <w:tr w:rsidR="000A6316">
        <w:tc>
          <w:tcPr>
            <w:tcW w:w="468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718" w:type="dxa"/>
          </w:tcPr>
          <w:p w:rsidR="000A6316" w:rsidRDefault="00F122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заседании Регионального методического объединения по реализации единой модели профессиональной ориентации в общеобразовательных организациях.</w:t>
            </w: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IV квартал 2024 </w:t>
            </w: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</w:t>
            </w:r>
          </w:p>
        </w:tc>
      </w:tr>
      <w:tr w:rsidR="000A6316">
        <w:trPr>
          <w:trHeight w:val="1087"/>
        </w:trPr>
        <w:tc>
          <w:tcPr>
            <w:tcW w:w="468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718" w:type="dxa"/>
          </w:tcPr>
          <w:p w:rsidR="000A6316" w:rsidRDefault="00F122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участия общеобразовательных организаций в открытых онлайн-уроках «Шоу профессий» в рамках федерального проекта «Успех каждого ребенка» национального проекта «Образование»</w:t>
            </w: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2024-2025гг.</w:t>
            </w: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образования, общ</w:t>
            </w:r>
            <w:r>
              <w:rPr>
                <w:rFonts w:ascii="Times New Roman" w:hAnsi="Times New Roman"/>
                <w:sz w:val="24"/>
              </w:rPr>
              <w:t>еобразовательные организации</w:t>
            </w:r>
          </w:p>
        </w:tc>
      </w:tr>
      <w:tr w:rsidR="000A6316">
        <w:tc>
          <w:tcPr>
            <w:tcW w:w="14466" w:type="dxa"/>
            <w:gridSpan w:val="4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2.Информационное сопровождение профориентационной работы</w:t>
            </w:r>
          </w:p>
        </w:tc>
      </w:tr>
      <w:tr w:rsidR="000A6316">
        <w:tc>
          <w:tcPr>
            <w:tcW w:w="468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718" w:type="dxa"/>
          </w:tcPr>
          <w:p w:rsidR="000A6316" w:rsidRDefault="00F122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информационно-просветительской работы с родителями (законными представителями), представителями СМИ, общественностью по реализации единой модели </w:t>
            </w:r>
            <w:r>
              <w:rPr>
                <w:rFonts w:ascii="Times New Roman" w:hAnsi="Times New Roman"/>
                <w:sz w:val="24"/>
              </w:rPr>
              <w:t>профессиональной ориентации в общеобразовательных организациях</w:t>
            </w: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2024г.-июнь 2025г.</w:t>
            </w: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образования, общеобразовательные организации</w:t>
            </w:r>
          </w:p>
          <w:p w:rsidR="000A6316" w:rsidRDefault="000A6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A6316">
        <w:tc>
          <w:tcPr>
            <w:tcW w:w="468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718" w:type="dxa"/>
          </w:tcPr>
          <w:p w:rsidR="000A6316" w:rsidRDefault="00F122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Информационная поддержка методического объединения по реализации единой модели профессиональной ориентации в о</w:t>
            </w:r>
            <w:r>
              <w:rPr>
                <w:rFonts w:ascii="Times New Roman" w:hAnsi="Times New Roman"/>
                <w:sz w:val="24"/>
              </w:rPr>
              <w:t>бщеобразовательных организациях</w:t>
            </w: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2024-2025 </w:t>
            </w:r>
            <w:proofErr w:type="spellStart"/>
            <w:r>
              <w:rPr>
                <w:rFonts w:ascii="Times New Roman" w:hAnsi="Times New Roman"/>
                <w:sz w:val="24"/>
              </w:rPr>
              <w:t>уч.г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</w:t>
            </w:r>
          </w:p>
        </w:tc>
      </w:tr>
      <w:tr w:rsidR="000A6316">
        <w:tc>
          <w:tcPr>
            <w:tcW w:w="14466" w:type="dxa"/>
            <w:gridSpan w:val="4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3.Проведение профориентационной работы</w:t>
            </w:r>
          </w:p>
        </w:tc>
      </w:tr>
      <w:tr w:rsidR="000A6316">
        <w:trPr>
          <w:trHeight w:val="382"/>
        </w:trPr>
        <w:tc>
          <w:tcPr>
            <w:tcW w:w="468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718" w:type="dxa"/>
          </w:tcPr>
          <w:p w:rsidR="000A6316" w:rsidRDefault="00F122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 онлайн: профессиональная диагностика на цифровой платформе проекта «Билет в будущее» для обучающихся (6-11 классов)</w:t>
            </w: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2024г.– май 2025г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Общеобразовательные организации</w:t>
            </w:r>
          </w:p>
        </w:tc>
      </w:tr>
      <w:tr w:rsidR="000A6316">
        <w:tc>
          <w:tcPr>
            <w:tcW w:w="468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718" w:type="dxa"/>
          </w:tcPr>
          <w:p w:rsidR="000A6316" w:rsidRDefault="00F122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Всероссийские профориентационные уроки «Россия-мои горизонты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»,   </w:t>
            </w:r>
            <w:proofErr w:type="gramEnd"/>
            <w:r>
              <w:rPr>
                <w:rFonts w:ascii="Times New Roman" w:hAnsi="Times New Roman"/>
                <w:sz w:val="24"/>
              </w:rPr>
              <w:t>в рамках проекта «Билет в будущее» (внеурочные занятия 1 раз в неделю (по четвергам), 34 занятия в учебном года) ( для обучающихся 6-11 классов)</w:t>
            </w: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2024г.– май 2025г.</w:t>
            </w: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Общеобразовательные организации</w:t>
            </w:r>
          </w:p>
        </w:tc>
      </w:tr>
      <w:tr w:rsidR="000A6316">
        <w:trPr>
          <w:trHeight w:val="776"/>
        </w:trPr>
        <w:tc>
          <w:tcPr>
            <w:tcW w:w="468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718" w:type="dxa"/>
          </w:tcPr>
          <w:p w:rsidR="000A6316" w:rsidRDefault="00F122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проекте «Я выбираю бизнес». Региональный экономический форум «Мой старт в бизнес» (для обучающихся 8-11 классов)</w:t>
            </w: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2024г.– май 2025г.</w:t>
            </w: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Общеобразовательные организации</w:t>
            </w:r>
          </w:p>
        </w:tc>
      </w:tr>
      <w:tr w:rsidR="000A6316">
        <w:tc>
          <w:tcPr>
            <w:tcW w:w="468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6718" w:type="dxa"/>
          </w:tcPr>
          <w:p w:rsidR="000A6316" w:rsidRDefault="00F122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региональном проекте «Профминутка».</w:t>
            </w:r>
          </w:p>
          <w:p w:rsidR="000A6316" w:rsidRDefault="00F122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региональном конкурсе видеороликов «Профминутка» (для обучающихся 1-4 классов)</w:t>
            </w: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Сентябрь 2024г.– май 2025г. </w:t>
            </w:r>
          </w:p>
          <w:p w:rsidR="000A6316" w:rsidRDefault="000A6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Общеобразовательные организации</w:t>
            </w:r>
          </w:p>
        </w:tc>
      </w:tr>
      <w:tr w:rsidR="000A6316">
        <w:tc>
          <w:tcPr>
            <w:tcW w:w="468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718" w:type="dxa"/>
          </w:tcPr>
          <w:p w:rsidR="000A6316" w:rsidRDefault="00F122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в региональном конкурсе исследовательских работ </w:t>
            </w:r>
            <w:r>
              <w:rPr>
                <w:rFonts w:ascii="Times New Roman" w:hAnsi="Times New Roman"/>
                <w:sz w:val="24"/>
              </w:rPr>
              <w:t xml:space="preserve">обучающихся Университетских классов «Я исследователь» (для обучающихся 1-4 классов, 5-9 классов, 10-11 классов) </w:t>
            </w: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01.09.2024г.-30.11-2024г.</w:t>
            </w:r>
          </w:p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01.03.2025г.-31.05.2025г.</w:t>
            </w: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Общеобразовательные организации</w:t>
            </w:r>
          </w:p>
        </w:tc>
      </w:tr>
      <w:tr w:rsidR="000A6316">
        <w:trPr>
          <w:trHeight w:val="383"/>
        </w:trPr>
        <w:tc>
          <w:tcPr>
            <w:tcW w:w="468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718" w:type="dxa"/>
          </w:tcPr>
          <w:p w:rsidR="000A6316" w:rsidRDefault="00F122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региональном проекте «Успешные люди» (знакомство обучающихся общеобразовательных организаций с успешными представителями современных предприятий и организаций Ростовской области) (для обучающихся 6-11 классов)</w:t>
            </w: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Сентябрь 2024г.– май 2025г.</w:t>
            </w: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Общеобра</w:t>
            </w:r>
            <w:r>
              <w:rPr>
                <w:rFonts w:ascii="Times New Roman" w:hAnsi="Times New Roman"/>
                <w:sz w:val="24"/>
              </w:rPr>
              <w:t>зовательные организации</w:t>
            </w:r>
          </w:p>
        </w:tc>
      </w:tr>
      <w:tr w:rsidR="000A6316">
        <w:tc>
          <w:tcPr>
            <w:tcW w:w="468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718" w:type="dxa"/>
          </w:tcPr>
          <w:p w:rsidR="000A6316" w:rsidRDefault="00F122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Участие в региональном проекте «Профориентационные каникулы» (формирование у обучающихся общеобразовательных организаций осознанного выбора образовательной профессиональной траектории через профориентационные мероприятия по вост</w:t>
            </w:r>
            <w:r>
              <w:rPr>
                <w:rFonts w:ascii="Times New Roman" w:hAnsi="Times New Roman"/>
                <w:sz w:val="24"/>
              </w:rPr>
              <w:t>ребованным направлениям: инженерно-техническое, аграрное, педагогическое, IT, сфера услуг, творчество и дизайн) (для обучающихся 6-11 классов)</w:t>
            </w: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Сентябрь 2024г.– май 2025г.</w:t>
            </w: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Общеобразовательные организации</w:t>
            </w:r>
          </w:p>
        </w:tc>
      </w:tr>
      <w:tr w:rsidR="000A6316">
        <w:tc>
          <w:tcPr>
            <w:tcW w:w="468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718" w:type="dxa"/>
          </w:tcPr>
          <w:p w:rsidR="000A6316" w:rsidRDefault="00F122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Участие в региональном проекте «Специальный репор</w:t>
            </w:r>
            <w:r>
              <w:rPr>
                <w:rFonts w:ascii="Times New Roman" w:hAnsi="Times New Roman"/>
                <w:sz w:val="24"/>
              </w:rPr>
              <w:t>таж с предприятий Ростовской области» (знакомство обучающихся общеобразовательных организаций с предприятиями Ростовской области, условиями и спецификой их работы, особенностями производства и востребованными профессиями ( для обучающихся 6-11 классов)</w:t>
            </w: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Сен</w:t>
            </w:r>
            <w:r>
              <w:rPr>
                <w:rFonts w:ascii="Times New Roman" w:hAnsi="Times New Roman"/>
                <w:sz w:val="24"/>
              </w:rPr>
              <w:t>тябрь 2024г.– май 2025г.</w:t>
            </w: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Общеобразовательные организации</w:t>
            </w:r>
          </w:p>
        </w:tc>
      </w:tr>
      <w:tr w:rsidR="000A6316">
        <w:trPr>
          <w:trHeight w:val="252"/>
        </w:trPr>
        <w:tc>
          <w:tcPr>
            <w:tcW w:w="468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718" w:type="dxa"/>
          </w:tcPr>
          <w:p w:rsidR="000A6316" w:rsidRDefault="00F122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в региональном проекте «ИТ-старт» (создание условий для </w:t>
            </w:r>
            <w:r>
              <w:rPr>
                <w:rFonts w:ascii="Times New Roman" w:hAnsi="Times New Roman"/>
                <w:sz w:val="24"/>
              </w:rPr>
              <w:t xml:space="preserve">профессионального самоопределения, выбора специализации, развитие профессионального интереса и профессиональных качеств обучающихся общеобразовательных организаций, проявляющих интерес к ИТ-отрасли) </w:t>
            </w:r>
            <w:proofErr w:type="gramStart"/>
            <w:r>
              <w:rPr>
                <w:rFonts w:ascii="Times New Roman" w:hAnsi="Times New Roman"/>
                <w:sz w:val="24"/>
              </w:rPr>
              <w:t>( для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обучающихся 6-11 классов)</w:t>
            </w: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Сентябрь 2024г.– май 2025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Общеобразовательные организации</w:t>
            </w:r>
          </w:p>
        </w:tc>
      </w:tr>
      <w:tr w:rsidR="000A6316">
        <w:trPr>
          <w:trHeight w:val="495"/>
        </w:trPr>
        <w:tc>
          <w:tcPr>
            <w:tcW w:w="468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</w:t>
            </w:r>
          </w:p>
        </w:tc>
        <w:tc>
          <w:tcPr>
            <w:tcW w:w="6718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во Всероссийском профориентационном совместном уроке «Россия-мои горизонты + областной Урок занятости»</w:t>
            </w: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 2024г.</w:t>
            </w: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Общеобразовательные организации</w:t>
            </w:r>
          </w:p>
          <w:p w:rsidR="000A6316" w:rsidRDefault="000A63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A6316">
        <w:tc>
          <w:tcPr>
            <w:tcW w:w="468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6718" w:type="dxa"/>
          </w:tcPr>
          <w:p w:rsidR="000A6316" w:rsidRDefault="00F122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Муниципальный этап «Олимпиада по </w:t>
            </w:r>
            <w:r>
              <w:rPr>
                <w:rFonts w:ascii="Times New Roman" w:hAnsi="Times New Roman"/>
                <w:sz w:val="24"/>
              </w:rPr>
              <w:t>профориентации»</w:t>
            </w: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Октябрь-ноябрь 2024г.</w:t>
            </w: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Отдел образования, общеобразовательные организации</w:t>
            </w:r>
          </w:p>
        </w:tc>
      </w:tr>
      <w:tr w:rsidR="000A6316">
        <w:tc>
          <w:tcPr>
            <w:tcW w:w="468" w:type="dxa"/>
          </w:tcPr>
          <w:p w:rsidR="000A6316" w:rsidRDefault="00F122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6718" w:type="dxa"/>
          </w:tcPr>
          <w:p w:rsidR="000A6316" w:rsidRDefault="00F122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Практические мероприятия проекта «Билет в будущее» на базе работодателей (экскурсии, профессиональные пробы)</w:t>
            </w: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октябрь 2024– май 2025</w:t>
            </w: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Общеобразовательные организации</w:t>
            </w:r>
          </w:p>
        </w:tc>
      </w:tr>
      <w:tr w:rsidR="000A6316">
        <w:trPr>
          <w:trHeight w:val="200"/>
        </w:trPr>
        <w:tc>
          <w:tcPr>
            <w:tcW w:w="468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6718" w:type="dxa"/>
          </w:tcPr>
          <w:p w:rsidR="000A6316" w:rsidRDefault="00F122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этап регионального конкурса видеороликов по итогам участия в проекте «Билет в будущее»</w:t>
            </w: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Октябрь-ноябрь 2024г.</w:t>
            </w:r>
          </w:p>
          <w:p w:rsidR="000A6316" w:rsidRDefault="000A63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Отдел образования, общеобразовательные организации</w:t>
            </w:r>
          </w:p>
          <w:p w:rsidR="000A6316" w:rsidRDefault="000A63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A6316">
        <w:trPr>
          <w:trHeight w:val="829"/>
        </w:trPr>
        <w:tc>
          <w:tcPr>
            <w:tcW w:w="468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6718" w:type="dxa"/>
          </w:tcPr>
          <w:p w:rsidR="000A6316" w:rsidRDefault="00F122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в региональном проекте </w:t>
            </w:r>
            <w:r>
              <w:rPr>
                <w:rFonts w:ascii="Times New Roman" w:hAnsi="Times New Roman"/>
                <w:sz w:val="24"/>
              </w:rPr>
              <w:t>«Топ-регион»</w:t>
            </w: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 2024г.- май 2025 г.</w:t>
            </w: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Общеобразовательные организации</w:t>
            </w:r>
          </w:p>
        </w:tc>
      </w:tr>
      <w:tr w:rsidR="000A6316">
        <w:tc>
          <w:tcPr>
            <w:tcW w:w="468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6718" w:type="dxa"/>
          </w:tcPr>
          <w:p w:rsidR="000A6316" w:rsidRDefault="00F122F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во Всероссийской профориентационной акции «Неделя без турникетов+ Билет в будущее» (для обучающихся 6-11 классов</w:t>
            </w: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 2024г., апрель 2025г.</w:t>
            </w: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Общеобразовательные организа</w:t>
            </w:r>
            <w:r>
              <w:rPr>
                <w:rFonts w:ascii="Times New Roman" w:hAnsi="Times New Roman"/>
                <w:sz w:val="24"/>
              </w:rPr>
              <w:t>ции</w:t>
            </w:r>
          </w:p>
        </w:tc>
      </w:tr>
      <w:tr w:rsidR="000A6316">
        <w:tc>
          <w:tcPr>
            <w:tcW w:w="468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6718" w:type="dxa"/>
          </w:tcPr>
          <w:p w:rsidR="000A6316" w:rsidRDefault="00F122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в профориентационной декаде для обучающихся общеобразовательных организаций </w:t>
            </w: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 2024г.</w:t>
            </w: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Общеобразовательные организации </w:t>
            </w:r>
          </w:p>
        </w:tc>
      </w:tr>
      <w:tr w:rsidR="000A6316">
        <w:tc>
          <w:tcPr>
            <w:tcW w:w="468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6718" w:type="dxa"/>
          </w:tcPr>
          <w:p w:rsidR="000A6316" w:rsidRDefault="00F122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в региональном проекте «Научные проектные смены для кандидатов в </w:t>
            </w:r>
            <w:r>
              <w:rPr>
                <w:rFonts w:ascii="Times New Roman" w:hAnsi="Times New Roman"/>
                <w:sz w:val="24"/>
              </w:rPr>
              <w:t>студенты-обучающихся общеобразовательных организаций»</w:t>
            </w: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Ноябрь-декабрь 2024г.,</w:t>
            </w:r>
          </w:p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апрель-май 2025г.</w:t>
            </w: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Общеобразовательные организации </w:t>
            </w:r>
          </w:p>
        </w:tc>
      </w:tr>
      <w:tr w:rsidR="000A6316">
        <w:tc>
          <w:tcPr>
            <w:tcW w:w="468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6718" w:type="dxa"/>
          </w:tcPr>
          <w:p w:rsidR="000A6316" w:rsidRDefault="00F122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этап регионального конкурса плакатов «Я в рабочие пойду» (для обучающихся 6-11 классов)</w:t>
            </w: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Январь-февраль 2025г.</w:t>
            </w: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Отдел образования, общеобразовательные организации</w:t>
            </w:r>
          </w:p>
        </w:tc>
      </w:tr>
      <w:tr w:rsidR="000A6316">
        <w:tc>
          <w:tcPr>
            <w:tcW w:w="468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6718" w:type="dxa"/>
          </w:tcPr>
          <w:p w:rsidR="000A6316" w:rsidRDefault="00F122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во Всероссийском профориентационном совместном уроке «Россия-мои горизонты +профориентационный урок мужества «Есть такая профессия Родину защищать»</w:t>
            </w: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 2025г.</w:t>
            </w: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Общеобразовательные организации</w:t>
            </w:r>
          </w:p>
        </w:tc>
      </w:tr>
      <w:tr w:rsidR="000A6316">
        <w:tc>
          <w:tcPr>
            <w:tcW w:w="468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6718" w:type="dxa"/>
          </w:tcPr>
          <w:p w:rsidR="000A6316" w:rsidRDefault="00F122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во Всероссийском профориентационном совместном уроке «Россия-мои горизонты + областной День </w:t>
            </w:r>
            <w:r>
              <w:rPr>
                <w:rFonts w:ascii="Times New Roman" w:hAnsi="Times New Roman"/>
                <w:sz w:val="24"/>
              </w:rPr>
              <w:lastRenderedPageBreak/>
              <w:t>профориентации молодежи Ростовской области «Сделай свой выбор»</w:t>
            </w: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Март 2025г.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Общеобразовательные организации</w:t>
            </w:r>
          </w:p>
        </w:tc>
      </w:tr>
      <w:tr w:rsidR="000A6316">
        <w:tc>
          <w:tcPr>
            <w:tcW w:w="468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6718" w:type="dxa"/>
          </w:tcPr>
          <w:p w:rsidR="000A6316" w:rsidRDefault="00F122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Участие </w:t>
            </w:r>
            <w:r>
              <w:rPr>
                <w:rFonts w:ascii="Times New Roman" w:hAnsi="Times New Roman"/>
                <w:sz w:val="24"/>
              </w:rPr>
              <w:t>в конкурсе донского фестиваля «Образование. Карьера. Бизнес»</w:t>
            </w: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 2025 г.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Общеобразовательные организации</w:t>
            </w:r>
          </w:p>
        </w:tc>
      </w:tr>
      <w:tr w:rsidR="000A6316">
        <w:tc>
          <w:tcPr>
            <w:tcW w:w="14466" w:type="dxa"/>
            <w:gridSpan w:val="4"/>
            <w:tcBorders>
              <w:right w:val="single" w:sz="4" w:space="0" w:color="000000"/>
            </w:tcBorders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 4.Развитите межведомственного взаимодействия по совершенствованию системы профессиональной ориентации</w:t>
            </w:r>
          </w:p>
        </w:tc>
      </w:tr>
      <w:tr w:rsidR="000A6316">
        <w:trPr>
          <w:trHeight w:val="760"/>
        </w:trPr>
        <w:tc>
          <w:tcPr>
            <w:tcW w:w="468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718" w:type="dxa"/>
          </w:tcPr>
          <w:p w:rsidR="000A6316" w:rsidRDefault="00F122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Участие в конференциях, «круглых столах» и других мероприятиях, посвященных развитию рынка труда и подготовке кадров для предприятий и организаций региона</w:t>
            </w: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Январь- май 2025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Отдел образования, общеобразовательные организации</w:t>
            </w:r>
          </w:p>
        </w:tc>
      </w:tr>
      <w:tr w:rsidR="000A6316">
        <w:tc>
          <w:tcPr>
            <w:tcW w:w="468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718" w:type="dxa"/>
          </w:tcPr>
          <w:p w:rsidR="000A6316" w:rsidRDefault="00F122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и проведение семи</w:t>
            </w:r>
            <w:r>
              <w:rPr>
                <w:rFonts w:ascii="Times New Roman" w:hAnsi="Times New Roman"/>
                <w:sz w:val="24"/>
              </w:rPr>
              <w:t>наров, конференций по поддержке и сопровождению профориентационной деятельности для педагогов-навигаторов</w:t>
            </w: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2024г.- май 2025г.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Отдел образования, общеобразовательные организации</w:t>
            </w:r>
          </w:p>
        </w:tc>
      </w:tr>
      <w:tr w:rsidR="000A6316">
        <w:tc>
          <w:tcPr>
            <w:tcW w:w="468" w:type="dxa"/>
          </w:tcPr>
          <w:p w:rsidR="000A6316" w:rsidRDefault="000A6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18" w:type="dxa"/>
          </w:tcPr>
          <w:p w:rsidR="000A6316" w:rsidRDefault="00F122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и проведение мониторинга и анализа </w:t>
            </w:r>
            <w:r>
              <w:rPr>
                <w:rFonts w:ascii="Times New Roman" w:hAnsi="Times New Roman"/>
                <w:sz w:val="24"/>
              </w:rPr>
              <w:t>качественных показателей реализации единой модели профориентации</w:t>
            </w:r>
          </w:p>
        </w:tc>
        <w:tc>
          <w:tcPr>
            <w:tcW w:w="3640" w:type="dxa"/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 2025г.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316" w:rsidRDefault="00F12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Отдел образования, общеобразовательные организации</w:t>
            </w:r>
          </w:p>
        </w:tc>
      </w:tr>
    </w:tbl>
    <w:p w:rsidR="000A6316" w:rsidRDefault="000A631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A6316" w:rsidRDefault="000A6316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0A6316" w:rsidRDefault="000A6316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0A6316" w:rsidRDefault="000A6316">
      <w:pPr>
        <w:sectPr w:rsidR="000A6316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0A6316" w:rsidRDefault="000A6316">
      <w:pPr>
        <w:pStyle w:val="a3"/>
        <w:spacing w:after="0"/>
        <w:ind w:left="0" w:firstLine="850"/>
        <w:jc w:val="right"/>
        <w:rPr>
          <w:rFonts w:ascii="Times New Roman" w:hAnsi="Times New Roman"/>
          <w:sz w:val="24"/>
        </w:rPr>
      </w:pPr>
    </w:p>
    <w:sectPr w:rsidR="000A631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07C11"/>
    <w:multiLevelType w:val="multilevel"/>
    <w:tmpl w:val="D4A697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16"/>
    <w:rsid w:val="000A6316"/>
    <w:rsid w:val="00F1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D07E7"/>
  <w15:docId w15:val="{F427A49E-1CA1-4878-8EE4-5A193CBB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16">
    <w:name w:val="Обычный1"/>
    <w:link w:val="17"/>
    <w:rPr>
      <w:rFonts w:ascii="Calibri" w:hAnsi="Calibri"/>
    </w:rPr>
  </w:style>
  <w:style w:type="character" w:customStyle="1" w:styleId="17">
    <w:name w:val="Обычный1"/>
    <w:link w:val="16"/>
    <w:rPr>
      <w:rFonts w:ascii="Calibri" w:hAnsi="Calibri"/>
    </w:rPr>
  </w:style>
  <w:style w:type="paragraph" w:customStyle="1" w:styleId="18">
    <w:name w:val="Обычный1"/>
    <w:link w:val="19"/>
    <w:rPr>
      <w:rFonts w:ascii="Calibri" w:hAnsi="Calibri"/>
    </w:rPr>
  </w:style>
  <w:style w:type="character" w:customStyle="1" w:styleId="19">
    <w:name w:val="Обычный1"/>
    <w:link w:val="18"/>
    <w:rPr>
      <w:rFonts w:ascii="Calibri" w:hAnsi="Calibri"/>
    </w:rPr>
  </w:style>
  <w:style w:type="paragraph" w:customStyle="1" w:styleId="23">
    <w:name w:val="Основной шрифт абзаца2"/>
    <w:link w:val="3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1c">
    <w:name w:val="Обычный1"/>
    <w:link w:val="1d"/>
    <w:rPr>
      <w:rFonts w:ascii="Calibri" w:hAnsi="Calibri"/>
    </w:rPr>
  </w:style>
  <w:style w:type="character" w:customStyle="1" w:styleId="1d">
    <w:name w:val="Обычный1"/>
    <w:link w:val="1c"/>
    <w:rPr>
      <w:rFonts w:ascii="Calibri" w:hAnsi="Calibri"/>
    </w:rPr>
  </w:style>
  <w:style w:type="paragraph" w:customStyle="1" w:styleId="26">
    <w:name w:val="Основной шрифт абзаца2"/>
    <w:link w:val="27"/>
  </w:style>
  <w:style w:type="character" w:customStyle="1" w:styleId="27">
    <w:name w:val="Основной шрифт абзаца2"/>
    <w:link w:val="26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Calibri" w:hAnsi="Calibri"/>
    </w:rPr>
  </w:style>
  <w:style w:type="paragraph" w:customStyle="1" w:styleId="1f0">
    <w:name w:val="Основной шрифт абзаца1"/>
    <w:link w:val="1f1"/>
  </w:style>
  <w:style w:type="character" w:customStyle="1" w:styleId="1f1">
    <w:name w:val="Основной шрифт абзаца1"/>
    <w:link w:val="1f0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1f2">
    <w:name w:val="Обычный1"/>
    <w:link w:val="1f3"/>
    <w:rPr>
      <w:rFonts w:ascii="Calibri" w:hAnsi="Calibri"/>
    </w:rPr>
  </w:style>
  <w:style w:type="character" w:customStyle="1" w:styleId="1f3">
    <w:name w:val="Обычный1"/>
    <w:link w:val="1f2"/>
    <w:rPr>
      <w:rFonts w:ascii="Calibri" w:hAnsi="Calibri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f4">
    <w:name w:val="Обычный1"/>
    <w:link w:val="1f5"/>
    <w:rPr>
      <w:rFonts w:ascii="Calibri" w:hAnsi="Calibri"/>
    </w:rPr>
  </w:style>
  <w:style w:type="character" w:customStyle="1" w:styleId="1f5">
    <w:name w:val="Обычный1"/>
    <w:link w:val="1f4"/>
    <w:rPr>
      <w:rFonts w:ascii="Calibri" w:hAnsi="Calibri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35">
    <w:name w:val="Гиперссылка3"/>
    <w:link w:val="a5"/>
    <w:rPr>
      <w:color w:val="0000FF"/>
      <w:u w:val="single"/>
    </w:rPr>
  </w:style>
  <w:style w:type="character" w:styleId="a5">
    <w:name w:val="Hyperlink"/>
    <w:link w:val="3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f6">
    <w:name w:val="toc 1"/>
    <w:next w:val="a"/>
    <w:link w:val="1f7"/>
    <w:uiPriority w:val="39"/>
    <w:rPr>
      <w:rFonts w:ascii="XO Thames" w:hAnsi="XO Thames"/>
      <w:b/>
      <w:sz w:val="28"/>
    </w:rPr>
  </w:style>
  <w:style w:type="character" w:customStyle="1" w:styleId="1f7">
    <w:name w:val="Оглавление 1 Знак"/>
    <w:link w:val="1f6"/>
    <w:rPr>
      <w:rFonts w:ascii="XO Thames" w:hAnsi="XO Thames"/>
      <w:b/>
      <w:sz w:val="28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8">
    <w:name w:val="Гиперссылка1"/>
    <w:link w:val="1f9"/>
    <w:rPr>
      <w:color w:val="0000FF"/>
      <w:u w:val="single"/>
    </w:rPr>
  </w:style>
  <w:style w:type="character" w:customStyle="1" w:styleId="1f9">
    <w:name w:val="Гиперссылка1"/>
    <w:link w:val="1f8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36">
    <w:name w:val="Гиперссылка3"/>
    <w:link w:val="37"/>
    <w:rPr>
      <w:color w:val="0000FF"/>
      <w:u w:val="single"/>
    </w:rPr>
  </w:style>
  <w:style w:type="character" w:customStyle="1" w:styleId="37">
    <w:name w:val="Гиперссылка3"/>
    <w:link w:val="36"/>
    <w:rPr>
      <w:color w:val="0000FF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a">
    <w:name w:val="Обычный1"/>
    <w:link w:val="1fb"/>
    <w:rPr>
      <w:rFonts w:ascii="Calibri" w:hAnsi="Calibri"/>
    </w:rPr>
  </w:style>
  <w:style w:type="character" w:customStyle="1" w:styleId="1fb">
    <w:name w:val="Обычный1"/>
    <w:link w:val="1fa"/>
    <w:rPr>
      <w:rFonts w:ascii="Calibri" w:hAnsi="Calibri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2495</Words>
  <Characters>14225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zam_roo</cp:lastModifiedBy>
  <cp:revision>2</cp:revision>
  <cp:lastPrinted>2024-07-31T09:58:00Z</cp:lastPrinted>
  <dcterms:created xsi:type="dcterms:W3CDTF">2024-07-31T09:57:00Z</dcterms:created>
  <dcterms:modified xsi:type="dcterms:W3CDTF">2024-07-31T09:58:00Z</dcterms:modified>
</cp:coreProperties>
</file>