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874B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подачи заявлений на сдачу О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F2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r w:rsidR="007F26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Кичкин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ской</w:t>
      </w:r>
      <w:proofErr w:type="spellEnd"/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12. Заявления с указанием учебных предметов, форм (формы) ГИА (для лиц, указанных в подпункте 2 пункта 6 Порядка), языка, на котором планируется сдавать экзамены (в случае, установленном пунктом 9 Порядка), а также сроков участия в ГИА (далее - заявления об участии в ГИА) подаются до 1 марта включительно: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1) лицами, указанными в пункте 6 Порядка (за исключением экстернов), - в образовательные организации, в которых указанные лица осваивают образовательные программы основного общего образования;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2) экстернами - в образовательные организации, выбранные экстернами для прохождения ГИА.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Лица, указанные в пункте 6 Порядка, вправе подать заявления об участии в ГИА после 1 марта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ГИА, а также документы, подтверждающие отсутствие возможности подать заявления об участии в ГИА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13. Заявления об участии в ГИА подаются лицами, указанными в пункте 6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</w:t>
      </w:r>
      <w:r w:rsidRPr="009F0EFC">
        <w:rPr>
          <w:color w:val="333333"/>
          <w:vertAlign w:val="superscript"/>
        </w:rPr>
        <w:t>8</w:t>
      </w:r>
      <w:r w:rsidRPr="009F0EFC">
        <w:rPr>
          <w:color w:val="333333"/>
        </w:rPr>
        <w:t> (далее - доверенность).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ГИА предъявляют оригинал или надлежащим образом заверенную копию</w:t>
      </w:r>
      <w:r w:rsidRPr="009F0EFC">
        <w:rPr>
          <w:color w:val="333333"/>
          <w:vertAlign w:val="superscript"/>
        </w:rPr>
        <w:t>9</w:t>
      </w:r>
      <w:r w:rsidRPr="009F0EFC">
        <w:rPr>
          <w:color w:val="333333"/>
        </w:rPr>
        <w:t> рекомендаций психолого-медико-педагогической комиссии (далее - 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оригинал или надлежащим образом заверенную копию рекомендаций ПМПК в случаях, установленных пунктом 51 Порядка.</w:t>
      </w:r>
    </w:p>
    <w:p w:rsidR="009F0EFC" w:rsidRPr="009F0EFC" w:rsidRDefault="009F0EFC" w:rsidP="009F0EFC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9F0EFC">
        <w:rPr>
          <w:color w:val="333333"/>
        </w:rPr>
        <w:t>14. Лица, указанные в пункте 6 Порядка, вправе изменить перечень указанных в заявлениях об участии в ГИА учебных предметов, форму ГИА (для лиц, указанных в подпункте 2 пункта 6 Порядка), а также сроки участия в ГИА только при наличии у них уважительных причин (болезни или иных обстоятельств), подтвержденных документально.</w:t>
      </w:r>
    </w:p>
    <w:p w:rsidR="00874BB6" w:rsidRPr="00874BB6" w:rsidRDefault="009F0EFC" w:rsidP="00874BB6">
      <w:pPr>
        <w:pStyle w:val="a4"/>
        <w:shd w:val="clear" w:color="auto" w:fill="FFFFFF"/>
        <w:spacing w:after="255" w:line="270" w:lineRule="atLeast"/>
        <w:rPr>
          <w:color w:val="333333"/>
        </w:rPr>
      </w:pPr>
      <w:r w:rsidRPr="009F0EFC">
        <w:rPr>
          <w:color w:val="333333"/>
        </w:rPr>
        <w:lastRenderedPageBreak/>
        <w:t xml:space="preserve">В этом случае указанные лица подают соответствующие заявления в ГЭК с указанием измененного перечня учебных предметов, по которым они </w:t>
      </w:r>
      <w:r w:rsidR="00874BB6" w:rsidRPr="00874BB6">
        <w:rPr>
          <w:color w:val="333333"/>
        </w:rPr>
        <w:t>экзамена.</w:t>
      </w:r>
    </w:p>
    <w:p w:rsidR="009F0EFC" w:rsidRPr="009F0EFC" w:rsidRDefault="00874BB6" w:rsidP="00874BB6">
      <w:pPr>
        <w:pStyle w:val="a4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 w:rsidRPr="00874BB6">
        <w:rPr>
          <w:color w:val="333333"/>
        </w:rPr>
        <w:t>15. По решению ОИВ, учредителей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загранучреждений подача заявлений, указанных в пунктах 12, 14 и 81 Порядка,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данных10.</w:t>
      </w:r>
      <w:r w:rsidR="009F0EFC" w:rsidRPr="009F0EFC">
        <w:rPr>
          <w:color w:val="333333"/>
        </w:rPr>
        <w:t>планируют пройти ГИА, и (или) измененной формы ГИА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</w:t>
      </w:r>
    </w:p>
    <w:p w:rsidR="00424BF2" w:rsidRDefault="00424BF2"/>
    <w:p w:rsidR="008E1936" w:rsidRDefault="008E1936"/>
    <w:tbl>
      <w:tblPr>
        <w:tblpPr w:leftFromText="180" w:rightFromText="180" w:horzAnchor="margin" w:tblpXSpec="center" w:tblpY="480"/>
        <w:tblW w:w="12705" w:type="dxa"/>
        <w:tblLook w:val="04A0"/>
      </w:tblPr>
      <w:tblGrid>
        <w:gridCol w:w="2455"/>
        <w:gridCol w:w="1796"/>
        <w:gridCol w:w="1460"/>
        <w:gridCol w:w="1439"/>
        <w:gridCol w:w="1536"/>
        <w:gridCol w:w="2497"/>
        <w:gridCol w:w="1531"/>
      </w:tblGrid>
      <w:tr w:rsidR="006C6973" w:rsidRPr="006C6973" w:rsidTr="00874BB6">
        <w:trPr>
          <w:trHeight w:val="3"/>
        </w:trPr>
        <w:tc>
          <w:tcPr>
            <w:tcW w:w="12705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874BB6">
        <w:trPr>
          <w:trHeight w:val="162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874BB6">
        <w:trPr>
          <w:trHeight w:val="692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874BB6">
        <w:trPr>
          <w:trHeight w:val="2583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7F2697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Кичкин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6C6973"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6C6973" w:rsidRPr="00D7725D" w:rsidRDefault="00D7725D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7F2697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347437</w:t>
            </w:r>
          </w:p>
          <w:p w:rsidR="006C6973" w:rsidRPr="006C6973" w:rsidRDefault="007F2697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 Школьная,15а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  <w:p w:rsidR="006C6973" w:rsidRPr="006C6973" w:rsidRDefault="006C6973" w:rsidP="007F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7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чкино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7F2697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И.А.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D7725D" w:rsidP="007F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школы, МБОУ </w:t>
            </w:r>
            <w:proofErr w:type="spellStart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7F2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чкин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Default="007F2697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25</w:t>
            </w:r>
            <w:r w:rsidR="00D772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D772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моб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C6973" w:rsidRPr="007F2697" w:rsidRDefault="00D7725D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8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="007F26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525844962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5D" w:rsidRPr="007F2697" w:rsidRDefault="007F2697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37014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kichkinsoh@rambler.ru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Pr="006C6973" w:rsidRDefault="006C6973" w:rsidP="0087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874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>
      <w:bookmarkStart w:id="0" w:name="_GoBack"/>
      <w:bookmarkEnd w:id="0"/>
    </w:p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874B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7F2697"/>
    <w:rsid w:val="00874BB6"/>
    <w:rsid w:val="008E1936"/>
    <w:rsid w:val="00901F4E"/>
    <w:rsid w:val="009F0EFC"/>
    <w:rsid w:val="00D7725D"/>
    <w:rsid w:val="00DC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5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F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chkinsoh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пр</cp:lastModifiedBy>
  <cp:revision>12</cp:revision>
  <dcterms:created xsi:type="dcterms:W3CDTF">2021-05-18T08:58:00Z</dcterms:created>
  <dcterms:modified xsi:type="dcterms:W3CDTF">2025-01-24T09:43:00Z</dcterms:modified>
</cp:coreProperties>
</file>