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30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58139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Кичкинская средняя общеобразовательная школа</w:t>
      </w:r>
    </w:p>
    <w:p w14:paraId="7CA49E23">
      <w:pPr>
        <w:autoSpaceDN w:val="0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DCC0563">
      <w:pPr>
        <w:autoSpaceDN w:val="0"/>
        <w:spacing w:before="100" w:beforeAutospacing="1" w:after="100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ПРИКАЗ</w:t>
      </w:r>
    </w:p>
    <w:p w14:paraId="164CD846">
      <w:pPr>
        <w:autoSpaceDN w:val="0"/>
        <w:spacing w:before="100" w:beforeAutospacing="1" w:after="100" w:afterAutospacing="1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.02.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г.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№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3</w:t>
      </w:r>
      <w:bookmarkStart w:id="0" w:name="_GoBack"/>
      <w:bookmarkEnd w:id="0"/>
    </w:p>
    <w:p w14:paraId="39F5FAC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«Об открытии пришкольного лагеря </w:t>
      </w:r>
    </w:p>
    <w:p w14:paraId="2BDD68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дневного пребывания «Берёзка»</w:t>
      </w:r>
    </w:p>
    <w:p w14:paraId="5F615F8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летних каникулах»</w:t>
      </w:r>
    </w:p>
    <w:p w14:paraId="75BC7E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23F377D">
      <w:pPr>
        <w:spacing w:after="0" w:line="240" w:lineRule="auto"/>
        <w:jc w:val="both"/>
        <w:rPr>
          <w:rFonts w:hint="default" w:ascii="Times New Roman" w:hAnsi="Times New Roman"/>
          <w:sz w:val="28"/>
          <w:highlight w:val="yellow"/>
          <w:lang w:val="ru-RU"/>
        </w:rPr>
      </w:pPr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0</w:t>
      </w:r>
      <w:r>
        <w:rPr>
          <w:rFonts w:hint="default" w:ascii="Times New Roman" w:hAnsi="Times New Roman"/>
          <w:sz w:val="28"/>
          <w:lang w:val="ru-RU"/>
        </w:rPr>
        <w:t>6</w:t>
      </w:r>
      <w:r>
        <w:rPr>
          <w:rFonts w:ascii="Times New Roman" w:hAnsi="Times New Roman"/>
          <w:sz w:val="28"/>
        </w:rPr>
        <w:t>.0</w:t>
      </w:r>
      <w:r>
        <w:rPr>
          <w:rFonts w:hint="default" w:ascii="Times New Roman" w:hAnsi="Times New Roman"/>
          <w:sz w:val="28"/>
          <w:lang w:val="ru-RU"/>
        </w:rPr>
        <w:t>9</w:t>
      </w:r>
      <w:r>
        <w:rPr>
          <w:rFonts w:ascii="Times New Roman" w:hAnsi="Times New Roman"/>
          <w:sz w:val="28"/>
        </w:rPr>
        <w:t>.2021 №</w:t>
      </w:r>
      <w:r>
        <w:rPr>
          <w:rFonts w:hint="default" w:ascii="Times New Roman" w:hAnsi="Times New Roman"/>
          <w:sz w:val="28"/>
          <w:lang w:val="ru-RU"/>
        </w:rPr>
        <w:t>714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  <w:highlight w:val="white"/>
        </w:rPr>
        <w:t xml:space="preserve">Об </w:t>
      </w:r>
      <w:r>
        <w:rPr>
          <w:rFonts w:ascii="Times New Roman" w:hAnsi="Times New Roman"/>
          <w:sz w:val="28"/>
          <w:highlight w:val="white"/>
          <w:lang w:val="ru-RU"/>
        </w:rPr>
        <w:t>утверждении</w:t>
      </w:r>
      <w:r>
        <w:rPr>
          <w:rFonts w:hint="default" w:ascii="Times New Roman" w:hAnsi="Times New Roman"/>
          <w:sz w:val="28"/>
          <w:highlight w:val="white"/>
          <w:lang w:val="ru-RU"/>
        </w:rPr>
        <w:t xml:space="preserve"> Положения о региональном государственном контроле (надзоре) за достоверностью, актуальностью и полнотой сведений об организации отдыха детей и их оздоровления              на территории Ростовской области»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согласно</w:t>
      </w:r>
      <w:r>
        <w:rPr>
          <w:rFonts w:hint="default" w:ascii="Times New Roman" w:hAnsi="Times New Roman"/>
          <w:sz w:val="28"/>
          <w:lang w:val="ru-RU"/>
        </w:rPr>
        <w:t xml:space="preserve"> плану работы Отдела образования Администрации Заветинского района , на основании Приказа Отдела образования Администрации Заветинского района от 02.02.2026 №24 «об организации пришкольных лагерей с дневным пребыванием на летних каникулах»</w:t>
      </w:r>
    </w:p>
    <w:p w14:paraId="75B45DE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085BC65C">
      <w:pPr>
        <w:autoSpaceDN w:val="0"/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69CDDBF6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Создать пришкольный лагерь с дневным пребыванием 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«Березка» на базе МБОУ Кичкинской СОШ</w:t>
      </w:r>
    </w:p>
    <w:p w14:paraId="646BCD68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Наполняемость группы: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учащихся.</w:t>
      </w:r>
    </w:p>
    <w:p w14:paraId="55DC2D0B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Установить следующий срок потока: </w:t>
      </w:r>
      <w:r>
        <w:rPr>
          <w:rFonts w:ascii="Times New Roman" w:hAnsi="Times New Roman" w:cs="Times New Roman"/>
          <w:sz w:val="24"/>
          <w:szCs w:val="24"/>
        </w:rPr>
        <w:t>с 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г. по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8FABA0B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режим работы с 8:30 до 14:30.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Пребывание детей в лагере составляет 21 день.</w:t>
      </w:r>
    </w:p>
    <w:p w14:paraId="5B0BB65B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Начальником лагеря назначить директора школы – Решетникова И.А.</w:t>
      </w:r>
    </w:p>
    <w:p w14:paraId="3EB602ED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прием детей в пришкольный лагерь, имеющих страховой полис.</w:t>
      </w:r>
    </w:p>
    <w:p w14:paraId="59FCF294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Заместителем начальника лагеря назначить зам. директора по ВР Бабанскую О.С..</w:t>
      </w:r>
    </w:p>
    <w:p w14:paraId="3A8F2D68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Бабанской О.С. разработать и утвердить программу оздоровления детей на период работы пришкольного лагеря дневного пребывания и обеспечить соблюдение санитарно-эпидемиологических норм и правил.</w:t>
      </w:r>
    </w:p>
    <w:p w14:paraId="637D4A96">
      <w:pPr>
        <w:pStyle w:val="7"/>
        <w:numPr>
          <w:ilvl w:val="0"/>
          <w:numId w:val="1"/>
        </w:numPr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Бабанской О.С. провести разъяснительную работу среди родительской общественности по вопросу необходимости страхования школьников от несчастных случаев на период летних каникул.</w:t>
      </w:r>
    </w:p>
    <w:p w14:paraId="2ADFA379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Воспитателями в лагере назначить: Мироненко Е.А., Коваленко Ю.А., Коваленко Л.В., Тарасенко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Л.В.</w:t>
      </w:r>
    </w:p>
    <w:p w14:paraId="6D8289F0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Ответственным воспитателем назначить: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Коваленко Л.В.</w:t>
      </w:r>
    </w:p>
    <w:p w14:paraId="5DBA09C7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Мероприятия по отдыху и оздоровлению детей проводить совместно с Администрацией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Кичкинского сельского поселения, МБУК «Кичкинский СДК»</w:t>
      </w:r>
    </w:p>
    <w:p w14:paraId="30453D8D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Медработник, обслуживающий лагерь – медицинский фельдшер Кичкинского сельского поселения Сокиркина Е.Ю.</w:t>
      </w:r>
    </w:p>
    <w:p w14:paraId="47DA00EC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за жизнь и здоровье учащихся назначить воспитателей Мироненко Е.А., Коваленко Ю.А., Коваленко Л.В., Тарасенко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Л.В.</w:t>
      </w:r>
    </w:p>
    <w:p w14:paraId="6868DD1B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 за пожарную безопасность назначить завхоза Колесникову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М.А.</w:t>
      </w:r>
    </w:p>
    <w:p w14:paraId="4A2EAD17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Колесниковой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М.А.</w:t>
      </w:r>
      <w:r>
        <w:rPr>
          <w:rFonts w:ascii="Times New Roman" w:hAnsi="Times New Roman" w:eastAsia="Calibri" w:cs="Times New Roman"/>
          <w:sz w:val="24"/>
          <w:szCs w:val="24"/>
        </w:rPr>
        <w:t>. обеспечить питьевой режим в соответствии с гигиеническими требованиями к качеству воды, в том числе к использованию бутилированной воды, разрешенной к применению</w:t>
      </w:r>
    </w:p>
    <w:p w14:paraId="67E7B5B8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Уборку помещений осуществляет Воробьева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Н.Г.</w:t>
      </w:r>
    </w:p>
    <w:p w14:paraId="297EB40D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поварами назначить Колесникову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М.А., Решетникову Е.А.</w:t>
      </w:r>
    </w:p>
    <w:p w14:paraId="5DEF3053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Главному бухгалтеру Моргуновой О.А. обеспечить своевременное предоставление отчётов об использовании средств, выделенных на оздоровление детей на период летних каникул.</w:t>
      </w:r>
    </w:p>
    <w:p w14:paraId="5012F3A5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 за исполнением данного приказа оставляю за собой. </w:t>
      </w:r>
    </w:p>
    <w:p w14:paraId="26C84A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6ABBA7">
      <w:pPr>
        <w:spacing w:before="100" w:beforeAutospacing="1" w:after="100" w:afterAutospacing="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Директор МБОУ Кичкинской СОШ                                                   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И.А.Решетников</w:t>
      </w:r>
    </w:p>
    <w:p w14:paraId="43883C51">
      <w:pPr>
        <w:tabs>
          <w:tab w:val="left" w:pos="3930"/>
        </w:tabs>
        <w:spacing w:before="100" w:beforeAutospacing="1" w:after="100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МП</w:t>
      </w:r>
    </w:p>
    <w:p w14:paraId="0CDEDE24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С приказом ознакомлены:</w:t>
      </w:r>
    </w:p>
    <w:p w14:paraId="6E16C27A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F7D626">
      <w:pPr>
        <w:spacing w:after="0" w:line="36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Бабанская О.С.________________ «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05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»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февраля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6</w:t>
      </w:r>
    </w:p>
    <w:p w14:paraId="14EFDE40">
      <w:pPr>
        <w:spacing w:after="0" w:line="360" w:lineRule="auto"/>
        <w:rPr>
          <w:rFonts w:hint="default"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Коваленко Л.В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.________________</w:t>
      </w:r>
      <w:r>
        <w:rPr>
          <w:rFonts w:hint="default" w:ascii="Times New Roman" w:hAnsi="Times New Roman" w:eastAsia="Times New Roman"/>
          <w:iCs/>
          <w:sz w:val="24"/>
          <w:szCs w:val="24"/>
          <w:lang w:eastAsia="ru-RU"/>
        </w:rPr>
        <w:t>«05» февраля 2026</w:t>
      </w:r>
    </w:p>
    <w:p w14:paraId="38A257AD">
      <w:pPr>
        <w:spacing w:after="0" w:line="360" w:lineRule="auto"/>
        <w:rPr>
          <w:rFonts w:hint="default"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Мироненко Е.А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.________________ </w:t>
      </w:r>
      <w:r>
        <w:rPr>
          <w:rFonts w:hint="default" w:ascii="Times New Roman" w:hAnsi="Times New Roman" w:eastAsia="Times New Roman"/>
          <w:iCs/>
          <w:sz w:val="24"/>
          <w:szCs w:val="24"/>
          <w:lang w:eastAsia="ru-RU"/>
        </w:rPr>
        <w:t>«05» февраля 2026</w:t>
      </w:r>
    </w:p>
    <w:p w14:paraId="0B5F1C06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Коваленко Ю.А.________________ </w:t>
      </w:r>
      <w:r>
        <w:rPr>
          <w:rFonts w:hint="default" w:ascii="Times New Roman" w:hAnsi="Times New Roman" w:eastAsia="Times New Roman"/>
          <w:iCs/>
          <w:sz w:val="24"/>
          <w:szCs w:val="24"/>
          <w:lang w:eastAsia="ru-RU"/>
        </w:rPr>
        <w:t>«05» февраля 2026</w:t>
      </w:r>
    </w:p>
    <w:p w14:paraId="36049999">
      <w:pPr>
        <w:spacing w:after="0" w:line="360" w:lineRule="auto"/>
        <w:rPr>
          <w:rFonts w:hint="default"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Тарасенко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Л.В.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________________</w:t>
      </w:r>
      <w:r>
        <w:rPr>
          <w:rFonts w:hint="default" w:ascii="Times New Roman" w:hAnsi="Times New Roman" w:eastAsia="Times New Roman"/>
          <w:iCs/>
          <w:sz w:val="24"/>
          <w:szCs w:val="24"/>
          <w:lang w:eastAsia="ru-RU"/>
        </w:rPr>
        <w:t>«05» февраля 2026</w:t>
      </w:r>
    </w:p>
    <w:p w14:paraId="5DBDF6C8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Колесникова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.А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.______________</w:t>
      </w:r>
      <w:r>
        <w:rPr>
          <w:rFonts w:hint="default" w:ascii="Times New Roman" w:hAnsi="Times New Roman" w:eastAsia="Times New Roman"/>
          <w:iCs/>
          <w:sz w:val="24"/>
          <w:szCs w:val="24"/>
          <w:lang w:eastAsia="ru-RU"/>
        </w:rPr>
        <w:t>«05» февраля 2026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4</w:t>
      </w:r>
    </w:p>
    <w:p w14:paraId="3DD3BCA4">
      <w:pPr>
        <w:spacing w:after="0" w:line="360" w:lineRule="auto"/>
        <w:rPr>
          <w:rFonts w:hint="default"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Сокиркина Е.Ю._______________</w:t>
      </w:r>
      <w:r>
        <w:rPr>
          <w:rFonts w:hint="default" w:ascii="Times New Roman" w:hAnsi="Times New Roman" w:eastAsia="Times New Roman"/>
          <w:iCs/>
          <w:sz w:val="24"/>
          <w:szCs w:val="24"/>
          <w:lang w:eastAsia="ru-RU"/>
        </w:rPr>
        <w:t>«05» февраля 2026</w:t>
      </w:r>
    </w:p>
    <w:p w14:paraId="0F765E93">
      <w:pPr>
        <w:spacing w:after="0" w:line="360" w:lineRule="auto"/>
        <w:rPr>
          <w:rFonts w:hint="default" w:ascii="Times New Roman" w:hAnsi="Times New Roman" w:eastAsia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Воробьева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 Н.Г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._________________</w:t>
      </w:r>
      <w:r>
        <w:rPr>
          <w:rFonts w:hint="default" w:ascii="Times New Roman" w:hAnsi="Times New Roman" w:eastAsia="Times New Roman"/>
          <w:iCs/>
          <w:sz w:val="24"/>
          <w:szCs w:val="24"/>
          <w:lang w:eastAsia="ru-RU"/>
        </w:rPr>
        <w:t>«05» февраля 2026</w:t>
      </w:r>
    </w:p>
    <w:p w14:paraId="5A831763">
      <w:pPr>
        <w:spacing w:after="0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Решетникова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Е.А.______________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«05» февраля 2026</w:t>
      </w:r>
    </w:p>
    <w:p w14:paraId="7E0A4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8F6B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DA3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1E9B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5D8C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6D75ECE">
      <w:pPr>
        <w:suppressAutoHyphens/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0D6889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</w:p>
    <w:p w14:paraId="592E2641"/>
    <w:sectPr>
      <w:pgSz w:w="11909" w:h="16834"/>
      <w:pgMar w:top="992" w:right="994" w:bottom="720" w:left="1418" w:header="720" w:footer="720" w:gutter="0"/>
      <w:cols w:space="6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E51F5"/>
    <w:multiLevelType w:val="multilevel"/>
    <w:tmpl w:val="0CDE51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48"/>
    <w:rsid w:val="000313E7"/>
    <w:rsid w:val="0003256D"/>
    <w:rsid w:val="00096FEB"/>
    <w:rsid w:val="000D38F0"/>
    <w:rsid w:val="0012648E"/>
    <w:rsid w:val="00152F52"/>
    <w:rsid w:val="00183D44"/>
    <w:rsid w:val="001A7032"/>
    <w:rsid w:val="002025E8"/>
    <w:rsid w:val="002205D0"/>
    <w:rsid w:val="002F2521"/>
    <w:rsid w:val="00375665"/>
    <w:rsid w:val="004749E0"/>
    <w:rsid w:val="004B496E"/>
    <w:rsid w:val="004B67DF"/>
    <w:rsid w:val="005C7E50"/>
    <w:rsid w:val="005E4144"/>
    <w:rsid w:val="006A5B2A"/>
    <w:rsid w:val="00735E18"/>
    <w:rsid w:val="007B6EC4"/>
    <w:rsid w:val="00904A24"/>
    <w:rsid w:val="009A0D48"/>
    <w:rsid w:val="009F675C"/>
    <w:rsid w:val="00A36D66"/>
    <w:rsid w:val="00AC3F50"/>
    <w:rsid w:val="00B770E0"/>
    <w:rsid w:val="00C258F6"/>
    <w:rsid w:val="00CA1D9B"/>
    <w:rsid w:val="00CC734A"/>
    <w:rsid w:val="00CF4B40"/>
    <w:rsid w:val="00E622D4"/>
    <w:rsid w:val="00E91D4B"/>
    <w:rsid w:val="00EE4544"/>
    <w:rsid w:val="00F2097B"/>
    <w:rsid w:val="00F56A64"/>
    <w:rsid w:val="00F76E72"/>
    <w:rsid w:val="00FC577C"/>
    <w:rsid w:val="00FF7AB1"/>
    <w:rsid w:val="3E0E1EF4"/>
    <w:rsid w:val="6C2051CB"/>
    <w:rsid w:val="6F2F5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3"/>
    <w:basedOn w:val="1"/>
    <w:link w:val="6"/>
    <w:semiHidden/>
    <w:unhideWhenUsed/>
    <w:uiPriority w:val="99"/>
    <w:pPr>
      <w:spacing w:after="120"/>
    </w:pPr>
    <w:rPr>
      <w:sz w:val="16"/>
      <w:szCs w:val="16"/>
    </w:rPr>
  </w:style>
  <w:style w:type="character" w:customStyle="1" w:styleId="6">
    <w:name w:val="Основной текст 3 Знак"/>
    <w:basedOn w:val="2"/>
    <w:link w:val="5"/>
    <w:semiHidden/>
    <w:uiPriority w:val="99"/>
    <w:rPr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2964</Characters>
  <Lines>24</Lines>
  <Paragraphs>6</Paragraphs>
  <TotalTime>78</TotalTime>
  <ScaleCrop>false</ScaleCrop>
  <LinksUpToDate>false</LinksUpToDate>
  <CharactersWithSpaces>3477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2022-02-23T15:40:00Z</dcterms:created>
  <dc:creator>zamdir</dc:creator>
  <cp:lastModifiedBy>Admin</cp:lastModifiedBy>
  <cp:lastPrinted>2022-06-02T07:31:00Z</cp:lastPrinted>
  <dcterms:modified xsi:type="dcterms:W3CDTF">2026-02-05T08:29:08Z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23BF446214184335B1EA8F9B9B35C117_13</vt:lpwstr>
  </property>
</Properties>
</file>