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5460"/>
        <w:gridCol w:w="630"/>
        <w:gridCol w:w="683"/>
        <w:gridCol w:w="1575"/>
        <w:gridCol w:w="1575"/>
        <w:gridCol w:w="1575"/>
        <w:gridCol w:w="1575"/>
        <w:gridCol w:w="1575"/>
        <w:gridCol w:w="1575"/>
        <w:gridCol w:w="1575"/>
      </w:tblGrid>
      <w:tr>
        <w:trPr>
          <w:trHeight w:val="60" w:hRule="atLeast"/>
        </w:trPr>
        <w:tc>
          <w:tcPr>
            <w:tcW w:w="14648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 Cyr" w:hAnsi="Arial Cyr"/>
                <w:b/>
                <w:sz w:val="22"/>
                <w:szCs w:val="22"/>
              </w:rPr>
            </w:pPr>
            <w:r>
              <w:rPr>
                <w:rFonts w:ascii="Arial Cyr" w:hAnsi="Arial Cyr"/>
                <w:b/>
                <w:sz w:val="22"/>
                <w:szCs w:val="22"/>
              </w:rPr>
              <w:t>ОТЧЕТ 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4648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b/>
                <w:sz w:val="20"/>
                <w:szCs w:val="20"/>
              </w:rPr>
            </w:pPr>
            <w:r>
              <w:rPr>
                <w:rFonts w:ascii="Arial Cyr" w:hAnsi="Arial Cyr"/>
                <w:b/>
                <w:sz w:val="20"/>
                <w:szCs w:val="20"/>
              </w:rPr>
              <w:t>ОБ ИСПОЛНЕНИИ УЧРЕЖДЕНИЕМ ПЛАНА ЕГО ФИНАНСОВО-ХОЗЯЙСТВЕННОЙ ДЕЯТЕЛЬНОСТИ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КОДЫ</w:t>
            </w:r>
          </w:p>
        </w:tc>
      </w:tr>
      <w:tr>
        <w:trPr>
          <w:trHeight w:val="60" w:hRule="atLeast"/>
        </w:trPr>
        <w:tc>
          <w:tcPr>
            <w:tcW w:w="16223" w:type="dxa"/>
            <w:gridSpan w:val="9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0503737</w:t>
            </w:r>
          </w:p>
        </w:tc>
      </w:tr>
      <w:tr>
        <w:trPr>
          <w:trHeight w:val="60" w:hRule="atLeast"/>
        </w:trPr>
        <w:tc>
          <w:tcPr>
            <w:tcW w:w="5460" w:type="dxa"/>
            <w:shd w:val="clear" w:color="FFFFFF" w:fill="FFFFFF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63" w:type="dxa"/>
            <w:gridSpan w:val="4"/>
            <w:shd w:val="clear" w:color="FFFFFF" w:fill="FFFFFF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 1 января 2019 г.</w:t>
            </w:r>
          </w:p>
        </w:tc>
        <w:tc>
          <w:tcPr>
            <w:tcW w:w="6300" w:type="dxa"/>
            <w:gridSpan w:val="4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01.01.2019</w:t>
            </w:r>
          </w:p>
        </w:tc>
      </w:tr>
      <w:tr>
        <w:trPr>
          <w:trHeight w:val="60" w:hRule="atLeast"/>
        </w:trPr>
        <w:tc>
          <w:tcPr>
            <w:tcW w:w="5460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Учреждение</w:t>
            </w:r>
          </w:p>
        </w:tc>
        <w:tc>
          <w:tcPr>
            <w:tcW w:w="9188" w:type="dxa"/>
            <w:gridSpan w:val="7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МБОУ Криворожская СОШ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             по ОКПО</w:t>
            </w:r>
          </w:p>
        </w:tc>
        <w:tc>
          <w:tcPr>
            <w:tcW w:w="1575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33372934</w:t>
            </w:r>
          </w:p>
        </w:tc>
      </w:tr>
      <w:tr>
        <w:trPr>
          <w:trHeight w:val="60" w:hRule="atLeast"/>
        </w:trPr>
        <w:tc>
          <w:tcPr>
            <w:tcW w:w="5460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9188" w:type="dxa"/>
            <w:gridSpan w:val="7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Учредитель</w:t>
            </w:r>
          </w:p>
        </w:tc>
        <w:tc>
          <w:tcPr>
            <w:tcW w:w="9188" w:type="dxa"/>
            <w:gridSpan w:val="7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60232000</w:t>
            </w:r>
          </w:p>
        </w:tc>
      </w:tr>
      <w:tr>
        <w:trPr>
          <w:trHeight w:val="60" w:hRule="atLeast"/>
        </w:trPr>
        <w:tc>
          <w:tcPr>
            <w:tcW w:w="14648" w:type="dxa"/>
            <w:gridSpan w:val="8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            по ОКПО</w:t>
            </w:r>
          </w:p>
        </w:tc>
        <w:tc>
          <w:tcPr>
            <w:tcW w:w="1575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02114386</w:t>
            </w:r>
          </w:p>
        </w:tc>
      </w:tr>
      <w:tr>
        <w:trPr>
          <w:trHeight w:val="60" w:hRule="atLeast"/>
        </w:trPr>
        <w:tc>
          <w:tcPr>
            <w:tcW w:w="5460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9188" w:type="dxa"/>
            <w:gridSpan w:val="7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Муниципальное учреждение Управление образования Миллеровского района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907</w:t>
            </w:r>
          </w:p>
        </w:tc>
      </w:tr>
      <w:tr>
        <w:trPr>
          <w:trHeight w:val="60" w:hRule="atLeast"/>
        </w:trPr>
        <w:tc>
          <w:tcPr>
            <w:tcW w:w="5460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9188" w:type="dxa"/>
            <w:gridSpan w:val="7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Субсидии на иные цели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6223" w:type="dxa"/>
            <w:gridSpan w:val="9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Периодичность:  квартальная, годовая</w:t>
            </w:r>
          </w:p>
        </w:tc>
        <w:tc>
          <w:tcPr>
            <w:tcW w:w="1575" w:type="dxa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4648" w:type="dxa"/>
            <w:gridSpan w:val="8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Единица измерения:  руб 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по ОКЕИ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5460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338" w:type="dxa"/>
            <w:gridSpan w:val="9"/>
            <w:shd w:val="solid" w:color="FFFFFF" w:fill="FFFFFF"/>
            <w:textDirection w:val="lrTb"/>
            <w:vAlign w:val="center"/>
          </w:tcPr>
          <w:p>
            <w:pPr>
              <w:wordWrap w:val="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</w:tr>
      <w:tr>
        <w:trPr>
          <w:trHeight w:val="20" w:hRule="atLeast"/>
        </w:trPr>
        <w:tc>
          <w:tcPr>
            <w:tcW w:w="546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 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Утверждено</w:t>
            </w:r>
          </w:p>
        </w:tc>
        <w:tc>
          <w:tcPr>
            <w:tcW w:w="78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        Исполнено плановых назначений</w:t>
            </w: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 исполнено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Наименование показателя</w:t>
            </w: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стро-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анали-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некассовыми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ки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тики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лицевые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банковские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кассу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операциями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учреждения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575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Доходы - всего</w:t>
              <w:br/>
              <w:t>
(стр. 030 + стр. 040 + стр. 050 + стр. 060 + стр. 090 + стр. 100)</w:t>
            </w:r>
          </w:p>
        </w:tc>
        <w:tc>
          <w:tcPr>
            <w:tcW w:w="630" w:type="dxa"/>
            <w:tcBorders>
              <w:top w:val="non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010</w:t>
            </w:r>
          </w:p>
        </w:tc>
        <w:tc>
          <w:tcPr>
            <w:tcW w:w="683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424 830,33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dashed" w:sz="5" w:space="0" w:color="000000"/>
              <w:bottom w:val="dashed" w:sz="5" w:space="0" w:color="000000"/>
            </w:tcBorders>
            <w:shd w:val="clear" w:color="FFFFFF" w:fill="FFFFFF"/>
            <w:tcMar>
              <w:left w:w="105" w:type="dxa"/>
            </w:tcMar>
            <w:textDirection w:val="lrTb"/>
            <w:vAlign w:val="top"/>
          </w:tcPr>
          <w:p>
            <w:pPr>
              <w:wordWrap w:val="0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Прочие доходы</w:t>
            </w:r>
          </w:p>
        </w:tc>
        <w:tc>
          <w:tcPr>
            <w:tcW w:w="630" w:type="dxa"/>
            <w:tcBorders>
              <w:top w:val="non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683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424 830,33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38 906,20</w:t>
            </w:r>
          </w:p>
        </w:tc>
      </w:tr>
      <w:tr>
        <w:trPr>
          <w:trHeight w:val="60" w:hRule="atLeast"/>
        </w:trPr>
        <w:tc>
          <w:tcPr>
            <w:tcW w:w="17798" w:type="dxa"/>
            <w:gridSpan w:val="10"/>
            <w:tcBorders>
              <w:top w:val="none" w:sz="5" w:space="0" w:color="auto"/>
              <w:lef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</w:tr>
      <w:p>
        <w:r>
          <w:br w:type="page"/>
        </w:r>
      </w:p>
      <w:tr>
        <w:trPr>
          <w:trHeight w:val="60" w:hRule="atLeast"/>
        </w:trPr>
        <w:tc>
          <w:tcPr>
            <w:tcW w:w="5460" w:type="dxa"/>
            <w:shd w:val="clear" w:color="FFFFFF" w:fill="FFFFFF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338" w:type="dxa"/>
            <w:gridSpan w:val="9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</w:tr>
      <w:tr>
        <w:trPr>
          <w:trHeight w:val="240" w:hRule="atLeast"/>
        </w:trPr>
        <w:tc>
          <w:tcPr>
            <w:tcW w:w="17798" w:type="dxa"/>
            <w:gridSpan w:val="10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Форма 0503737  с.2</w:t>
            </w:r>
          </w:p>
        </w:tc>
      </w:tr>
      <w:tr>
        <w:trPr>
          <w:trHeight w:val="20" w:hRule="atLeast"/>
        </w:trPr>
        <w:tc>
          <w:tcPr>
            <w:tcW w:w="546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78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        Исполнено плановых назначений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 исполнено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Наименование показателя</w:t>
            </w: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 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Утверждено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некассовыми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стро-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анали-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лицевые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банковские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кассу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операциями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ки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тики</w:t>
            </w: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учреждения</w:t>
            </w: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575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Расходы - всего</w:t>
              <w:br/>
              <w:t>
(стр. 100 + стр. 200 + стр. 300 + стр. 400 + стр. 600 + стр. 800)</w:t>
              <w:br/>
              <w:t>
	в том числе:</w:t>
            </w:r>
          </w:p>
        </w:tc>
        <w:tc>
          <w:tcPr>
            <w:tcW w:w="63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200</w:t>
            </w:r>
          </w:p>
        </w:tc>
        <w:tc>
          <w:tcPr>
            <w:tcW w:w="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х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424 830,33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38 906,20</w:t>
            </w:r>
          </w:p>
        </w:tc>
      </w:tr>
      <w:p>
        <w:r>
          <w:br w:type="page"/>
        </w:r>
      </w:p>
      <w:tr>
        <w:trPr>
          <w:trHeight w:val="240" w:hRule="atLeast"/>
        </w:trPr>
        <w:tc>
          <w:tcPr>
            <w:tcW w:w="17798" w:type="dxa"/>
            <w:gridSpan w:val="10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Форма 0503737  с.3</w:t>
            </w:r>
          </w:p>
        </w:tc>
      </w:tr>
      <w:tr>
        <w:trPr>
          <w:trHeight w:val="20" w:hRule="atLeast"/>
        </w:trPr>
        <w:tc>
          <w:tcPr>
            <w:tcW w:w="546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78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        Исполнено плановых назначений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 исполнено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Наименование показателя</w:t>
            </w: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 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Утверждено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некассовыми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стро-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анали-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лицевые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банковские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кассу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операциями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ки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тики</w:t>
            </w: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учреждения</w:t>
            </w: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575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b/>
                <w:sz w:val="16"/>
                <w:szCs w:val="16"/>
              </w:rPr>
            </w:pPr>
            <w:r>
              <w:rPr>
                <w:rFonts w:ascii="Arial" w:hAnsi="Arial"/>
                <w:i/>
                <w:b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  <w:br/>
              <w:t>
(стр. 220 + стр. 240)</w:t>
            </w:r>
          </w:p>
        </w:tc>
        <w:tc>
          <w:tcPr>
            <w:tcW w:w="630" w:type="dxa"/>
            <w:tcBorders>
              <w:top w:val="non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424 830,33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38 906,20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  <w:br/>
              <w:t>
(стр. 241 + стр. 243 + стр. 244 + стр. 245)</w:t>
            </w:r>
          </w:p>
        </w:tc>
        <w:tc>
          <w:tcPr>
            <w:tcW w:w="630" w:type="dxa"/>
            <w:tcBorders>
              <w:top w:val="non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424 830,33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38 906,20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dashed" w:sz="5" w:space="0" w:color="000000"/>
              <w:bottom w:val="dashed" w:sz="5" w:space="0" w:color="000000"/>
              <w:right w:val="single" w:sz="10" w:space="0" w:color="000000"/>
            </w:tcBorders>
            <w:shd w:val="solid" w:color="FFFFFF" w:fill="FFFFFF"/>
            <w:tcMar>
              <w:left w:w="210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non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424 830,33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38 906,20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dashed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b/>
                <w:sz w:val="16"/>
                <w:szCs w:val="16"/>
              </w:rPr>
            </w:pPr>
            <w:r>
              <w:rPr>
                <w:rFonts w:ascii="Arial Cyr" w:hAnsi="Arial Cyr"/>
                <w:b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6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6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17798" w:type="dxa"/>
            <w:gridSpan w:val="10"/>
            <w:tcBorders>
              <w:top w:val="none" w:sz="5" w:space="0" w:color="auto"/>
              <w:lef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</w:tr>
      <w:p>
        <w:r>
          <w:br w:type="page"/>
        </w:r>
      </w:p>
      <w:tr>
        <w:trPr>
          <w:trHeight w:val="240" w:hRule="atLeast"/>
        </w:trPr>
        <w:tc>
          <w:tcPr>
            <w:tcW w:w="5460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338" w:type="dxa"/>
            <w:gridSpan w:val="9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</w:tr>
      <w:tr>
        <w:trPr>
          <w:trHeight w:val="240" w:hRule="atLeast"/>
        </w:trPr>
        <w:tc>
          <w:tcPr>
            <w:tcW w:w="546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Форма 0503737  с.5</w:t>
            </w:r>
          </w:p>
        </w:tc>
      </w:tr>
      <w:tr>
        <w:trPr>
          <w:trHeight w:val="24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Утверждено</w:t>
            </w:r>
          </w:p>
        </w:tc>
        <w:tc>
          <w:tcPr>
            <w:tcW w:w="78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        Исполнено плановых назначений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 исполнено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 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некассовыми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Наименование показателя</w:t>
            </w: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стро-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анали-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лицевые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банковские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кассу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операциями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ки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тики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учреждения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575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Источники финансирования дефицита средств - всего </w:t>
              <w:br/>
              <w:t>
(стр. 520 + стр.590+ стр. 620 + стр. 700 + стр. 730 + стр. 820 + </w:t>
              <w:br/>
              <w:t>
стр. 830); (стр. 500 = - стр. 450)</w:t>
              <w:br/>
              <w:t>
	в том числе:</w:t>
            </w:r>
          </w:p>
        </w:tc>
        <w:tc>
          <w:tcPr>
            <w:tcW w:w="63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683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Внутренние источники </w:t>
              <w:br/>
              <w:t>
(стр. 171 + стр. 520 + стр. 620 + стр. 540 + стр. 640 + </w:t>
              <w:br/>
              <w:t>
стр 710 + стр. 810)</w:t>
              <w:br/>
              <w:t>
	из них:</w:t>
            </w:r>
          </w:p>
        </w:tc>
        <w:tc>
          <w:tcPr>
            <w:tcW w:w="630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Движение денежных средств</w:t>
              <w:br/>
              <w:t>
(стр. 591 + стр.592)</w:t>
            </w:r>
          </w:p>
        </w:tc>
        <w:tc>
          <w:tcPr>
            <w:tcW w:w="630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31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31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Внешние источники</w:t>
              <w:br/>
              <w:t>
	из них:</w:t>
            </w:r>
          </w:p>
        </w:tc>
        <w:tc>
          <w:tcPr>
            <w:tcW w:w="630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p>
        <w:r>
          <w:br w:type="page"/>
        </w:r>
      </w:p>
      <w:tr>
        <w:trPr>
          <w:trHeight w:val="240" w:hRule="atLeast"/>
        </w:trPr>
        <w:tc>
          <w:tcPr>
            <w:tcW w:w="546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83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Форма 0503737  с.6</w:t>
            </w:r>
          </w:p>
        </w:tc>
      </w:tr>
      <w:tr>
        <w:trPr>
          <w:trHeight w:val="24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Утверждено</w:t>
            </w:r>
          </w:p>
        </w:tc>
        <w:tc>
          <w:tcPr>
            <w:tcW w:w="78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        Исполнено плановых назначений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 исполнено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 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некассовыми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плановых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Наименование показателя</w:t>
            </w: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стро-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анали-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лицевые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банковские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кассу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операциями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назначений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ки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тики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учреждения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575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68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210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увеличение остатков средств, всего (-)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-385 924,13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-385 924,13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210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уменьшение остатков средств, всего (+)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385 924,13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Изменение остатков по внутренним оборотам средств учреждения</w:t>
              <w:br/>
              <w:t>
	в том числе: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210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увеличение остатков средств учреждения (-)</w:t>
            </w:r>
          </w:p>
        </w:tc>
        <w:tc>
          <w:tcPr>
            <w:tcW w:w="630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210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уменьшение остатков средств учреждения (+)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68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Изменение остатков по внутренним расчетам </w:t>
              <w:br/>
              <w:t>
(стр. 821 + стр. 822)</w:t>
              <w:br/>
              <w:t>
	в том числе: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210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увеличение остатков по внутренним расчетам (Кт 030404510) (+)</w:t>
            </w:r>
          </w:p>
        </w:tc>
        <w:tc>
          <w:tcPr>
            <w:tcW w:w="630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210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уменьшение остатков по внутренним расчетам(Дт 030404610) (-)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683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Изменение остатков расчетов по внутренним привлечениям средств (стр. 831 + стр. 832)</w:t>
              <w:br/>
              <w:t>
	в том числе: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31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увеличение расчетов по внутреннему привлечению остатков средств (Кт 030406000) (+)</w:t>
            </w:r>
          </w:p>
        </w:tc>
        <w:tc>
          <w:tcPr>
            <w:tcW w:w="630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dashed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cMar>
              <w:left w:w="31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уменьшение расчетов по внутреннему привлечению остатков средств (Дт 030406000) (-)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683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on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</w:tr>
      <w:tr>
        <w:trPr>
          <w:trHeight w:val="60" w:hRule="atLeast"/>
        </w:trPr>
        <w:tc>
          <w:tcPr>
            <w:tcW w:w="17798" w:type="dxa"/>
            <w:gridSpan w:val="10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</w:tr>
      <w:p>
        <w:r>
          <w:br w:type="page"/>
        </w:r>
      </w:p>
      <w:tr>
        <w:trPr>
          <w:trHeight w:val="60" w:hRule="atLeast"/>
        </w:trPr>
        <w:tc>
          <w:tcPr>
            <w:tcW w:w="17798" w:type="dxa"/>
            <w:gridSpan w:val="10"/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b/>
                <w:sz w:val="22"/>
                <w:szCs w:val="22"/>
              </w:rPr>
            </w:pPr>
            <w:r>
              <w:rPr>
                <w:rFonts w:ascii="Arial Cyr" w:hAnsi="Arial Cyr"/>
                <w:b/>
                <w:sz w:val="22"/>
                <w:szCs w:val="22"/>
              </w:rPr>
              <w:t>                                      4. Сведения о возвратах остатков субсидий и расходов  прошлых лет</w:t>
            </w: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1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b/>
                <w:sz w:val="22"/>
                <w:szCs w:val="22"/>
              </w:rPr>
            </w:pPr>
          </w:p>
        </w:tc>
        <w:tc>
          <w:tcPr>
            <w:tcW w:w="683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1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4725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                    Произведено возвратов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none" w:sz="5" w:space="0" w:color="000000"/>
              <w:bottom w:val="single" w:sz="5" w:space="0" w:color="000000"/>
              <w:right w:val="non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Код 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через</w:t>
            </w:r>
          </w:p>
        </w:tc>
        <w:tc>
          <w:tcPr>
            <w:tcW w:w="1575" w:type="dxa"/>
            <w:tcBorders>
              <w:top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3150" w:type="dxa"/>
            <w:vMerge w:val="restart"/>
            <w:gridSpan w:val="2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 Наименование показателя</w:t>
            </w: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стро-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анали-</w:t>
            </w: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лицевые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банковские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кассу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некассовыми</w:t>
            </w:r>
          </w:p>
        </w:tc>
        <w:tc>
          <w:tcPr>
            <w:tcW w:w="3150" w:type="dxa"/>
            <w:vMerge w:val="continue"/>
            <w:gridSpan w:val="2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ки</w:t>
            </w:r>
          </w:p>
        </w:tc>
        <w:tc>
          <w:tcPr>
            <w:tcW w:w="683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тики</w:t>
            </w:r>
          </w:p>
        </w:tc>
        <w:tc>
          <w:tcPr>
            <w:tcW w:w="1575" w:type="dxa"/>
            <w:tcBorders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счета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учреждения</w:t>
            </w:r>
          </w:p>
        </w:tc>
        <w:tc>
          <w:tcPr>
            <w:tcW w:w="1575" w:type="dxa"/>
            <w:tcBorders>
              <w:left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операциями</w:t>
            </w:r>
          </w:p>
        </w:tc>
        <w:tc>
          <w:tcPr>
            <w:tcW w:w="3150" w:type="dxa"/>
            <w:vMerge w:val="continue"/>
            <w:gridSpan w:val="2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575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575" w:type="dxa"/>
            <w:tcBorders>
              <w:top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none" w:sz="5" w:space="0" w:color="000000"/>
              <w:right w:val="non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bottom w:val="dashed" w:sz="5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Возвращено остатков субсидий прошлых лет, всего</w:t>
              <w:br/>
              <w:t>
(стр. 130 + стр. 180)</w:t>
              <w:br/>
              <w:t>
	из них по кодам аналитики:</w:t>
            </w:r>
          </w:p>
        </w:tc>
        <w:tc>
          <w:tcPr>
            <w:tcW w:w="63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3150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460" w:type="dxa"/>
            <w:tcBorders>
              <w:top w:val="dashed" w:sz="5" w:space="0" w:color="000000"/>
              <w:bottom w:val="dashed" w:sz="5" w:space="0" w:color="000000"/>
              <w:right w:val="single" w:sz="10" w:space="0" w:color="000000"/>
            </w:tcBorders>
            <w:shd w:val="solid" w:color="FFFFFF" w:fill="FFFFFF"/>
            <w:tcMar>
              <w:left w:w="105" w:type="dxa"/>
            </w:tcMar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Возвращено расходов прошлых лет, всего</w:t>
              <w:br/>
              <w:t>
	из них по кодам аналитики:</w:t>
            </w:r>
          </w:p>
        </w:tc>
        <w:tc>
          <w:tcPr>
            <w:tcW w:w="630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683" w:type="dxa"/>
            <w:tcBorders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on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10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non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3150" w:type="dxa"/>
            <w:gridSpan w:val="2"/>
            <w:tcBorders>
              <w:top w:val="non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solid" w:color="FFFFFF" w:fill="FFFFFF"/>
            <w:textDirection w:val="lrTb"/>
            <w:vAlign w:val="top"/>
          </w:tcPr>
          <w:p>
            <w:pPr>
              <w:wordWrap w:val="0"/>
              <w:jc w:val="right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-</w:t>
            </w:r>
          </w:p>
        </w:tc>
        <w:tc>
          <w:tcPr>
            <w:tcW w:w="1575" w:type="dxa"/>
            <w:shd w:val="solid" w:color="FFFFFF" w:fill="FFFFFF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 Cyr" w:hAnsi="Arial Cyr"/>
                <w:sz w:val="16"/>
                <w:szCs w:val="16"/>
              </w:rPr>
            </w:pPr>
          </w:p>
        </w:tc>
      </w:tr>
      <w:tr>
        <w:trPr>
          <w:trHeight w:val="90" w:hRule="atLeast"/>
        </w:trPr>
        <w:tc>
          <w:tcPr>
            <w:tcW w:w="546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autofit"/>
        <w:tblLook w:val="04A0"/>
      </w:tblPr>
      <w:tblGrid>
        <w:gridCol w:w="1234"/>
        <w:gridCol w:w="630"/>
        <w:gridCol w:w="683"/>
        <w:gridCol w:w="1575"/>
        <w:gridCol w:w="381"/>
        <w:gridCol w:w="2231"/>
        <w:gridCol w:w="525"/>
        <w:gridCol w:w="171"/>
        <w:gridCol w:w="1011"/>
        <w:gridCol w:w="1089"/>
        <w:gridCol w:w="945"/>
        <w:gridCol w:w="945"/>
        <w:gridCol w:w="945"/>
        <w:gridCol w:w="945"/>
        <w:gridCol w:w="945"/>
        <w:gridCol w:w="945"/>
        <w:gridCol w:w="945"/>
        <w:gridCol w:w="1654"/>
      </w:tblGrid>
      <w:tr>
        <w:trPr>
          <w:trHeight w:val="60" w:hRule="atLeast"/>
        </w:trPr>
        <w:tc>
          <w:tcPr>
            <w:tcW w:w="1864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Руководитель</w:t>
            </w:r>
          </w:p>
        </w:tc>
        <w:tc>
          <w:tcPr>
            <w:tcW w:w="225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38" w:type="dxa"/>
            <w:gridSpan w:val="4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Л.В. Зоренко</w:t>
            </w: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38" w:type="dxa"/>
            <w:gridSpan w:val="4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1089" w:type="dxa"/>
            <w:tcBorders>
              <w:top w:val="non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35" w:type="dxa"/>
            <w:vMerge w:val="continue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864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Главный бухгалтер</w:t>
            </w:r>
          </w:p>
        </w:tc>
        <w:tc>
          <w:tcPr>
            <w:tcW w:w="225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38" w:type="dxa"/>
            <w:gridSpan w:val="4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Н.И. Любченко</w:t>
            </w: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38" w:type="dxa"/>
            <w:gridSpan w:val="4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1089" w:type="dxa"/>
            <w:tcBorders>
              <w:top w:val="non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i/>
                <w:b/>
                <w:sz w:val="18"/>
                <w:szCs w:val="18"/>
              </w:rPr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489" w:type="dxa"/>
            <w:gridSpan w:val="4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89" w:type="dxa"/>
            <w:gridSpan w:val="4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16" w:type="dxa"/>
            <w:vMerge w:val="restart"/>
            <w:gridSpan w:val="4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Руководитель </w:t>
              <w:br/>
              <w:t>
 (уполномоченное лицо)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16" w:type="dxa"/>
            <w:vMerge w:val="continue"/>
            <w:gridSpan w:val="4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99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9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8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Исполнитель</w:t>
            </w:r>
          </w:p>
        </w:tc>
        <w:tc>
          <w:tcPr>
            <w:tcW w:w="261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 </w:t>
            </w:r>
          </w:p>
        </w:tc>
        <w:tc>
          <w:tcPr>
            <w:tcW w:w="2612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52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71" w:type="dxa"/>
            <w:gridSpan w:val="3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4122" w:type="dxa"/>
            <w:gridSpan w:val="4"/>
            <w:tcBorders>
              <w:top w:val="none" w:sz="5" w:space="0" w:color="auto"/>
              <w:lef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22 апреля 2019 г.</w:t>
            </w:r>
          </w:p>
        </w:tc>
        <w:tc>
          <w:tcPr>
            <w:tcW w:w="381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left"/>
              <w:rPr>
                <w:rFonts w:ascii="Arial Cyr" w:hAnsi="Arial Cyr"/>
                <w:sz w:val="20"/>
                <w:szCs w:val="20"/>
              </w:rPr>
            </w:pPr>
          </w:p>
        </w:tc>
      </w:tr>
    </w:tbl>
    <w:sectPr>
      <w:pgSz w:w="16839" w:h="11907" w:orient="landscape"/>
      <w:pgNumType w:start="1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