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6"/>
          <w:szCs w:val="16"/>
        </w:rPr>
      </w:pPr>
      <w:bookmarkStart w:id="0" w:name="_GoBack"/>
      <w:bookmarkEnd w:id="0"/>
      <w:r w:rsidRPr="00AB1F19">
        <w:rPr>
          <w:rFonts w:ascii="Arial" w:eastAsia="Times New Roman" w:hAnsi="Arial" w:cs="Arial"/>
          <w:b/>
          <w:bCs/>
          <w:color w:val="52596F"/>
          <w:sz w:val="16"/>
        </w:rPr>
        <w:t>МИНИСТЕРСТВО ОБРАЗОВАНИЯ И НАУКИ РОССИЙСКОЙ ФЕДЕРАЦИИ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b/>
          <w:bCs/>
          <w:color w:val="52596F"/>
          <w:sz w:val="16"/>
        </w:rPr>
        <w:t>ПРИКАЗ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b/>
          <w:bCs/>
          <w:color w:val="52596F"/>
          <w:sz w:val="16"/>
        </w:rPr>
        <w:t>от 17 октября 2013 г. N 1155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b/>
          <w:bCs/>
          <w:color w:val="52596F"/>
          <w:sz w:val="16"/>
        </w:rPr>
        <w:t>ОБ УТВЕРЖДЕНИИ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b/>
          <w:bCs/>
          <w:color w:val="52596F"/>
          <w:sz w:val="16"/>
        </w:rPr>
        <w:t>ФЕДЕРАЛЬНОГО ГОСУДАРСТВЕННОГО ОБРАЗОВАТЕЛЬНОГО СТАНДАРТА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b/>
          <w:bCs/>
          <w:color w:val="52596F"/>
          <w:sz w:val="16"/>
        </w:rPr>
        <w:t>ДОШКОЛЬНОГО ОБРАЗОВАНИЯ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В соответствии с пунктом 6 части 1 статьи 6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4036),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</w:rPr>
        <w:t>N 37, ст. 4702), пунктом 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  <w:proofErr w:type="gramEnd"/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</w:rPr>
        <w:t>1. Утвердить прилагаемый федеральный государственный образовательный стандарт дошкольного образования.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</w:rPr>
        <w:t>2. Признать утратившими силу приказы Министерства образования и науки Российской Федерации: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</w:rPr>
        <w:t>от 23 ноября 2009 г. N 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 (зарегистрирован Министерством юстиции Российской Федерации 8 февраля 2010 г., регистрационный N 16299);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</w:rPr>
        <w:t>от 20 июля 2011 г. N 2151 "Об утверждении федеральных государственных требований к условиям реализации основной общеобразовательной программы дошкольного образования" (зарегистрирован Министерством юстиции Российской Федерации 14 ноября 2011 г., регистрационный N 22303).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</w:rPr>
        <w:t>3. Настоящий приказ вступает в силу с 1 января 2014 года.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</w:rPr>
        <w:t> 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</w:rPr>
        <w:t>Министр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</w:rPr>
        <w:t>Д.В.ЛИВАНОВ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Консультация для воспитателей «Реализация ФГОС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</w:rPr>
        <w:t>ДО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</w:rPr>
        <w:t>в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 практике работы дошкольных образовательных учреждений»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b/>
          <w:bCs/>
          <w:color w:val="52596F"/>
          <w:sz w:val="16"/>
        </w:rPr>
        <w:t xml:space="preserve">ФГОС </w:t>
      </w:r>
      <w:proofErr w:type="gramStart"/>
      <w:r w:rsidRPr="00AB1F19">
        <w:rPr>
          <w:rFonts w:ascii="Arial" w:eastAsia="Times New Roman" w:hAnsi="Arial" w:cs="Arial"/>
          <w:b/>
          <w:bCs/>
          <w:color w:val="52596F"/>
          <w:sz w:val="16"/>
        </w:rPr>
        <w:t>ДО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 -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</w:rPr>
        <w:t>Федеральный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 государственный стандарт дошкольного образования - документ, который все дошкольные образовательные организации обязаны реализовывать. Вступил в силу с 01.01.2014 года. Этому предшествовала следующая работа: 1) Приказ </w:t>
      </w:r>
      <w:proofErr w:type="spellStart"/>
      <w:r w:rsidRPr="00AB1F19">
        <w:rPr>
          <w:rFonts w:ascii="Arial" w:eastAsia="Times New Roman" w:hAnsi="Arial" w:cs="Arial"/>
          <w:color w:val="52596F"/>
          <w:sz w:val="16"/>
          <w:szCs w:val="16"/>
        </w:rPr>
        <w:t>Минобрнауки</w:t>
      </w:r>
      <w:proofErr w:type="spellEnd"/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 о разработке ФГОС ДО; 2) Создана рабочая группа в составе </w:t>
      </w:r>
      <w:proofErr w:type="spellStart"/>
      <w:r w:rsidRPr="00AB1F19">
        <w:rPr>
          <w:rFonts w:ascii="Arial" w:eastAsia="Times New Roman" w:hAnsi="Arial" w:cs="Arial"/>
          <w:color w:val="52596F"/>
          <w:sz w:val="16"/>
          <w:szCs w:val="16"/>
        </w:rPr>
        <w:t>Асмолов</w:t>
      </w:r>
      <w:proofErr w:type="spellEnd"/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, </w:t>
      </w:r>
      <w:proofErr w:type="spellStart"/>
      <w:r w:rsidRPr="00AB1F19">
        <w:rPr>
          <w:rFonts w:ascii="Arial" w:eastAsia="Times New Roman" w:hAnsi="Arial" w:cs="Arial"/>
          <w:color w:val="52596F"/>
          <w:sz w:val="16"/>
          <w:szCs w:val="16"/>
        </w:rPr>
        <w:t>Скоролупова</w:t>
      </w:r>
      <w:proofErr w:type="spellEnd"/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, </w:t>
      </w:r>
      <w:proofErr w:type="spellStart"/>
      <w:r w:rsidRPr="00AB1F19">
        <w:rPr>
          <w:rFonts w:ascii="Arial" w:eastAsia="Times New Roman" w:hAnsi="Arial" w:cs="Arial"/>
          <w:color w:val="52596F"/>
          <w:sz w:val="16"/>
          <w:szCs w:val="16"/>
        </w:rPr>
        <w:t>Волосовец</w:t>
      </w:r>
      <w:proofErr w:type="spellEnd"/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, Карабанова, Рубцов, </w:t>
      </w:r>
      <w:proofErr w:type="spellStart"/>
      <w:r w:rsidRPr="00AB1F19">
        <w:rPr>
          <w:rFonts w:ascii="Arial" w:eastAsia="Times New Roman" w:hAnsi="Arial" w:cs="Arial"/>
          <w:color w:val="52596F"/>
          <w:sz w:val="16"/>
          <w:szCs w:val="16"/>
        </w:rPr>
        <w:t>Собкин</w:t>
      </w:r>
      <w:proofErr w:type="spellEnd"/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 – люди с разными мнениями и позициями. </w:t>
      </w:r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</w:rPr>
        <w:t>Что же обсуждалось рабочей группой?</w:t>
      </w:r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 - требования к программе; - требования к условиям; - требования к результатам </w:t>
      </w:r>
      <w:proofErr w:type="spellStart"/>
      <w:r w:rsidRPr="00AB1F19">
        <w:rPr>
          <w:rFonts w:ascii="Arial" w:eastAsia="Times New Roman" w:hAnsi="Arial" w:cs="Arial"/>
          <w:color w:val="52596F"/>
          <w:sz w:val="16"/>
          <w:szCs w:val="16"/>
        </w:rPr>
        <w:t>социализации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</w:rPr>
        <w:t>.</w:t>
      </w:r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</w:rPr>
        <w:t>П</w:t>
      </w:r>
      <w:proofErr w:type="gramEnd"/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</w:rPr>
        <w:t>еред</w:t>
      </w:r>
      <w:proofErr w:type="spellEnd"/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</w:rPr>
        <w:t xml:space="preserve"> разработчиками возникли следующие вопросы:</w:t>
      </w:r>
      <w:r w:rsidRPr="00AB1F19">
        <w:rPr>
          <w:rFonts w:ascii="Arial" w:eastAsia="Times New Roman" w:hAnsi="Arial" w:cs="Arial"/>
          <w:color w:val="52596F"/>
          <w:sz w:val="16"/>
          <w:szCs w:val="16"/>
        </w:rPr>
        <w:t> 1) Не является ли Стандарт риском для системы образования? 2) В чем уникальность Стандарта? 3) Каковы будут результаты? 4) Не несет ли Стандарт возросшие финансовые обременения; 5) Что нового принесет Стандарт в самоценную дошкольную жизнь?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</w:rPr>
        <w:t>Чего ждут от Стандарта:</w:t>
      </w:r>
      <w:r w:rsidRPr="00AB1F19">
        <w:rPr>
          <w:rFonts w:ascii="Arial" w:eastAsia="Times New Roman" w:hAnsi="Arial" w:cs="Arial"/>
          <w:color w:val="52596F"/>
          <w:sz w:val="16"/>
          <w:szCs w:val="16"/>
        </w:rPr>
        <w:t> </w:t>
      </w:r>
      <w:r w:rsidRPr="00AB1F19">
        <w:rPr>
          <w:rFonts w:ascii="Arial" w:eastAsia="Times New Roman" w:hAnsi="Arial" w:cs="Arial"/>
          <w:b/>
          <w:bCs/>
          <w:color w:val="52596F"/>
          <w:sz w:val="16"/>
          <w:u w:val="single"/>
        </w:rPr>
        <w:t xml:space="preserve">В О С </w:t>
      </w:r>
      <w:proofErr w:type="gramStart"/>
      <w:r w:rsidRPr="00AB1F19">
        <w:rPr>
          <w:rFonts w:ascii="Arial" w:eastAsia="Times New Roman" w:hAnsi="Arial" w:cs="Arial"/>
          <w:b/>
          <w:bCs/>
          <w:color w:val="52596F"/>
          <w:sz w:val="16"/>
          <w:u w:val="single"/>
        </w:rPr>
        <w:t>П</w:t>
      </w:r>
      <w:proofErr w:type="gramEnd"/>
      <w:r w:rsidRPr="00AB1F19">
        <w:rPr>
          <w:rFonts w:ascii="Arial" w:eastAsia="Times New Roman" w:hAnsi="Arial" w:cs="Arial"/>
          <w:b/>
          <w:bCs/>
          <w:color w:val="52596F"/>
          <w:sz w:val="16"/>
          <w:u w:val="single"/>
        </w:rPr>
        <w:t xml:space="preserve"> И Т А Т Е Л И</w:t>
      </w:r>
      <w:r w:rsidRPr="00AB1F19">
        <w:rPr>
          <w:rFonts w:ascii="Arial" w:eastAsia="Times New Roman" w:hAnsi="Arial" w:cs="Arial"/>
          <w:color w:val="52596F"/>
          <w:sz w:val="16"/>
          <w:szCs w:val="16"/>
        </w:rPr>
        <w:t> -Обеспечения безопасности; -Толерантного отношения со стороны родителей; -Снижение документооборота; -Больше доступных образовательных программ; -обучение счету и письму должно быть в школе; - желание обучаться – курсы ПК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proofErr w:type="gramStart"/>
      <w:r w:rsidRPr="00AB1F19">
        <w:rPr>
          <w:rFonts w:ascii="Arial" w:eastAsia="Times New Roman" w:hAnsi="Arial" w:cs="Arial"/>
          <w:b/>
          <w:bCs/>
          <w:color w:val="52596F"/>
          <w:sz w:val="16"/>
          <w:u w:val="single"/>
        </w:rPr>
        <w:t>Р</w:t>
      </w:r>
      <w:proofErr w:type="gramEnd"/>
      <w:r w:rsidRPr="00AB1F19">
        <w:rPr>
          <w:rFonts w:ascii="Arial" w:eastAsia="Times New Roman" w:hAnsi="Arial" w:cs="Arial"/>
          <w:b/>
          <w:bCs/>
          <w:color w:val="52596F"/>
          <w:sz w:val="16"/>
          <w:u w:val="single"/>
        </w:rPr>
        <w:t xml:space="preserve"> О Д И Т Е Л И</w:t>
      </w:r>
      <w:r w:rsidRPr="00AB1F19">
        <w:rPr>
          <w:rFonts w:ascii="Arial" w:eastAsia="Times New Roman" w:hAnsi="Arial" w:cs="Arial"/>
          <w:color w:val="52596F"/>
          <w:sz w:val="16"/>
          <w:szCs w:val="16"/>
        </w:rPr>
        <w:t> - за раннее и ускоренное развитие; - за образование отвечает государство; - главное – здоровье детей; - кроме образовательной программы развитие ребенка и в других областях (творчество)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</w:rPr>
        <w:t>Чем обусловлена разработка данного документа?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</w:rPr>
        <w:t>Два основания для введения ФГОС ДО: 1) Закон «Об образовании РФ»; 2) Современная социокультурная ситуация.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</w:rPr>
        <w:t xml:space="preserve">ФГОС </w:t>
      </w:r>
      <w:proofErr w:type="gramStart"/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</w:rPr>
        <w:t>ДО</w:t>
      </w:r>
      <w:proofErr w:type="gramEnd"/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</w:rPr>
        <w:t xml:space="preserve"> </w:t>
      </w:r>
      <w:proofErr w:type="gramStart"/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</w:rPr>
        <w:t>основан</w:t>
      </w:r>
      <w:proofErr w:type="gramEnd"/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</w:rPr>
        <w:t xml:space="preserve"> в следующих документах:</w:t>
      </w:r>
      <w:r w:rsidRPr="00AB1F19">
        <w:rPr>
          <w:rFonts w:ascii="Arial" w:eastAsia="Times New Roman" w:hAnsi="Arial" w:cs="Arial"/>
          <w:color w:val="52596F"/>
          <w:sz w:val="16"/>
          <w:szCs w:val="16"/>
        </w:rPr>
        <w:t> 1) Конвенция о правах ребенка; 2) Закон об образовании РФ; 3) Конституция РФ. 4) Государственная программа «Развитие образования на 2013-2020гг» </w:t>
      </w:r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</w:rPr>
        <w:t>Закон об образовании РФ предусматривает</w:t>
      </w:r>
      <w:r w:rsidRPr="00AB1F19">
        <w:rPr>
          <w:rFonts w:ascii="Arial" w:eastAsia="Times New Roman" w:hAnsi="Arial" w:cs="Arial"/>
          <w:i/>
          <w:iCs/>
          <w:color w:val="52596F"/>
          <w:sz w:val="16"/>
        </w:rPr>
        <w:t>: </w:t>
      </w:r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1) доступность и бесплатность дошкольного образования.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Обеспечение дошкольного образования – обязательно, т. к. это первый уровень общего образования и это обязанность государства, для семьи – это право. 2) Обнародование Стандарта в 2013 году. 3) Введение Стандарта с 1 января 2014 года; 4) Отмена положения о 20% </w:t>
      </w:r>
      <w:r w:rsidRPr="00AB1F19">
        <w:rPr>
          <w:rFonts w:ascii="Arial" w:eastAsia="Times New Roman" w:hAnsi="Arial" w:cs="Arial"/>
          <w:color w:val="52596F"/>
          <w:sz w:val="16"/>
          <w:szCs w:val="16"/>
        </w:rPr>
        <w:lastRenderedPageBreak/>
        <w:t>стоимости оплаты за содержание ребенка в ДО; 5) Повышение требований к воспитателям (с введением Стандарта должны появиться педагоги нового уровня);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 6) Законом предусмотрено получение дошкольного образования и вне дошкольных организаций; 7) Закреплены права и обязанности родителей – приоритет по воспитанию за семьей. Родители включаются в образовательный процесс как партнеры, а не как сторонние потребители образовательных услуг. ФГОС ДО закрепляет права на получение доступного и бесплатного качественного дошкольного образования + финансовое обеспечение (место для ребенка в д/саду)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 .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 До 2009 года действовали Временные (примерные) требования к содержанию и методам дошкольного образования. В 2009 Приказом </w:t>
      </w:r>
      <w:proofErr w:type="spellStart"/>
      <w:r w:rsidRPr="00AB1F19">
        <w:rPr>
          <w:rFonts w:ascii="Arial" w:eastAsia="Times New Roman" w:hAnsi="Arial" w:cs="Arial"/>
          <w:color w:val="52596F"/>
          <w:sz w:val="16"/>
          <w:szCs w:val="16"/>
        </w:rPr>
        <w:t>Минобрнауки</w:t>
      </w:r>
      <w:proofErr w:type="spellEnd"/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 введены ФГТ к структуре ООП, в 2011 – к условиям реализации ООП. В 2013 году Приказом </w:t>
      </w:r>
      <w:proofErr w:type="spellStart"/>
      <w:r w:rsidRPr="00AB1F19">
        <w:rPr>
          <w:rFonts w:ascii="Arial" w:eastAsia="Times New Roman" w:hAnsi="Arial" w:cs="Arial"/>
          <w:color w:val="52596F"/>
          <w:sz w:val="16"/>
          <w:szCs w:val="16"/>
        </w:rPr>
        <w:t>Минобрнауки</w:t>
      </w:r>
      <w:proofErr w:type="spellEnd"/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 №1155 о введении ФГОС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</w:rPr>
        <w:t>ДО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</w:rPr>
        <w:t>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</w:rPr>
        <w:t xml:space="preserve">Основные понятия ФГОС </w:t>
      </w:r>
      <w:proofErr w:type="gramStart"/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</w:rPr>
        <w:t>ДО</w:t>
      </w:r>
      <w:proofErr w:type="gramEnd"/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</w:rPr>
        <w:t>: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1) Единство образовательного пространства: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</w:rPr>
        <w:t>-о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</w:rPr>
        <w:t>беспечение единых условий и качества образования независимо от места обучения, исключающих возможность дискриминации в сфере образования (организация консультативных пунктов, группы кратковременного пребывания); 2) образовательная среда – совокупность условий, целенаправленно создаваемых в целях обеспечения полноты образования и развития детей (сетевое взаимодействие: музей, школа и т. д.) 3) развивающая предметно-пространственная среда; 4) социальная ситуация развития.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b/>
          <w:bCs/>
          <w:i/>
          <w:iCs/>
          <w:color w:val="52596F"/>
          <w:sz w:val="16"/>
          <w:u w:val="single"/>
        </w:rPr>
        <w:t xml:space="preserve">Чем отличаются ФГТ и ФГОС </w:t>
      </w:r>
      <w:proofErr w:type="gramStart"/>
      <w:r w:rsidRPr="00AB1F19">
        <w:rPr>
          <w:rFonts w:ascii="Arial" w:eastAsia="Times New Roman" w:hAnsi="Arial" w:cs="Arial"/>
          <w:b/>
          <w:bCs/>
          <w:i/>
          <w:iCs/>
          <w:color w:val="52596F"/>
          <w:sz w:val="16"/>
          <w:u w:val="single"/>
        </w:rPr>
        <w:t>ДО</w:t>
      </w:r>
      <w:proofErr w:type="gramEnd"/>
      <w:r w:rsidRPr="00AB1F19">
        <w:rPr>
          <w:rFonts w:ascii="Arial" w:eastAsia="Times New Roman" w:hAnsi="Arial" w:cs="Arial"/>
          <w:b/>
          <w:bCs/>
          <w:i/>
          <w:iCs/>
          <w:color w:val="52596F"/>
          <w:sz w:val="16"/>
          <w:u w:val="single"/>
        </w:rPr>
        <w:t>?</w:t>
      </w:r>
      <w:r w:rsidRPr="00AB1F19">
        <w:rPr>
          <w:rFonts w:ascii="Arial" w:eastAsia="Times New Roman" w:hAnsi="Arial" w:cs="Arial"/>
          <w:color w:val="52596F"/>
          <w:sz w:val="16"/>
          <w:szCs w:val="16"/>
        </w:rPr>
        <w:t> </w:t>
      </w:r>
      <w:r w:rsidRPr="00AB1F19">
        <w:rPr>
          <w:rFonts w:ascii="Arial" w:eastAsia="Times New Roman" w:hAnsi="Arial" w:cs="Arial"/>
          <w:b/>
          <w:bCs/>
          <w:i/>
          <w:iCs/>
          <w:color w:val="52596F"/>
          <w:sz w:val="16"/>
          <w:u w:val="single"/>
        </w:rPr>
        <w:t>Ф Г </w:t>
      </w:r>
      <w:r w:rsidRPr="00AB1F19">
        <w:rPr>
          <w:rFonts w:ascii="Arial" w:eastAsia="Times New Roman" w:hAnsi="Arial" w:cs="Arial"/>
          <w:color w:val="52596F"/>
          <w:sz w:val="16"/>
          <w:szCs w:val="16"/>
        </w:rPr>
        <w:t>Т 2 группы требований: - к структуре ООП; - к условиям реализации ООП; -4 направления развития; - 10 образовательных областей; 80%- обязательная часть программы; 20% - вариативная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b/>
          <w:bCs/>
          <w:i/>
          <w:iCs/>
          <w:color w:val="52596F"/>
          <w:sz w:val="16"/>
          <w:u w:val="single"/>
        </w:rPr>
        <w:t>ФГОС </w:t>
      </w:r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</w:rPr>
        <w:t>ДО</w:t>
      </w:r>
      <w:r w:rsidRPr="00AB1F19">
        <w:rPr>
          <w:rFonts w:ascii="Arial" w:eastAsia="Times New Roman" w:hAnsi="Arial" w:cs="Arial"/>
          <w:color w:val="52596F"/>
          <w:sz w:val="16"/>
          <w:szCs w:val="16"/>
        </w:rPr>
        <w:t> </w:t>
      </w:r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</w:rPr>
        <w:t>3 группы требований </w:t>
      </w:r>
      <w:r w:rsidRPr="00AB1F19">
        <w:rPr>
          <w:rFonts w:ascii="Arial" w:eastAsia="Times New Roman" w:hAnsi="Arial" w:cs="Arial"/>
          <w:color w:val="52596F"/>
          <w:sz w:val="16"/>
          <w:szCs w:val="16"/>
        </w:rPr>
        <w:t>- к структуре ООП; - к условиям реализации ООП; - к результатам освоения ООП </w:t>
      </w:r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</w:rPr>
        <w:t>5 образовательных областей:</w:t>
      </w:r>
      <w:r w:rsidRPr="00AB1F19">
        <w:rPr>
          <w:rFonts w:ascii="Arial" w:eastAsia="Times New Roman" w:hAnsi="Arial" w:cs="Arial"/>
          <w:color w:val="52596F"/>
          <w:sz w:val="16"/>
          <w:szCs w:val="16"/>
        </w:rPr>
        <w:t> Физическое развитие; Познавательное развитие; Художественно-эстетическое развитие; Социально-коммуникативное развитие (социально-личностное); Речевое развитие 60%- обязательная часть программы; 40% - вариативная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b/>
          <w:bCs/>
          <w:i/>
          <w:iCs/>
          <w:color w:val="52596F"/>
          <w:sz w:val="16"/>
          <w:u w:val="single"/>
        </w:rPr>
        <w:t>Нестандартный «Стандарт»</w:t>
      </w:r>
      <w:r w:rsidRPr="00AB1F19">
        <w:rPr>
          <w:rFonts w:ascii="Arial" w:eastAsia="Times New Roman" w:hAnsi="Arial" w:cs="Arial"/>
          <w:color w:val="52596F"/>
          <w:sz w:val="16"/>
          <w:szCs w:val="16"/>
        </w:rPr>
        <w:t> </w:t>
      </w:r>
      <w:r w:rsidRPr="00AB1F19">
        <w:rPr>
          <w:rFonts w:ascii="Arial" w:eastAsia="Times New Roman" w:hAnsi="Arial" w:cs="Arial"/>
          <w:b/>
          <w:bCs/>
          <w:i/>
          <w:iCs/>
          <w:color w:val="52596F"/>
          <w:sz w:val="16"/>
        </w:rPr>
        <w:t>ФГОС ДО </w:t>
      </w:r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3 группы требований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</w:rPr>
        <w:t>-к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 структуре ООП; -к условиям реализации ООП; -к результатам освоения ООП В ФГОС главное не результат, а условия. Это стандарт условий. Условия - это социальная ситуация развития ребенка - сложившаяся система взаимодействия ребенка с окружающим миром, представленным взрослыми и детьми. Если условия созданы - Стандарт реализован.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</w:rPr>
        <w:t>Социальная ситуация развития </w:t>
      </w:r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предполагает три группы требований: 1) Пространственно-временные - пространство и игрушки; 2) Социальные - система взаимоотношений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</w:rPr>
        <w:t>со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 взрослыми, сверстниками; 3) </w:t>
      </w:r>
      <w:proofErr w:type="spellStart"/>
      <w:r w:rsidRPr="00AB1F19">
        <w:rPr>
          <w:rFonts w:ascii="Arial" w:eastAsia="Times New Roman" w:hAnsi="Arial" w:cs="Arial"/>
          <w:color w:val="52596F"/>
          <w:sz w:val="16"/>
          <w:szCs w:val="16"/>
        </w:rPr>
        <w:t>Деятельностные</w:t>
      </w:r>
      <w:proofErr w:type="spellEnd"/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 – детские виды деятельности: двигательная, игровая, коммуникативная, конструирование из различных материалов, изобразительная, восприятие художественной литературы и фольклор. Главное условие – численность детей в группе. </w:t>
      </w:r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</w:rPr>
        <w:t>Какие же требования предъявляются к условиям: </w:t>
      </w:r>
      <w:r w:rsidRPr="00AB1F19">
        <w:rPr>
          <w:rFonts w:ascii="Arial" w:eastAsia="Times New Roman" w:hAnsi="Arial" w:cs="Arial"/>
          <w:color w:val="52596F"/>
          <w:sz w:val="16"/>
          <w:szCs w:val="16"/>
        </w:rPr>
        <w:t>1) Психолого-педагогические; 2) Кадровые; 3) Материально-технические; 4) Финансовые; 5) К предметно-развивающей среде. Кадровые условия являются главными. В связи с этим разрабатывается профессиональный стандарт педагога. Планируется ввести к сентябрю 2014 года. </w:t>
      </w:r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</w:rPr>
        <w:t>Оценка профессиональной деятельности педагога:</w:t>
      </w:r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 - динамика развития интегративных качеств педагога; - положительное отношение ребенка к детскому саду;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</w:rPr>
        <w:t>-в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</w:rPr>
        <w:t>ысокая степень активности и вовлеченности родителей в образовательный процесс и жизнь детского сада.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i/>
          <w:iCs/>
          <w:color w:val="52596F"/>
          <w:sz w:val="16"/>
        </w:rPr>
        <w:t>Требования к результатам освоения программы: </w:t>
      </w:r>
      <w:r w:rsidRPr="00AB1F19">
        <w:rPr>
          <w:rFonts w:ascii="Arial" w:eastAsia="Times New Roman" w:hAnsi="Arial" w:cs="Arial"/>
          <w:color w:val="52596F"/>
          <w:sz w:val="16"/>
          <w:szCs w:val="16"/>
        </w:rPr>
        <w:t>Основной результат – это социализация детей. 1) Результат социализации; 2) Личностные результаты развития ребенка, а не результат обучения.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ФГОС ДО предусматривает 1 группу результатов -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</w:rPr>
        <w:t>личностные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 (в школе предметные, </w:t>
      </w:r>
      <w:proofErr w:type="spellStart"/>
      <w:r w:rsidRPr="00AB1F19">
        <w:rPr>
          <w:rFonts w:ascii="Arial" w:eastAsia="Times New Roman" w:hAnsi="Arial" w:cs="Arial"/>
          <w:color w:val="52596F"/>
          <w:sz w:val="16"/>
          <w:szCs w:val="16"/>
        </w:rPr>
        <w:t>метапредметные</w:t>
      </w:r>
      <w:proofErr w:type="spellEnd"/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 и личностные).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</w:rPr>
        <w:t>Результаты освоения программы описаны в виде целевых ориентиров:</w:t>
      </w:r>
      <w:r w:rsidRPr="00AB1F19">
        <w:rPr>
          <w:rFonts w:ascii="Arial" w:eastAsia="Times New Roman" w:hAnsi="Arial" w:cs="Arial"/>
          <w:color w:val="52596F"/>
          <w:sz w:val="16"/>
          <w:szCs w:val="16"/>
        </w:rPr>
        <w:t> * Инициативность * Самостоятельность * Уверенность в себе * Воображение * Физическое развитие * Волевые усилия * Любознательность * Интерес ребенка. Целевые ориентиры не являются объектом оценки результатов.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</w:rPr>
        <w:t>Что же будет оцениваться: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</w:rPr>
        <w:t>1) Педагогический процесс; 2) Условия (социальная ситуация развития); 3) Педагогические кадры. Естественно, что, несмотря на отсутствие таких форм контроля, которые есть на более высоких ступенях образования, и самим педагогам, и родителям хочется понять, чего удалось достичь ребенку. Здесь в отличие от других стандартов, речь идет только о личностных результатах. В этой связи допускается мониторинг динамики развития ребенка, однако он нужен не для оценки самой по себе, а для выявления тех способов, с помощью которых педагог может дать ребенку развиться, открыть какие-то способности, преодолеть проблемы. Заниматься таким мониторингом должен именно педагог-психолог. Проводиться подобное исследование может лишь с согласия родителей или законных представителей ребенка.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i/>
          <w:iCs/>
          <w:color w:val="52596F"/>
          <w:sz w:val="16"/>
        </w:rPr>
        <w:t>Требования к структуре ООП. </w:t>
      </w:r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ООП определяется как программа психолого-педагогической поддержки развития, социализации и индивидуализации развития ребенка, а не обучения. Индивидуализация – набор парциальных программ, реализуемых в ДОО. ООП пишется на 1год, экспертная оценка проводится органом управления образования. До 2015 года работаем по разработанным ранее программам.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</w:rPr>
        <w:t>ООП ДОО разрабатывается с учетом Примерной ООП, а не на ее основе.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 На основе ООП ДОО разрабатываются рабочие программы педагогов.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Примерная программа – учебно-методический документ, финансируемый государством. Сейчас перерабатываются в соответствии с ФГОС, создаются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</w:rPr>
        <w:t>новые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. Разработчики ФГОС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</w:rPr>
        <w:t>ДО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 выступают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</w:rPr>
        <w:t>против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 единой программы - должна быть возможность выбора.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</w:rPr>
        <w:lastRenderedPageBreak/>
        <w:t>Примерные ООП будут опубликованы в Федеральном реестре.</w:t>
      </w:r>
      <w:r w:rsidRPr="00AB1F19">
        <w:rPr>
          <w:rFonts w:ascii="Arial" w:eastAsia="Times New Roman" w:hAnsi="Arial" w:cs="Arial"/>
          <w:color w:val="52596F"/>
          <w:sz w:val="16"/>
          <w:szCs w:val="16"/>
        </w:rPr>
        <w:t> Авторы Примерных ООП должны разработать и представить: 1) Варианты сетки занятий; 2) Парциальные программы; 3) Формы планирования; 4) Режим дня жизнедеятельности; 5) Методическое обеспечение; 6) Учебный план; 7) Мониторинг.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</w:rPr>
        <w:t>Готовность ДОО к введению ФГОС </w:t>
      </w:r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ДО 1) Разработана и утверждена ООП ДОО; 2) Нормативно-правовая база приведена в соответствие с ФГОС ДО;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3) 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</w:rPr>
        <w:t>Должностные инструкции разработаны в соответствии с ФГОС ДО; 4) Определен перечень парциальных программ; 5) Разработаны локальные акты; 6) Определена модель взаимодействия ДОО с социальными партнерами; 7) План методической работы к введению ФГОС ДО; 8) Осуществлено повышение квалификации педагогов; 9) Обеспечение кадровых, финансовых условий.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</w:rPr>
        <w:t>Консультация для родителей «Что такое ФГОС дошкольного образования?»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Уважаемые родители! С 1 января 2014 года все дошкольные образовательные учреждения России переходят на новый Федеральный государственный образовательный стандарт дошкольного образования (ФГОС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</w:rPr>
        <w:t>ДО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</w:rPr>
        <w:t>). </w:t>
      </w:r>
      <w:r w:rsidRPr="00AB1F19">
        <w:rPr>
          <w:rFonts w:ascii="Arial" w:eastAsia="Times New Roman" w:hAnsi="Arial" w:cs="Arial"/>
          <w:b/>
          <w:bCs/>
          <w:i/>
          <w:iCs/>
          <w:color w:val="52596F"/>
          <w:sz w:val="16"/>
          <w:u w:val="single"/>
        </w:rPr>
        <w:t>Что такое Федеральный государственный стандарт дошкольного образования?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Федеральные государственные стандарты устанавливаются в Российской Федерации в соответствии с требованием статьи 12 «Закона об образовании» и представляют собой «совокупность обязательных требований к дошкольному образованию». С официальным приказом о введении в действие ФГОС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</w:rPr>
        <w:t>ДО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 и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</w:rPr>
        <w:t>текстом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 Стандарта можно познакомиться по ссылке: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b/>
          <w:bCs/>
          <w:i/>
          <w:iCs/>
          <w:color w:val="52596F"/>
          <w:sz w:val="16"/>
          <w:u w:val="single"/>
        </w:rPr>
        <w:t xml:space="preserve">Какие требования выдвигает </w:t>
      </w:r>
      <w:proofErr w:type="gramStart"/>
      <w:r w:rsidRPr="00AB1F19">
        <w:rPr>
          <w:rFonts w:ascii="Arial" w:eastAsia="Times New Roman" w:hAnsi="Arial" w:cs="Arial"/>
          <w:b/>
          <w:bCs/>
          <w:i/>
          <w:iCs/>
          <w:color w:val="52596F"/>
          <w:sz w:val="16"/>
          <w:u w:val="single"/>
        </w:rPr>
        <w:t>новый</w:t>
      </w:r>
      <w:proofErr w:type="gramEnd"/>
      <w:r w:rsidRPr="00AB1F19">
        <w:rPr>
          <w:rFonts w:ascii="Arial" w:eastAsia="Times New Roman" w:hAnsi="Arial" w:cs="Arial"/>
          <w:b/>
          <w:bCs/>
          <w:i/>
          <w:iCs/>
          <w:color w:val="52596F"/>
          <w:sz w:val="16"/>
          <w:u w:val="single"/>
        </w:rPr>
        <w:t xml:space="preserve"> ФГОС ДО?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</w:rPr>
        <w:t>Стандарт выдвигает три группы требований: • Требования к структуре образовательной программы дошкольного образования; • Требования к условиям реализации образовательной программы дошкольного образования. • Требования к результатам освоения образовательной программы дошкольного образования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b/>
          <w:bCs/>
          <w:i/>
          <w:iCs/>
          <w:color w:val="52596F"/>
          <w:sz w:val="16"/>
          <w:u w:val="single"/>
        </w:rPr>
        <w:t>Что является отличительной особенностью Стандарта? </w:t>
      </w:r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Впервые в истории дошкольное детство стало особым самоценным уровнем образования,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</w:rPr>
        <w:t>ставящий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</w:rPr>
        <w:t xml:space="preserve"> главной целью формирование успешной личности. Ключевая установка стандарта - поддержка разнообразия детства через создание условий социальной ситуации содействия взрослых и детей ради развития способностей каждого ребенка.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b/>
          <w:bCs/>
          <w:i/>
          <w:iCs/>
          <w:color w:val="52596F"/>
          <w:sz w:val="16"/>
          <w:u w:val="single"/>
        </w:rPr>
        <w:t>Каков должен быть выпускник ДОУ?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</w:rPr>
        <w:t>Ребенок - выпускник ДОУ должен обладать личностными характеристиками, среди них инициативность, самостоятельность, уверенность в своих силах, положительное отношение к себе и другим, развитое воображение, способность к волевым усилиям, любознательность. Т.е. главной целью дошкольного образования является не подготовка к школе.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b/>
          <w:bCs/>
          <w:i/>
          <w:iCs/>
          <w:color w:val="52596F"/>
          <w:sz w:val="16"/>
          <w:u w:val="single"/>
        </w:rPr>
        <w:t>Как ФГОС обеспечит подготовку детей к школе?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</w:rPr>
        <w:t>Не ребенок должен быть готов к школе, а школа - к ребенку! Дети должны быть такими на выходе из детского сада, чтобы они не чувствовали себя в первом классе невротиками, а способными спокойно приспособится к школьным условиям и успешно усваивать образовательную программу начальной школы. При этом школа должна быть готова к разным детям. Дети всегда разные и в этих различиях и разнообразном опыте первых лет жизни заложен великий потенциал каждого ребенка. Цель детского сада - эмоционально, коммуникативно, физически и психически развить ребенка. Сформировать устойчивость к стрессам, к внешней и внутренней агрессии, сформировать способности, желание учиться. При этом надо учитывать, что дети сегодняшние, это дети не те, что были вчера. Пример: Ребенку 3 лет дали картинки из А. Пушкина, он приставил пальчики и стал раздвигать эту картинку в книге. Но она, естественно, не двигалась, и он, обиженно вытянув губки, отбросил книгу. Когда уже к 2.5-3 годам дети приобщаются к информационной социализации, уже становятся информационными акселератами, они становятся другими. Для них нужны совсем другие игры. А чем с ними заниматься?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b/>
          <w:bCs/>
          <w:i/>
          <w:iCs/>
          <w:color w:val="52596F"/>
          <w:sz w:val="16"/>
          <w:u w:val="single"/>
        </w:rPr>
        <w:t>Будут ли учиться дошкольники как в школе?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</w:rPr>
        <w:t>Ребенок должен учиться через игры. Первые навыки в рисовании, пении, танцах, чтения. Счета и письма войдут в мир познания ребенка чрез ворота детской игры и другие детские виды деятельности. Через игру, экспериментирование, общение дети знакомятся с окружающим миром. При этом главное не надвинуть на дошкольное образование формы школьной жизни.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b/>
          <w:bCs/>
          <w:i/>
          <w:iCs/>
          <w:color w:val="52596F"/>
          <w:sz w:val="16"/>
          <w:u w:val="single"/>
        </w:rPr>
        <w:t>Каково участие родителей?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</w:rPr>
        <w:t>Родители вправе выбирать любую форму получения образования. Это и частные сады, семейные, при этом они вправе «на любом этапе обучения продолжить образование в образовательной организации» Статья 44 «Закон об образовании в РФ» «родители обязаны обеспечить получение детьми общего образования».</w:t>
      </w:r>
    </w:p>
    <w:p w:rsidR="009B4090" w:rsidRDefault="009B4090"/>
    <w:sectPr w:rsidR="009B4090" w:rsidSect="009B4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F19"/>
    <w:rsid w:val="00074C9B"/>
    <w:rsid w:val="001D71F9"/>
    <w:rsid w:val="009B4090"/>
    <w:rsid w:val="00AB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1F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F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B1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1F19"/>
    <w:rPr>
      <w:b/>
      <w:bCs/>
    </w:rPr>
  </w:style>
  <w:style w:type="character" w:styleId="a5">
    <w:name w:val="Emphasis"/>
    <w:basedOn w:val="a0"/>
    <w:uiPriority w:val="20"/>
    <w:qFormat/>
    <w:rsid w:val="00AB1F1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1F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F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B1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1F19"/>
    <w:rPr>
      <w:b/>
      <w:bCs/>
    </w:rPr>
  </w:style>
  <w:style w:type="character" w:styleId="a5">
    <w:name w:val="Emphasis"/>
    <w:basedOn w:val="a0"/>
    <w:uiPriority w:val="20"/>
    <w:qFormat/>
    <w:rsid w:val="00AB1F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2052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2</cp:revision>
  <dcterms:created xsi:type="dcterms:W3CDTF">2022-01-23T22:56:00Z</dcterms:created>
  <dcterms:modified xsi:type="dcterms:W3CDTF">2022-01-23T22:56:00Z</dcterms:modified>
</cp:coreProperties>
</file>