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721" w:rsidRPr="00E1297A" w:rsidRDefault="0043593E" w:rsidP="0043593E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 wp14:anchorId="622AD8C5" wp14:editId="21B656F2">
            <wp:extent cx="609663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1721" w:rsidRPr="00E1297A" w:rsidRDefault="00B23831" w:rsidP="00E1297A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E1297A">
        <w:rPr>
          <w:rFonts w:ascii="Times New Roman" w:hAnsi="Times New Roman" w:cs="Times New Roman"/>
        </w:rPr>
        <w:t>заболевания, самоубийства, несчастного случая, аварии или катастрофы и (или) их последствий;</w:t>
      </w:r>
    </w:p>
    <w:p w:rsidR="00641721" w:rsidRPr="00E1297A" w:rsidRDefault="00B23831" w:rsidP="00E1297A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E1297A">
        <w:rPr>
          <w:rFonts w:ascii="Times New Roman" w:hAnsi="Times New Roman" w:cs="Times New Roman"/>
        </w:rPr>
        <w:t xml:space="preserve">♦♦♦ </w:t>
      </w:r>
      <w:proofErr w:type="gramStart"/>
      <w:r w:rsidRPr="00E1297A">
        <w:rPr>
          <w:rFonts w:ascii="Times New Roman" w:hAnsi="Times New Roman" w:cs="Times New Roman"/>
        </w:rPr>
        <w:t>представляемая</w:t>
      </w:r>
      <w:proofErr w:type="gramEnd"/>
      <w:r w:rsidRPr="00E1297A">
        <w:rPr>
          <w:rFonts w:ascii="Times New Roman" w:hAnsi="Times New Roman" w:cs="Times New Roman"/>
        </w:rPr>
        <w:t xml:space="preserve"> в виде изображения или описания половых отношений между мужчиной и </w:t>
      </w:r>
      <w:r w:rsidRPr="00E1297A">
        <w:rPr>
          <w:rFonts w:ascii="Times New Roman" w:hAnsi="Times New Roman" w:cs="Times New Roman"/>
        </w:rPr>
        <w:lastRenderedPageBreak/>
        <w:t>женщиной:</w:t>
      </w:r>
    </w:p>
    <w:p w:rsidR="00641721" w:rsidRPr="00E1297A" w:rsidRDefault="00B23831" w:rsidP="00E1297A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E1297A">
        <w:rPr>
          <w:rFonts w:ascii="Times New Roman" w:hAnsi="Times New Roman" w:cs="Times New Roman"/>
        </w:rPr>
        <w:t xml:space="preserve">♦♦♦ </w:t>
      </w:r>
      <w:proofErr w:type="gramStart"/>
      <w:r w:rsidRPr="00E1297A">
        <w:rPr>
          <w:rFonts w:ascii="Times New Roman" w:hAnsi="Times New Roman" w:cs="Times New Roman"/>
        </w:rPr>
        <w:t>содержащая</w:t>
      </w:r>
      <w:proofErr w:type="gramEnd"/>
      <w:r w:rsidRPr="00E1297A">
        <w:rPr>
          <w:rFonts w:ascii="Times New Roman" w:hAnsi="Times New Roman" w:cs="Times New Roman"/>
        </w:rPr>
        <w:t xml:space="preserve"> бранные слова и выражения, не относящиеся к нецензурной брани.</w:t>
      </w:r>
    </w:p>
    <w:p w:rsidR="00641721" w:rsidRPr="00E1297A" w:rsidRDefault="00B23831" w:rsidP="00E1297A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E1297A">
        <w:rPr>
          <w:rFonts w:ascii="Times New Roman" w:hAnsi="Times New Roman" w:cs="Times New Roman"/>
        </w:rPr>
        <w:t>КЛАССИФИКАЦИЯ ИНФОРМАЦИОННОЙ ПРОДУКЦИИ</w:t>
      </w:r>
    </w:p>
    <w:p w:rsidR="00641721" w:rsidRPr="00E1297A" w:rsidRDefault="00B23831" w:rsidP="00E1297A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E1297A">
        <w:rPr>
          <w:rFonts w:ascii="Times New Roman" w:hAnsi="Times New Roman" w:cs="Times New Roman"/>
        </w:rPr>
        <w:t>Классификация информационной продукции осуществляется по следующим категориям:</w:t>
      </w:r>
    </w:p>
    <w:p w:rsidR="00641721" w:rsidRPr="00E1297A" w:rsidRDefault="00B23831" w:rsidP="00E1297A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E1297A">
        <w:rPr>
          <w:rFonts w:ascii="Times New Roman" w:hAnsi="Times New Roman" w:cs="Times New Roman"/>
        </w:rPr>
        <w:t>♦♦♦ информационная продукция для детей, не достигших возраста шести лет;</w:t>
      </w:r>
    </w:p>
    <w:p w:rsidR="00641721" w:rsidRPr="00E1297A" w:rsidRDefault="00B23831" w:rsidP="00E1297A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E1297A">
        <w:rPr>
          <w:rFonts w:ascii="Times New Roman" w:hAnsi="Times New Roman" w:cs="Times New Roman"/>
        </w:rPr>
        <w:t>♦♦♦ информационная продукция для детей в возрасте от шести до двенадцати лет.</w:t>
      </w:r>
    </w:p>
    <w:p w:rsidR="00641721" w:rsidRPr="00E1297A" w:rsidRDefault="00B23831" w:rsidP="00E1297A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E1297A">
        <w:rPr>
          <w:rFonts w:ascii="Times New Roman" w:hAnsi="Times New Roman" w:cs="Times New Roman"/>
        </w:rPr>
        <w:t>♦♦♦ информационная продукция, запрещенная для распространения среди детей (п. 1.2.1.</w:t>
      </w:r>
      <w:r w:rsidR="00E1297A">
        <w:rPr>
          <w:rFonts w:ascii="Times New Roman" w:hAnsi="Times New Roman" w:cs="Times New Roman"/>
        </w:rPr>
        <w:t xml:space="preserve"> </w:t>
      </w:r>
      <w:r w:rsidRPr="00E1297A">
        <w:rPr>
          <w:rFonts w:ascii="Times New Roman" w:hAnsi="Times New Roman" w:cs="Times New Roman"/>
        </w:rPr>
        <w:t>настоящего Положения).</w:t>
      </w:r>
    </w:p>
    <w:p w:rsidR="00641721" w:rsidRPr="00E1297A" w:rsidRDefault="00B23831" w:rsidP="00E1297A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proofErr w:type="gramStart"/>
      <w:r w:rsidRPr="00E1297A">
        <w:rPr>
          <w:rFonts w:ascii="Times New Roman" w:hAnsi="Times New Roman" w:cs="Times New Roman"/>
        </w:rPr>
        <w:t>К информационной продукции для детей, не достигших возраста шести лет, может быть отнесена информационная продукция, содержащая информацию, не причиняющую вреда здоровью и (или) развитию детей (в том числе информационная продукция, содержащая оправданные ее жанром и (или) сюжетом эпизодические ненатуралистические изображение или описание физического и (или) психического насилия (за исключением сексуального насилия) при условии торжества добра над злом и выражения сострадания</w:t>
      </w:r>
      <w:proofErr w:type="gramEnd"/>
      <w:r w:rsidRPr="00E1297A">
        <w:rPr>
          <w:rFonts w:ascii="Times New Roman" w:hAnsi="Times New Roman" w:cs="Times New Roman"/>
        </w:rPr>
        <w:t xml:space="preserve"> к жертве насилия и (или) осуждения насилия).</w:t>
      </w:r>
    </w:p>
    <w:p w:rsidR="00641721" w:rsidRPr="00E1297A" w:rsidRDefault="00B23831" w:rsidP="00E1297A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proofErr w:type="gramStart"/>
      <w:r w:rsidRPr="00E1297A">
        <w:rPr>
          <w:rFonts w:ascii="Times New Roman" w:hAnsi="Times New Roman" w:cs="Times New Roman"/>
        </w:rPr>
        <w:t>К информационной продукции для детей в возрасте от шести до двенадцати лет</w:t>
      </w:r>
      <w:proofErr w:type="gramEnd"/>
      <w:r w:rsidRPr="00E1297A">
        <w:rPr>
          <w:rFonts w:ascii="Times New Roman" w:hAnsi="Times New Roman" w:cs="Times New Roman"/>
        </w:rPr>
        <w:t>, может быть отнесена информационная продукция, предусмотренная п.1.2.1. настоящего Положения, а также информационная продукция, содержащая оправданные ее жанром и (или) сюжетом:</w:t>
      </w:r>
    </w:p>
    <w:p w:rsidR="00641721" w:rsidRPr="00E1297A" w:rsidRDefault="00B23831" w:rsidP="00E1297A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E1297A">
        <w:rPr>
          <w:rFonts w:ascii="Times New Roman" w:hAnsi="Times New Roman" w:cs="Times New Roman"/>
        </w:rPr>
        <w:t>♦♦♦ кратковременные и ненатуралистические изображение или описание заболеваний человека (за исключением тяжелых заболеваний) и (или) их последствий в форме, не унижающей человеческого достоинства;</w:t>
      </w:r>
    </w:p>
    <w:p w:rsidR="00641721" w:rsidRPr="00E1297A" w:rsidRDefault="00B23831" w:rsidP="00E1297A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E1297A">
        <w:rPr>
          <w:rFonts w:ascii="Times New Roman" w:hAnsi="Times New Roman" w:cs="Times New Roman"/>
        </w:rPr>
        <w:t>♦♦♦ ненатуралистические изображение или описание несчастного случая, аварии, катастрофы либо ненасильственной смерти без демонстрации их последствий, которые могут вызывать у детей страх, ужас или панику;</w:t>
      </w:r>
    </w:p>
    <w:p w:rsidR="00641721" w:rsidRPr="00E1297A" w:rsidRDefault="00B23831" w:rsidP="00E1297A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E1297A">
        <w:rPr>
          <w:rFonts w:ascii="Times New Roman" w:hAnsi="Times New Roman" w:cs="Times New Roman"/>
        </w:rPr>
        <w:t>♦♦♦ не побуждающие к совершению антиобщественных действий и (или) преступлений эпизодические изображение или описание этих действий и (или) преступлений при условии, что обосновывается и не оправдывается их допустимость и выражается отрицательное, осуждающее отношение к лицам, их совершающим.</w:t>
      </w:r>
    </w:p>
    <w:p w:rsidR="00641721" w:rsidRPr="00E1297A" w:rsidRDefault="00B23831" w:rsidP="00E1297A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bookmarkStart w:id="1" w:name="bookmark3"/>
      <w:r w:rsidRPr="00E1297A">
        <w:rPr>
          <w:rFonts w:ascii="Times New Roman" w:hAnsi="Times New Roman" w:cs="Times New Roman"/>
        </w:rPr>
        <w:t>З.</w:t>
      </w:r>
      <w:r w:rsidRPr="00E1297A">
        <w:rPr>
          <w:rFonts w:ascii="Times New Roman" w:hAnsi="Times New Roman" w:cs="Times New Roman"/>
        </w:rPr>
        <w:tab/>
        <w:t>ДЕЯТЕЛЬНОСТЬ ДОУ ПО ОБЕСПЕЧЕНИЮ ЗАЩИТЫ ДЕТЕЙ ОТ ИНФОРМАЦИИ, ПРИЧИНЯЮЩЕЙ ВРЕД ИХ ЗДОРОВЬЮ И РАЗВИТИЮ</w:t>
      </w:r>
      <w:bookmarkEnd w:id="1"/>
    </w:p>
    <w:p w:rsidR="00641721" w:rsidRPr="00E1297A" w:rsidRDefault="00B23831" w:rsidP="00E1297A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proofErr w:type="gramStart"/>
      <w:r w:rsidRPr="00E1297A">
        <w:rPr>
          <w:rFonts w:ascii="Times New Roman" w:hAnsi="Times New Roman" w:cs="Times New Roman"/>
        </w:rPr>
        <w:t>Контроль за</w:t>
      </w:r>
      <w:proofErr w:type="gramEnd"/>
      <w:r w:rsidRPr="00E1297A">
        <w:rPr>
          <w:rFonts w:ascii="Times New Roman" w:hAnsi="Times New Roman" w:cs="Times New Roman"/>
        </w:rPr>
        <w:t xml:space="preserve"> соответствием содержания и художественного оформления печатных изданий, полиграфической продукции (в том числе тетрадей, альбомов для рисования, картинок, картинок-</w:t>
      </w:r>
      <w:proofErr w:type="spellStart"/>
      <w:r w:rsidRPr="00E1297A">
        <w:rPr>
          <w:rFonts w:ascii="Times New Roman" w:hAnsi="Times New Roman" w:cs="Times New Roman"/>
        </w:rPr>
        <w:t>разукрашек</w:t>
      </w:r>
      <w:proofErr w:type="spellEnd"/>
      <w:r w:rsidRPr="00E1297A">
        <w:rPr>
          <w:rFonts w:ascii="Times New Roman" w:hAnsi="Times New Roman" w:cs="Times New Roman"/>
        </w:rPr>
        <w:t xml:space="preserve">, закладок для книг), аудиовизуальной продукции, иной информационной продукции, используемой в образовательном и воспитательном процессе требованиям, предъявляемым к </w:t>
      </w:r>
      <w:r w:rsidR="00E1297A" w:rsidRPr="00E1297A">
        <w:rPr>
          <w:rFonts w:ascii="Times New Roman" w:hAnsi="Times New Roman" w:cs="Times New Roman"/>
        </w:rPr>
        <w:t>информационной продукции для детей соответствующей возрастной группы,</w:t>
      </w:r>
      <w:r w:rsidRPr="00E1297A">
        <w:rPr>
          <w:rFonts w:ascii="Times New Roman" w:hAnsi="Times New Roman" w:cs="Times New Roman"/>
        </w:rPr>
        <w:t xml:space="preserve"> осуществляется работниками ДОУ.</w:t>
      </w:r>
    </w:p>
    <w:p w:rsidR="00641721" w:rsidRPr="00E1297A" w:rsidRDefault="00B23831" w:rsidP="00E1297A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bookmarkStart w:id="2" w:name="bookmark4"/>
      <w:r w:rsidRPr="00E1297A">
        <w:rPr>
          <w:rFonts w:ascii="Times New Roman" w:hAnsi="Times New Roman" w:cs="Times New Roman"/>
        </w:rPr>
        <w:t>ОТВЕТСТВЕННОСТЬ ЗА ПРАВОНАРУШЕНИЯ В СФЕРЕ</w:t>
      </w:r>
      <w:bookmarkEnd w:id="2"/>
      <w:r w:rsidR="00E1297A">
        <w:rPr>
          <w:rFonts w:ascii="Times New Roman" w:hAnsi="Times New Roman" w:cs="Times New Roman"/>
        </w:rPr>
        <w:t xml:space="preserve"> </w:t>
      </w:r>
      <w:bookmarkStart w:id="3" w:name="bookmark5"/>
      <w:r w:rsidRPr="00E1297A">
        <w:rPr>
          <w:rFonts w:ascii="Times New Roman" w:hAnsi="Times New Roman" w:cs="Times New Roman"/>
        </w:rPr>
        <w:t>ЗАЩИТЫ ДЕТЕЙ ОТ ИНФОРМАЦИИ, ПРИЧИНЯЮЩЕЙ</w:t>
      </w:r>
      <w:bookmarkStart w:id="4" w:name="bookmark6"/>
      <w:bookmarkEnd w:id="3"/>
      <w:r w:rsidR="00E1297A">
        <w:rPr>
          <w:rFonts w:ascii="Times New Roman" w:hAnsi="Times New Roman" w:cs="Times New Roman"/>
        </w:rPr>
        <w:t xml:space="preserve"> </w:t>
      </w:r>
      <w:r w:rsidRPr="00E1297A">
        <w:rPr>
          <w:rFonts w:ascii="Times New Roman" w:hAnsi="Times New Roman" w:cs="Times New Roman"/>
        </w:rPr>
        <w:t>ВРЕД ИХ ЗДОРОВЬЮ И РАЗВИТИЮ</w:t>
      </w:r>
      <w:bookmarkEnd w:id="4"/>
    </w:p>
    <w:p w:rsidR="00641721" w:rsidRPr="00E1297A" w:rsidRDefault="00B23831" w:rsidP="00E1297A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E1297A">
        <w:rPr>
          <w:rFonts w:ascii="Times New Roman" w:hAnsi="Times New Roman" w:cs="Times New Roman"/>
        </w:rPr>
        <w:t>4.1. Нарушение законодательства РФ о защите детей от информации, причиняющей вред их здоровью и развитию, влечет за собой ответственность в соответствии с действующим законодательством РФ.</w:t>
      </w:r>
    </w:p>
    <w:p w:rsidR="004822BB" w:rsidRPr="00E1297A" w:rsidRDefault="004822BB" w:rsidP="00E1297A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</w:p>
    <w:sectPr w:rsidR="004822BB" w:rsidRPr="00E1297A" w:rsidSect="00E1297A">
      <w:pgSz w:w="12240" w:h="15840"/>
      <w:pgMar w:top="552" w:right="758" w:bottom="552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2AC" w:rsidRDefault="003102AC">
      <w:r>
        <w:separator/>
      </w:r>
    </w:p>
  </w:endnote>
  <w:endnote w:type="continuationSeparator" w:id="0">
    <w:p w:rsidR="003102AC" w:rsidRDefault="003102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2AC" w:rsidRDefault="003102AC"/>
  </w:footnote>
  <w:footnote w:type="continuationSeparator" w:id="0">
    <w:p w:rsidR="003102AC" w:rsidRDefault="003102A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B21A5"/>
    <w:multiLevelType w:val="multilevel"/>
    <w:tmpl w:val="D5CEEE1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8E87640"/>
    <w:multiLevelType w:val="multilevel"/>
    <w:tmpl w:val="8B1A0ED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E0F3C06"/>
    <w:multiLevelType w:val="multilevel"/>
    <w:tmpl w:val="BED8006E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21767C7"/>
    <w:multiLevelType w:val="multilevel"/>
    <w:tmpl w:val="37982E98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37223EF"/>
    <w:multiLevelType w:val="multilevel"/>
    <w:tmpl w:val="5FCCAEAA"/>
    <w:lvl w:ilvl="0">
      <w:start w:val="1"/>
      <w:numFmt w:val="decimal"/>
      <w:lvlText w:val="1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721"/>
    <w:rsid w:val="00131F7D"/>
    <w:rsid w:val="003102AC"/>
    <w:rsid w:val="0043593E"/>
    <w:rsid w:val="004822BB"/>
    <w:rsid w:val="00641721"/>
    <w:rsid w:val="00A138C0"/>
    <w:rsid w:val="00A24892"/>
    <w:rsid w:val="00B23831"/>
    <w:rsid w:val="00BB3D95"/>
    <w:rsid w:val="00C03A2C"/>
    <w:rsid w:val="00E12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Cambria" w:eastAsia="Cambria" w:hAnsi="Cambria" w:cs="Cambria"/>
      <w:b/>
      <w:bCs/>
      <w:i w:val="0"/>
      <w:iCs w:val="0"/>
      <w:smallCaps w:val="0"/>
      <w:strike w:val="0"/>
      <w:spacing w:val="-10"/>
      <w:sz w:val="36"/>
      <w:szCs w:val="36"/>
      <w:u w:val="none"/>
    </w:rPr>
  </w:style>
  <w:style w:type="character" w:customStyle="1" w:styleId="11">
    <w:name w:val="Заголовок №1"/>
    <w:basedOn w:val="1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-1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5">
    <w:name w:val="Основной текст (5)_"/>
    <w:basedOn w:val="a0"/>
    <w:link w:val="5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1">
    <w:name w:val="Основной текст (5)"/>
    <w:basedOn w:val="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20"/>
      <w:sz w:val="18"/>
      <w:szCs w:val="18"/>
      <w:u w:val="none"/>
    </w:rPr>
  </w:style>
  <w:style w:type="character" w:customStyle="1" w:styleId="61">
    <w:name w:val="Основной текст (6)"/>
    <w:basedOn w:val="6"/>
    <w:rPr>
      <w:rFonts w:ascii="Tahoma" w:eastAsia="Tahoma" w:hAnsi="Tahoma" w:cs="Tahoma"/>
      <w:b w:val="0"/>
      <w:bCs w:val="0"/>
      <w:i w:val="0"/>
      <w:iCs w:val="0"/>
      <w:smallCaps w:val="0"/>
      <w:strike w:val="0"/>
      <w:color w:val="FFFFFF"/>
      <w:spacing w:val="2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ahoma" w:eastAsia="Tahoma" w:hAnsi="Tahoma" w:cs="Tahoma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71">
    <w:name w:val="Основной текст (7)"/>
    <w:basedOn w:val="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2880" w:line="312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2880" w:line="461" w:lineRule="exact"/>
      <w:ind w:hanging="1040"/>
      <w:outlineLvl w:val="0"/>
    </w:pPr>
    <w:rPr>
      <w:rFonts w:ascii="Cambria" w:eastAsia="Cambria" w:hAnsi="Cambria" w:cs="Cambria"/>
      <w:b/>
      <w:bCs/>
      <w:spacing w:val="-10"/>
      <w:sz w:val="36"/>
      <w:szCs w:val="36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after="360" w:line="0" w:lineRule="atLeast"/>
      <w:ind w:hanging="360"/>
      <w:jc w:val="center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360" w:line="307" w:lineRule="exact"/>
      <w:ind w:hanging="34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300" w:after="180" w:line="0" w:lineRule="atLeast"/>
      <w:jc w:val="both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264" w:lineRule="exact"/>
      <w:jc w:val="center"/>
    </w:pPr>
    <w:rPr>
      <w:rFonts w:ascii="Calibri" w:eastAsia="Calibri" w:hAnsi="Calibri" w:cs="Calibri"/>
      <w:sz w:val="26"/>
      <w:szCs w:val="26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240" w:line="0" w:lineRule="atLeast"/>
      <w:jc w:val="center"/>
    </w:pPr>
    <w:rPr>
      <w:rFonts w:ascii="Tahoma" w:eastAsia="Tahoma" w:hAnsi="Tahoma" w:cs="Tahoma"/>
      <w:spacing w:val="20"/>
      <w:sz w:val="18"/>
      <w:szCs w:val="18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240" w:line="264" w:lineRule="exact"/>
    </w:pPr>
    <w:rPr>
      <w:rFonts w:ascii="Tahoma" w:eastAsia="Tahoma" w:hAnsi="Tahoma" w:cs="Tahoma"/>
      <w:sz w:val="13"/>
      <w:szCs w:val="13"/>
    </w:rPr>
  </w:style>
  <w:style w:type="table" w:styleId="a4">
    <w:name w:val="Table Grid"/>
    <w:basedOn w:val="a1"/>
    <w:uiPriority w:val="59"/>
    <w:rsid w:val="00E129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C03A2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03A2C"/>
    <w:rPr>
      <w:color w:val="000000"/>
    </w:rPr>
  </w:style>
  <w:style w:type="paragraph" w:styleId="a7">
    <w:name w:val="footer"/>
    <w:basedOn w:val="a"/>
    <w:link w:val="a8"/>
    <w:uiPriority w:val="99"/>
    <w:unhideWhenUsed/>
    <w:rsid w:val="00C03A2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03A2C"/>
    <w:rPr>
      <w:color w:val="000000"/>
    </w:rPr>
  </w:style>
  <w:style w:type="paragraph" w:styleId="a9">
    <w:name w:val="Balloon Text"/>
    <w:basedOn w:val="a"/>
    <w:link w:val="aa"/>
    <w:uiPriority w:val="99"/>
    <w:semiHidden/>
    <w:unhideWhenUsed/>
    <w:rsid w:val="0043593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3593E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Cambria" w:eastAsia="Cambria" w:hAnsi="Cambria" w:cs="Cambria"/>
      <w:b/>
      <w:bCs/>
      <w:i w:val="0"/>
      <w:iCs w:val="0"/>
      <w:smallCaps w:val="0"/>
      <w:strike w:val="0"/>
      <w:spacing w:val="-10"/>
      <w:sz w:val="36"/>
      <w:szCs w:val="36"/>
      <w:u w:val="none"/>
    </w:rPr>
  </w:style>
  <w:style w:type="character" w:customStyle="1" w:styleId="11">
    <w:name w:val="Заголовок №1"/>
    <w:basedOn w:val="1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-1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5">
    <w:name w:val="Основной текст (5)_"/>
    <w:basedOn w:val="a0"/>
    <w:link w:val="5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1">
    <w:name w:val="Основной текст (5)"/>
    <w:basedOn w:val="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20"/>
      <w:sz w:val="18"/>
      <w:szCs w:val="18"/>
      <w:u w:val="none"/>
    </w:rPr>
  </w:style>
  <w:style w:type="character" w:customStyle="1" w:styleId="61">
    <w:name w:val="Основной текст (6)"/>
    <w:basedOn w:val="6"/>
    <w:rPr>
      <w:rFonts w:ascii="Tahoma" w:eastAsia="Tahoma" w:hAnsi="Tahoma" w:cs="Tahoma"/>
      <w:b w:val="0"/>
      <w:bCs w:val="0"/>
      <w:i w:val="0"/>
      <w:iCs w:val="0"/>
      <w:smallCaps w:val="0"/>
      <w:strike w:val="0"/>
      <w:color w:val="FFFFFF"/>
      <w:spacing w:val="2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ahoma" w:eastAsia="Tahoma" w:hAnsi="Tahoma" w:cs="Tahoma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71">
    <w:name w:val="Основной текст (7)"/>
    <w:basedOn w:val="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2880" w:line="312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2880" w:line="461" w:lineRule="exact"/>
      <w:ind w:hanging="1040"/>
      <w:outlineLvl w:val="0"/>
    </w:pPr>
    <w:rPr>
      <w:rFonts w:ascii="Cambria" w:eastAsia="Cambria" w:hAnsi="Cambria" w:cs="Cambria"/>
      <w:b/>
      <w:bCs/>
      <w:spacing w:val="-10"/>
      <w:sz w:val="36"/>
      <w:szCs w:val="36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after="360" w:line="0" w:lineRule="atLeast"/>
      <w:ind w:hanging="360"/>
      <w:jc w:val="center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360" w:line="307" w:lineRule="exact"/>
      <w:ind w:hanging="34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300" w:after="180" w:line="0" w:lineRule="atLeast"/>
      <w:jc w:val="both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264" w:lineRule="exact"/>
      <w:jc w:val="center"/>
    </w:pPr>
    <w:rPr>
      <w:rFonts w:ascii="Calibri" w:eastAsia="Calibri" w:hAnsi="Calibri" w:cs="Calibri"/>
      <w:sz w:val="26"/>
      <w:szCs w:val="26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240" w:line="0" w:lineRule="atLeast"/>
      <w:jc w:val="center"/>
    </w:pPr>
    <w:rPr>
      <w:rFonts w:ascii="Tahoma" w:eastAsia="Tahoma" w:hAnsi="Tahoma" w:cs="Tahoma"/>
      <w:spacing w:val="20"/>
      <w:sz w:val="18"/>
      <w:szCs w:val="18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240" w:line="264" w:lineRule="exact"/>
    </w:pPr>
    <w:rPr>
      <w:rFonts w:ascii="Tahoma" w:eastAsia="Tahoma" w:hAnsi="Tahoma" w:cs="Tahoma"/>
      <w:sz w:val="13"/>
      <w:szCs w:val="13"/>
    </w:rPr>
  </w:style>
  <w:style w:type="table" w:styleId="a4">
    <w:name w:val="Table Grid"/>
    <w:basedOn w:val="a1"/>
    <w:uiPriority w:val="59"/>
    <w:rsid w:val="00E129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C03A2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03A2C"/>
    <w:rPr>
      <w:color w:val="000000"/>
    </w:rPr>
  </w:style>
  <w:style w:type="paragraph" w:styleId="a7">
    <w:name w:val="footer"/>
    <w:basedOn w:val="a"/>
    <w:link w:val="a8"/>
    <w:uiPriority w:val="99"/>
    <w:unhideWhenUsed/>
    <w:rsid w:val="00C03A2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03A2C"/>
    <w:rPr>
      <w:color w:val="000000"/>
    </w:rPr>
  </w:style>
  <w:style w:type="paragraph" w:styleId="a9">
    <w:name w:val="Balloon Text"/>
    <w:basedOn w:val="a"/>
    <w:link w:val="aa"/>
    <w:uiPriority w:val="99"/>
    <w:semiHidden/>
    <w:unhideWhenUsed/>
    <w:rsid w:val="0043593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3593E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Tanya</dc:creator>
  <cp:lastModifiedBy>Пользователь Windows</cp:lastModifiedBy>
  <cp:revision>5</cp:revision>
  <cp:lastPrinted>2022-01-24T04:43:00Z</cp:lastPrinted>
  <dcterms:created xsi:type="dcterms:W3CDTF">2022-01-20T11:15:00Z</dcterms:created>
  <dcterms:modified xsi:type="dcterms:W3CDTF">2022-01-24T04:54:00Z</dcterms:modified>
</cp:coreProperties>
</file>