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833B6" w14:textId="6362EAB4" w:rsidR="00C05BE7" w:rsidRDefault="00C05BE7">
      <w:pPr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C05BE7">
        <w:rPr>
          <w:color w:val="000000"/>
          <w:sz w:val="28"/>
          <w:szCs w:val="28"/>
        </w:rPr>
        <w:t>Щукина Самира Рауфовна</w:t>
      </w:r>
      <w:r>
        <w:rPr>
          <w:color w:val="000000"/>
          <w:sz w:val="28"/>
          <w:szCs w:val="28"/>
        </w:rPr>
        <w:t xml:space="preserve">  </w:t>
      </w:r>
      <w:r w:rsidRPr="00C05BE7">
        <w:rPr>
          <w:noProof/>
          <w:sz w:val="28"/>
          <w:szCs w:val="28"/>
        </w:rPr>
        <w:t xml:space="preserve"> </w:t>
      </w:r>
    </w:p>
    <w:p w14:paraId="64D2E51D" w14:textId="09AC6EB1" w:rsidR="00C05BE7" w:rsidRDefault="00C05BE7">
      <w:pPr>
        <w:rPr>
          <w:noProof/>
          <w:sz w:val="28"/>
          <w:szCs w:val="28"/>
        </w:rPr>
      </w:pPr>
    </w:p>
    <w:p w14:paraId="0853C6AC" w14:textId="77777777" w:rsidR="00C05BE7" w:rsidRPr="00C05BE7" w:rsidRDefault="00C05BE7" w:rsidP="00C05BE7">
      <w:pPr>
        <w:rPr>
          <w:sz w:val="28"/>
          <w:szCs w:val="28"/>
        </w:rPr>
      </w:pPr>
      <w:r w:rsidRPr="00C05BE7">
        <w:rPr>
          <w:sz w:val="28"/>
          <w:szCs w:val="28"/>
        </w:rPr>
        <w:t>Занимаемая должность:            Директор</w:t>
      </w:r>
    </w:p>
    <w:p w14:paraId="10F967E3" w14:textId="371F7E28" w:rsidR="00C05BE7" w:rsidRPr="00C05BE7" w:rsidRDefault="00C05BE7" w:rsidP="00C05BE7">
      <w:pPr>
        <w:rPr>
          <w:sz w:val="28"/>
          <w:szCs w:val="28"/>
        </w:rPr>
      </w:pPr>
      <w:r w:rsidRPr="00C05BE7">
        <w:rPr>
          <w:sz w:val="28"/>
          <w:szCs w:val="28"/>
        </w:rPr>
        <w:t xml:space="preserve">                               </w:t>
      </w:r>
      <w:r w:rsidRPr="00C05BE7">
        <w:rPr>
          <w:sz w:val="28"/>
          <w:szCs w:val="28"/>
        </w:rPr>
        <w:t>Учитель физики и астрономии</w:t>
      </w:r>
    </w:p>
    <w:p w14:paraId="12E9DE81" w14:textId="77777777" w:rsidR="00C05BE7" w:rsidRPr="00C05BE7" w:rsidRDefault="00C05BE7" w:rsidP="00C05BE7">
      <w:pPr>
        <w:rPr>
          <w:sz w:val="28"/>
          <w:szCs w:val="28"/>
        </w:rPr>
      </w:pPr>
    </w:p>
    <w:p w14:paraId="371F3805" w14:textId="4B133A2B" w:rsidR="00C05BE7" w:rsidRPr="00C05BE7" w:rsidRDefault="00C05BE7" w:rsidP="00C05BE7">
      <w:pPr>
        <w:rPr>
          <w:noProof/>
          <w:sz w:val="28"/>
          <w:szCs w:val="28"/>
        </w:rPr>
      </w:pPr>
      <w:r w:rsidRPr="00C05BE7">
        <w:rPr>
          <w:sz w:val="28"/>
          <w:szCs w:val="28"/>
        </w:rPr>
        <w:t xml:space="preserve">                          </w:t>
      </w:r>
    </w:p>
    <w:p w14:paraId="0E517B19" w14:textId="70B3B1B6" w:rsidR="00C05BE7" w:rsidRPr="00C05BE7" w:rsidRDefault="00C05BE7">
      <w:pPr>
        <w:rPr>
          <w:noProof/>
          <w:sz w:val="28"/>
          <w:szCs w:val="28"/>
        </w:rPr>
      </w:pPr>
      <w:r w:rsidRPr="00C05BE7">
        <w:rPr>
          <w:sz w:val="28"/>
          <w:szCs w:val="28"/>
        </w:rPr>
        <w:t>Преподаваемый предмет</w:t>
      </w:r>
      <w:r w:rsidRPr="00C05BE7">
        <w:rPr>
          <w:sz w:val="28"/>
          <w:szCs w:val="28"/>
        </w:rPr>
        <w:t xml:space="preserve">  :физика, математика, астрономия</w:t>
      </w:r>
    </w:p>
    <w:p w14:paraId="555B9D5D" w14:textId="722024DD" w:rsidR="00685603" w:rsidRPr="00C05BE7" w:rsidRDefault="00C05BE7">
      <w:pPr>
        <w:rPr>
          <w:sz w:val="28"/>
          <w:szCs w:val="28"/>
        </w:rPr>
      </w:pPr>
      <w:r w:rsidRPr="00C05BE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A2766D" wp14:editId="65F922AE">
            <wp:simplePos x="1082040" y="922020"/>
            <wp:positionH relativeFrom="margin">
              <wp:align>left</wp:align>
            </wp:positionH>
            <wp:positionV relativeFrom="margin">
              <wp:align>top</wp:align>
            </wp:positionV>
            <wp:extent cx="1828800" cy="2438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BE7">
        <w:rPr>
          <w:sz w:val="28"/>
          <w:szCs w:val="28"/>
        </w:rPr>
        <w:br w:type="textWrapping" w:clear="all"/>
      </w:r>
    </w:p>
    <w:p w14:paraId="14337179" w14:textId="1494E728" w:rsidR="00C05BE7" w:rsidRDefault="00C05BE7"/>
    <w:p w14:paraId="2F74A5DA" w14:textId="290B5824" w:rsidR="00C05BE7" w:rsidRDefault="00C05B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686"/>
      </w:tblGrid>
      <w:tr w:rsidR="00C05BE7" w:rsidRPr="00DD58F8" w14:paraId="6AEA7840" w14:textId="77777777" w:rsidTr="00C05BE7">
        <w:tc>
          <w:tcPr>
            <w:tcW w:w="4659" w:type="dxa"/>
          </w:tcPr>
          <w:p w14:paraId="26EC2B47" w14:textId="77777777" w:rsidR="00C05BE7" w:rsidRPr="00DD58F8" w:rsidRDefault="00C05BE7" w:rsidP="00CB3B61">
            <w:pPr>
              <w:jc w:val="both"/>
            </w:pPr>
            <w:r w:rsidRPr="00DD58F8">
              <w:t>Образование. Какое учебное заведение окончено и в каком году (указать полное название учебного заведения)</w:t>
            </w:r>
          </w:p>
        </w:tc>
        <w:tc>
          <w:tcPr>
            <w:tcW w:w="4686" w:type="dxa"/>
          </w:tcPr>
          <w:p w14:paraId="4D44FEA9" w14:textId="77777777" w:rsidR="00C05BE7" w:rsidRPr="00DD58F8" w:rsidRDefault="00C05BE7" w:rsidP="00CB3B61">
            <w:r w:rsidRPr="00DD58F8">
              <w:t>Высшее, Московский институт стали и сплавов, 1989 г.</w:t>
            </w:r>
          </w:p>
        </w:tc>
      </w:tr>
      <w:tr w:rsidR="00C05BE7" w:rsidRPr="00DD58F8" w14:paraId="3E38393A" w14:textId="77777777" w:rsidTr="00C05BE7">
        <w:trPr>
          <w:trHeight w:val="360"/>
        </w:trPr>
        <w:tc>
          <w:tcPr>
            <w:tcW w:w="4659" w:type="dxa"/>
          </w:tcPr>
          <w:p w14:paraId="40142DCE" w14:textId="77777777" w:rsidR="00C05BE7" w:rsidRPr="00DD58F8" w:rsidRDefault="00C05BE7" w:rsidP="00CB3B61">
            <w:r w:rsidRPr="00DD58F8">
              <w:t>Квалификация по диплому</w:t>
            </w:r>
          </w:p>
        </w:tc>
        <w:tc>
          <w:tcPr>
            <w:tcW w:w="4686" w:type="dxa"/>
          </w:tcPr>
          <w:p w14:paraId="612E09BB" w14:textId="77777777" w:rsidR="00C05BE7" w:rsidRPr="00DD58F8" w:rsidRDefault="00C05BE7" w:rsidP="00CB3B61">
            <w:r w:rsidRPr="00DD58F8">
              <w:t xml:space="preserve">Инженер – металлург </w:t>
            </w:r>
          </w:p>
        </w:tc>
      </w:tr>
      <w:tr w:rsidR="00C05BE7" w:rsidRPr="00DD58F8" w14:paraId="05942AD4" w14:textId="77777777" w:rsidTr="00C05BE7">
        <w:trPr>
          <w:trHeight w:val="195"/>
        </w:trPr>
        <w:tc>
          <w:tcPr>
            <w:tcW w:w="4659" w:type="dxa"/>
          </w:tcPr>
          <w:p w14:paraId="0DF84E4D" w14:textId="77777777" w:rsidR="00C05BE7" w:rsidRPr="00DD58F8" w:rsidRDefault="00C05BE7" w:rsidP="00CB3B61">
            <w:r w:rsidRPr="00DD58F8">
              <w:t>Специальность по диплому</w:t>
            </w:r>
          </w:p>
        </w:tc>
        <w:tc>
          <w:tcPr>
            <w:tcW w:w="4686" w:type="dxa"/>
          </w:tcPr>
          <w:p w14:paraId="09E0867D" w14:textId="77777777" w:rsidR="00C05BE7" w:rsidRPr="00DD58F8" w:rsidRDefault="00C05BE7" w:rsidP="00CB3B61">
            <w:r w:rsidRPr="00DD58F8">
              <w:t>Обогащение полезных ископаемых.</w:t>
            </w:r>
          </w:p>
        </w:tc>
      </w:tr>
      <w:tr w:rsidR="00C05BE7" w:rsidRPr="00DD58F8" w14:paraId="5533072B" w14:textId="77777777" w:rsidTr="00C05BE7">
        <w:tc>
          <w:tcPr>
            <w:tcW w:w="4659" w:type="dxa"/>
          </w:tcPr>
          <w:p w14:paraId="203BAA16" w14:textId="77777777" w:rsidR="00C05BE7" w:rsidRPr="00DD58F8" w:rsidRDefault="00C05BE7" w:rsidP="00CB3B61">
            <w:r w:rsidRPr="00DD58F8">
              <w:t xml:space="preserve">Стаж: - работы в данной должности                                  </w:t>
            </w:r>
          </w:p>
          <w:p w14:paraId="2BF8C1C5" w14:textId="77777777" w:rsidR="00C05BE7" w:rsidRPr="00DD58F8" w:rsidRDefault="00C05BE7" w:rsidP="00CB3B61">
            <w:r w:rsidRPr="00DD58F8">
              <w:t xml:space="preserve">           - педагогической работы</w:t>
            </w:r>
          </w:p>
          <w:p w14:paraId="012E69C1" w14:textId="77777777" w:rsidR="00C05BE7" w:rsidRPr="00DD58F8" w:rsidRDefault="00C05BE7" w:rsidP="00CB3B61">
            <w:r w:rsidRPr="00DD58F8">
              <w:t xml:space="preserve">           - руководящей работы</w:t>
            </w:r>
          </w:p>
          <w:p w14:paraId="6C9BB3A7" w14:textId="77777777" w:rsidR="00C05BE7" w:rsidRPr="00DD58F8" w:rsidRDefault="00C05BE7" w:rsidP="00CB3B61">
            <w:r w:rsidRPr="00DD58F8">
              <w:t xml:space="preserve">           - общий      </w:t>
            </w:r>
          </w:p>
        </w:tc>
        <w:tc>
          <w:tcPr>
            <w:tcW w:w="4686" w:type="dxa"/>
          </w:tcPr>
          <w:p w14:paraId="2C4803C2" w14:textId="77777777" w:rsidR="00C05BE7" w:rsidRPr="00DD58F8" w:rsidRDefault="00C05BE7" w:rsidP="00CB3B61">
            <w:r w:rsidRPr="00DD58F8">
              <w:t>2</w:t>
            </w:r>
            <w:r>
              <w:t>9</w:t>
            </w:r>
          </w:p>
          <w:p w14:paraId="61C4F2AE" w14:textId="77777777" w:rsidR="00C05BE7" w:rsidRPr="00DD58F8" w:rsidRDefault="00C05BE7" w:rsidP="00CB3B61">
            <w:r w:rsidRPr="00DD58F8">
              <w:t>2</w:t>
            </w:r>
            <w:r>
              <w:t>9</w:t>
            </w:r>
          </w:p>
          <w:p w14:paraId="5B9EE8CE" w14:textId="77777777" w:rsidR="00C05BE7" w:rsidRPr="00DD58F8" w:rsidRDefault="00C05BE7" w:rsidP="00CB3B61">
            <w:r w:rsidRPr="00DD58F8">
              <w:t>2</w:t>
            </w:r>
            <w:r>
              <w:t>7</w:t>
            </w:r>
          </w:p>
          <w:p w14:paraId="7A5620BE" w14:textId="77777777" w:rsidR="00C05BE7" w:rsidRPr="00DD58F8" w:rsidRDefault="00C05BE7" w:rsidP="00CB3B61">
            <w:r w:rsidRPr="00DD58F8">
              <w:t>3</w:t>
            </w:r>
            <w:r>
              <w:t>4</w:t>
            </w:r>
          </w:p>
        </w:tc>
      </w:tr>
      <w:tr w:rsidR="00C05BE7" w:rsidRPr="00DD58F8" w14:paraId="590D7374" w14:textId="77777777" w:rsidTr="00C05BE7">
        <w:tc>
          <w:tcPr>
            <w:tcW w:w="4659" w:type="dxa"/>
          </w:tcPr>
          <w:p w14:paraId="21A6D710" w14:textId="77777777" w:rsidR="00C05BE7" w:rsidRPr="00DD58F8" w:rsidRDefault="00C05BE7" w:rsidP="00CB3B61">
            <w:pPr>
              <w:jc w:val="both"/>
            </w:pPr>
            <w:r w:rsidRPr="00DD58F8">
              <w:t>Курсовая подготовка по преподаваемому предмету (год, тема курсов, место прохождения курсов, кол-во часов)</w:t>
            </w:r>
          </w:p>
        </w:tc>
        <w:tc>
          <w:tcPr>
            <w:tcW w:w="4686" w:type="dxa"/>
          </w:tcPr>
          <w:p w14:paraId="18953D82" w14:textId="77777777" w:rsidR="00C05BE7" w:rsidRDefault="00C05BE7" w:rsidP="00CB3B61">
            <w:r>
              <w:t>29.09-06.10.2022</w:t>
            </w:r>
          </w:p>
          <w:p w14:paraId="30655CA6" w14:textId="77777777" w:rsidR="00C05BE7" w:rsidRDefault="00C05BE7" w:rsidP="00CB3B61">
            <w:r>
              <w:t>Современный подход к изучению астрономии в условиях реализации ФГОС СОО</w:t>
            </w:r>
          </w:p>
          <w:p w14:paraId="3BA01D87" w14:textId="77777777" w:rsidR="00C05BE7" w:rsidRDefault="00C05BE7" w:rsidP="00CB3B61">
            <w:r>
              <w:t>Институт современного образования</w:t>
            </w:r>
          </w:p>
          <w:p w14:paraId="089999FD" w14:textId="77777777" w:rsidR="00C05BE7" w:rsidRDefault="00C05BE7" w:rsidP="00CB3B61">
            <w:r>
              <w:t>24 часа</w:t>
            </w:r>
          </w:p>
          <w:p w14:paraId="07B53F81" w14:textId="77777777" w:rsidR="00C05BE7" w:rsidRDefault="00C05BE7" w:rsidP="00CB3B61">
            <w:r>
              <w:t>29.09.-06.10.2022</w:t>
            </w:r>
          </w:p>
          <w:p w14:paraId="4F51DB01" w14:textId="77777777" w:rsidR="00C05BE7" w:rsidRDefault="00C05BE7" w:rsidP="00CB3B61">
            <w:r>
              <w:t>Совершенствование процесса преподавания физики в условиях ФГОС ООО 2021 года</w:t>
            </w:r>
          </w:p>
          <w:p w14:paraId="124B9679" w14:textId="77777777" w:rsidR="00C05BE7" w:rsidRDefault="00C05BE7" w:rsidP="00CB3B61">
            <w:r>
              <w:t>Институт современного образования</w:t>
            </w:r>
          </w:p>
          <w:p w14:paraId="78D86304" w14:textId="77777777" w:rsidR="00C05BE7" w:rsidRDefault="00C05BE7" w:rsidP="00CB3B6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5"/>
            </w:pPr>
            <w:r>
              <w:t>36 часов</w:t>
            </w:r>
          </w:p>
          <w:p w14:paraId="205B8019" w14:textId="77777777" w:rsidR="00C05BE7" w:rsidRPr="00B57705" w:rsidRDefault="00C05BE7" w:rsidP="00CB3B6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5"/>
            </w:pPr>
            <w:r w:rsidRPr="00B57705">
              <w:t>15.05-30.06</w:t>
            </w:r>
            <w:r>
              <w:t>.2023</w:t>
            </w:r>
          </w:p>
          <w:p w14:paraId="714E0B6E" w14:textId="77777777" w:rsidR="00C05BE7" w:rsidRPr="00B57705" w:rsidRDefault="00C05BE7" w:rsidP="00CB3B6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5"/>
            </w:pPr>
            <w:r w:rsidRPr="00B57705">
              <w:t>Реализация требований обновленных ФГОС ООО, ФГОС СОО в работе учителя(физика)</w:t>
            </w:r>
          </w:p>
          <w:p w14:paraId="5A197EAF" w14:textId="77777777" w:rsidR="00C05BE7" w:rsidRPr="00B57705" w:rsidRDefault="00C05BE7" w:rsidP="00CB3B6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5"/>
            </w:pPr>
            <w:r w:rsidRPr="00B57705">
              <w:t>36 часов, ГАУ ДПО ПК ИРО</w:t>
            </w:r>
          </w:p>
          <w:p w14:paraId="1F1DE601" w14:textId="77777777" w:rsidR="00C05BE7" w:rsidRPr="00DD58F8" w:rsidRDefault="00C05BE7" w:rsidP="00CB3B6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5"/>
            </w:pPr>
          </w:p>
        </w:tc>
      </w:tr>
      <w:tr w:rsidR="00C05BE7" w:rsidRPr="00DD58F8" w14:paraId="0BF2D2F3" w14:textId="77777777" w:rsidTr="00C05BE7">
        <w:tc>
          <w:tcPr>
            <w:tcW w:w="4659" w:type="dxa"/>
          </w:tcPr>
          <w:p w14:paraId="741300BB" w14:textId="77777777" w:rsidR="00C05BE7" w:rsidRPr="00DD58F8" w:rsidRDefault="00C05BE7" w:rsidP="00CB3B61">
            <w:pPr>
              <w:jc w:val="both"/>
            </w:pPr>
            <w:r w:rsidRPr="00DD58F8">
              <w:t>Курсовая подготовка по другим направлениям (за последние 3 года, тема курсов, место прохождения курсов, кол-во часов)</w:t>
            </w:r>
          </w:p>
        </w:tc>
        <w:tc>
          <w:tcPr>
            <w:tcW w:w="4686" w:type="dxa"/>
          </w:tcPr>
          <w:p w14:paraId="180FECBD" w14:textId="77777777" w:rsidR="00C05BE7" w:rsidRPr="00DD58F8" w:rsidRDefault="00C05BE7" w:rsidP="00CB3B61">
            <w:r>
              <w:t>21</w:t>
            </w:r>
            <w:r w:rsidRPr="00DD58F8">
              <w:t>05.03.2021</w:t>
            </w:r>
          </w:p>
          <w:p w14:paraId="35F9CA3B" w14:textId="77777777" w:rsidR="00C05BE7" w:rsidRPr="00DD58F8" w:rsidRDefault="00C05BE7" w:rsidP="00CB3B61">
            <w:r w:rsidRPr="00DD58F8">
              <w:t>НПОПрофэкспортсофт</w:t>
            </w:r>
          </w:p>
          <w:p w14:paraId="4ACFFC6B" w14:textId="77777777" w:rsidR="00C05BE7" w:rsidRPr="00DD58F8" w:rsidRDefault="00C05BE7" w:rsidP="00CB3B61">
            <w:r w:rsidRPr="00DD58F8">
              <w:t>Г.Брянск</w:t>
            </w:r>
          </w:p>
          <w:p w14:paraId="28137D8C" w14:textId="77777777" w:rsidR="00C05BE7" w:rsidRPr="00DD58F8" w:rsidRDefault="00C05BE7" w:rsidP="00CB3B61">
            <w:r w:rsidRPr="00DD58F8">
              <w:t>Правила гигиены.Особенности работы образ.орг. в условиях сан.-эпид. Обстановки</w:t>
            </w:r>
          </w:p>
          <w:p w14:paraId="0EC43430" w14:textId="77777777" w:rsidR="00C05BE7" w:rsidRPr="00DD58F8" w:rsidRDefault="00C05BE7" w:rsidP="00CB3B61">
            <w:r w:rsidRPr="00DD58F8">
              <w:t>72 часа</w:t>
            </w:r>
          </w:p>
          <w:p w14:paraId="1812BE20" w14:textId="77777777" w:rsidR="00C05BE7" w:rsidRPr="00DD58F8" w:rsidRDefault="00C05BE7" w:rsidP="00CB3B61">
            <w:r>
              <w:t>2</w:t>
            </w:r>
            <w:r w:rsidRPr="00DD58F8">
              <w:t>) 25.03.2021</w:t>
            </w:r>
          </w:p>
          <w:p w14:paraId="22149D4E" w14:textId="77777777" w:rsidR="00C05BE7" w:rsidRPr="00DD58F8" w:rsidRDefault="00C05BE7" w:rsidP="00CB3B61">
            <w:r w:rsidRPr="00DD58F8">
              <w:lastRenderedPageBreak/>
              <w:t>ООО Центр инновационного образования и воспитания</w:t>
            </w:r>
          </w:p>
          <w:p w14:paraId="0BE37E59" w14:textId="77777777" w:rsidR="00C05BE7" w:rsidRPr="00DD58F8" w:rsidRDefault="00C05BE7" w:rsidP="00CB3B61">
            <w:r w:rsidRPr="00DD58F8">
              <w:t>«Профилактика гриппа и острых респираторных вирусных инфекций.</w:t>
            </w:r>
          </w:p>
          <w:p w14:paraId="3172DAF9" w14:textId="77777777" w:rsidR="00C05BE7" w:rsidRPr="00DD58F8" w:rsidRDefault="00C05BE7" w:rsidP="00CB3B61">
            <w:r w:rsidRPr="00DD58F8">
              <w:t>Г.Саратов</w:t>
            </w:r>
          </w:p>
          <w:p w14:paraId="1E47569B" w14:textId="77777777" w:rsidR="00C05BE7" w:rsidRPr="00DD58F8" w:rsidRDefault="00C05BE7" w:rsidP="00CB3B61">
            <w:r w:rsidRPr="00DD58F8">
              <w:t>36 часов</w:t>
            </w:r>
          </w:p>
          <w:p w14:paraId="31D22B1C" w14:textId="77777777" w:rsidR="00C05BE7" w:rsidRPr="00DD58F8" w:rsidRDefault="00C05BE7" w:rsidP="00CB3B61">
            <w:r>
              <w:t>3</w:t>
            </w:r>
            <w:r w:rsidRPr="00DD58F8">
              <w:t xml:space="preserve"> ) 25.03.2021</w:t>
            </w:r>
          </w:p>
          <w:p w14:paraId="66CCB0DA" w14:textId="77777777" w:rsidR="00C05BE7" w:rsidRPr="00DD58F8" w:rsidRDefault="00C05BE7" w:rsidP="00CB3B61">
            <w:r w:rsidRPr="00DD58F8">
              <w:t>ООО Центр инновационного образования и воспитания</w:t>
            </w:r>
          </w:p>
          <w:p w14:paraId="55A999AC" w14:textId="77777777" w:rsidR="00C05BE7" w:rsidRPr="00DD58F8" w:rsidRDefault="00C05BE7" w:rsidP="00CB3B61">
            <w:r w:rsidRPr="00DD58F8">
              <w:t>Обеспечение санитарно-эпидемиологических требований к ОО</w:t>
            </w:r>
          </w:p>
          <w:p w14:paraId="66794CB3" w14:textId="77777777" w:rsidR="00C05BE7" w:rsidRPr="00DD58F8" w:rsidRDefault="00C05BE7" w:rsidP="00CB3B61">
            <w:r w:rsidRPr="00DD58F8">
              <w:t>Г.Саратов</w:t>
            </w:r>
          </w:p>
          <w:p w14:paraId="56805A79" w14:textId="77777777" w:rsidR="00C05BE7" w:rsidRPr="00DD58F8" w:rsidRDefault="00C05BE7" w:rsidP="00CB3B61">
            <w:r w:rsidRPr="00DD58F8">
              <w:t>36 часов</w:t>
            </w:r>
          </w:p>
          <w:p w14:paraId="151BBFEF" w14:textId="77777777" w:rsidR="00C05BE7" w:rsidRPr="00DD58F8" w:rsidRDefault="00C05BE7" w:rsidP="00CB3B61">
            <w:r w:rsidRPr="00DD58F8">
              <w:t>5)30.05.2021</w:t>
            </w:r>
          </w:p>
          <w:p w14:paraId="649EDD7C" w14:textId="77777777" w:rsidR="00C05BE7" w:rsidRPr="00DD58F8" w:rsidRDefault="00C05BE7" w:rsidP="00CB3B61">
            <w:r w:rsidRPr="00DD58F8">
              <w:t>ООО Межреспубликанский институт повышения квалификации и переподготовки кадров при президиуме ФРО</w:t>
            </w:r>
            <w:r>
              <w:t xml:space="preserve"> г</w:t>
            </w:r>
            <w:r w:rsidRPr="00DD58F8">
              <w:t>.Брянск</w:t>
            </w:r>
          </w:p>
          <w:p w14:paraId="3DA3B796" w14:textId="77777777" w:rsidR="00C05BE7" w:rsidRPr="00DD58F8" w:rsidRDefault="00C05BE7" w:rsidP="00CB3B61">
            <w:r w:rsidRPr="00DD58F8">
              <w:t>«Планирование и реализация дополнительных мероприятий по усилению мер безопасности в образовательных организациях»</w:t>
            </w:r>
            <w:r>
              <w:t xml:space="preserve">  </w:t>
            </w:r>
            <w:r w:rsidRPr="00DD58F8">
              <w:t>72 часа</w:t>
            </w:r>
          </w:p>
          <w:p w14:paraId="4CC6D1A7" w14:textId="77777777" w:rsidR="00C05BE7" w:rsidRDefault="00C05BE7" w:rsidP="00CB3B61">
            <w:r>
              <w:t>Профилактика безнадзорности и правонарушений н/л</w:t>
            </w:r>
          </w:p>
          <w:p w14:paraId="0265DD8C" w14:textId="77777777" w:rsidR="00C05BE7" w:rsidRDefault="00C05BE7" w:rsidP="00CB3B61">
            <w:r>
              <w:t>ГАУ ДПО ПК ИРО</w:t>
            </w:r>
          </w:p>
          <w:p w14:paraId="18F0EA3A" w14:textId="77777777" w:rsidR="00C05BE7" w:rsidRDefault="00C05BE7" w:rsidP="00CB3B61">
            <w:r>
              <w:t>Г.Владивосток</w:t>
            </w:r>
          </w:p>
          <w:p w14:paraId="6D56668C" w14:textId="77777777" w:rsidR="00C05BE7" w:rsidRDefault="00C05BE7" w:rsidP="00CB3B61">
            <w:r>
              <w:t>18 часов  24.11.2021-25.11.2021</w:t>
            </w:r>
          </w:p>
          <w:p w14:paraId="26A8F189" w14:textId="77777777" w:rsidR="00C05BE7" w:rsidRDefault="00C05BE7" w:rsidP="00CB3B61">
            <w:r>
              <w:t>Подготовка к приемной кампании 2022</w:t>
            </w:r>
          </w:p>
          <w:p w14:paraId="3A46E52B" w14:textId="77777777" w:rsidR="00C05BE7" w:rsidRDefault="00C05BE7" w:rsidP="00CB3B61">
            <w:r>
              <w:t>Академия РЕСУРСЫ ОБРАЗОВАНИЯ</w:t>
            </w:r>
          </w:p>
          <w:p w14:paraId="4CD278A3" w14:textId="77777777" w:rsidR="00C05BE7" w:rsidRDefault="00C05BE7" w:rsidP="00CB3B61">
            <w:r>
              <w:t>2 часа  02.04.2022</w:t>
            </w:r>
          </w:p>
          <w:p w14:paraId="416AF323" w14:textId="77777777" w:rsidR="00C05BE7" w:rsidRDefault="00C05BE7" w:rsidP="00CB3B61">
            <w:r>
              <w:t>05.05.2023 ГАУ ДПО ПК ИРО</w:t>
            </w:r>
          </w:p>
          <w:p w14:paraId="3EFE4B19" w14:textId="77777777" w:rsidR="00C05BE7" w:rsidRDefault="00C05BE7" w:rsidP="00CB3B61">
            <w:r>
              <w:t>Школа Минпросвещения России: новые возможности для повышения качества образования 48 часов</w:t>
            </w:r>
          </w:p>
          <w:p w14:paraId="3C93DF90" w14:textId="77777777" w:rsidR="00C05BE7" w:rsidRDefault="00C05BE7" w:rsidP="00CB3B61">
            <w:r>
              <w:t>18.04-19.04.2023</w:t>
            </w:r>
          </w:p>
          <w:p w14:paraId="0FF47D38" w14:textId="77777777" w:rsidR="00C05BE7" w:rsidRDefault="00C05BE7" w:rsidP="00CB3B61">
            <w:r>
              <w:t>ФКГ РАЗВИТИЕ 2000</w:t>
            </w:r>
          </w:p>
          <w:p w14:paraId="31748205" w14:textId="77777777" w:rsidR="00C05BE7" w:rsidRDefault="00C05BE7" w:rsidP="00CB3B61">
            <w:r>
              <w:t>Противодействие коррупции в бюджетных учреждениях.</w:t>
            </w:r>
          </w:p>
          <w:p w14:paraId="5DACC7E4" w14:textId="77777777" w:rsidR="00C05BE7" w:rsidRDefault="00C05BE7" w:rsidP="00CB3B61">
            <w:r>
              <w:t>20 часов</w:t>
            </w:r>
          </w:p>
          <w:p w14:paraId="487D5A02" w14:textId="77777777" w:rsidR="00C05BE7" w:rsidRPr="00DD58F8" w:rsidRDefault="00C05BE7" w:rsidP="00CB3B61"/>
        </w:tc>
      </w:tr>
      <w:tr w:rsidR="00C05BE7" w:rsidRPr="00DD58F8" w14:paraId="68C00C1B" w14:textId="77777777" w:rsidTr="00C05BE7">
        <w:tc>
          <w:tcPr>
            <w:tcW w:w="4659" w:type="dxa"/>
          </w:tcPr>
          <w:p w14:paraId="7D936E0B" w14:textId="77777777" w:rsidR="00C05BE7" w:rsidRPr="00DD58F8" w:rsidRDefault="00C05BE7" w:rsidP="00CB3B61">
            <w:r w:rsidRPr="00DD58F8">
              <w:lastRenderedPageBreak/>
              <w:t>Переподготовка (предмет, год, кол-во часов, место прохождения переподготовки)</w:t>
            </w:r>
          </w:p>
        </w:tc>
        <w:tc>
          <w:tcPr>
            <w:tcW w:w="4686" w:type="dxa"/>
          </w:tcPr>
          <w:p w14:paraId="1BF19DED" w14:textId="77777777" w:rsidR="00C05BE7" w:rsidRPr="00DD58F8" w:rsidRDefault="00C05BE7" w:rsidP="00CB3B61">
            <w:pPr>
              <w:rPr>
                <w:rStyle w:val="a7"/>
                <w:b w:val="0"/>
              </w:rPr>
            </w:pPr>
            <w:r w:rsidRPr="00DD58F8">
              <w:t xml:space="preserve"> 1) Отделение доп. Образования ООО «Издательство «Учитель»,</w:t>
            </w:r>
            <w:r w:rsidRPr="00DD58F8">
              <w:rPr>
                <w:rStyle w:val="a3"/>
                <w:b/>
              </w:rPr>
              <w:t xml:space="preserve"> «</w:t>
            </w:r>
            <w:r w:rsidRPr="00DD58F8">
              <w:rPr>
                <w:rStyle w:val="a7"/>
                <w:b w:val="0"/>
              </w:rPr>
              <w:t>Педагогическое образование: учитель общеобразовательной организации (предмет математика и физика)» (520 часов), 2016 год</w:t>
            </w:r>
          </w:p>
          <w:p w14:paraId="1F443F60" w14:textId="77777777" w:rsidR="00C05BE7" w:rsidRPr="00DD58F8" w:rsidRDefault="00C05BE7" w:rsidP="00CB3B61">
            <w:pPr>
              <w:pStyle w:val="a8"/>
              <w:shd w:val="clear" w:color="auto" w:fill="FFFFFF"/>
              <w:spacing w:line="240" w:lineRule="auto"/>
              <w:ind w:left="36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D58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2)22.12.2014 - 17.11.2015 </w:t>
            </w:r>
          </w:p>
          <w:p w14:paraId="18401B25" w14:textId="77777777" w:rsidR="00C05BE7" w:rsidRPr="00DD58F8" w:rsidRDefault="00C05BE7" w:rsidP="00CB3B61">
            <w:pPr>
              <w:pStyle w:val="a8"/>
              <w:shd w:val="clear" w:color="auto" w:fill="FFFFFF"/>
              <w:spacing w:line="240" w:lineRule="auto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D58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520 часов Автономная некоммерческая организация дополнительного образования "Сибирский институт непрерывного дополнительного образования" г. Омск</w:t>
            </w:r>
          </w:p>
          <w:p w14:paraId="6E5E290A" w14:textId="77777777" w:rsidR="00C05BE7" w:rsidRPr="00DD58F8" w:rsidRDefault="00C05BE7" w:rsidP="00CB3B61">
            <w:pPr>
              <w:shd w:val="clear" w:color="auto" w:fill="FFFFFF"/>
              <w:rPr>
                <w:color w:val="000000"/>
              </w:rPr>
            </w:pPr>
            <w:r w:rsidRPr="00DD58F8">
              <w:rPr>
                <w:color w:val="000000"/>
              </w:rPr>
              <w:lastRenderedPageBreak/>
              <w:t> «Теория обучения и воспитания для педагогов основного общего и среднего общего образования. Педагог основного общего и среднего общего образования»</w:t>
            </w:r>
          </w:p>
          <w:p w14:paraId="2D59533A" w14:textId="77777777" w:rsidR="00C05BE7" w:rsidRPr="00DD58F8" w:rsidRDefault="00C05BE7" w:rsidP="00CB3B61">
            <w:pPr>
              <w:pStyle w:val="a8"/>
              <w:shd w:val="clear" w:color="auto" w:fill="FFFFFF"/>
              <w:spacing w:line="240" w:lineRule="auto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D58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3)12.01.2016 - 29.04.2016 </w:t>
            </w:r>
          </w:p>
          <w:p w14:paraId="56DAB5CE" w14:textId="77777777" w:rsidR="00C05BE7" w:rsidRPr="00DD58F8" w:rsidRDefault="00C05BE7" w:rsidP="00CB3B61">
            <w:pPr>
              <w:pStyle w:val="a8"/>
              <w:shd w:val="clear" w:color="auto" w:fill="FFFFFF"/>
              <w:spacing w:line="240" w:lineRule="auto"/>
              <w:ind w:left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D58F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520 часов.  Отделение дополнительного образования ООО "Издательство "Учитель" г. Волгоград</w:t>
            </w:r>
          </w:p>
          <w:p w14:paraId="1F7D8298" w14:textId="77777777" w:rsidR="00C05BE7" w:rsidRPr="00DD58F8" w:rsidRDefault="00C05BE7" w:rsidP="00CB3B61">
            <w:pPr>
              <w:shd w:val="clear" w:color="auto" w:fill="FFFFFF"/>
              <w:rPr>
                <w:color w:val="000000"/>
              </w:rPr>
            </w:pPr>
            <w:r w:rsidRPr="00DD58F8">
              <w:rPr>
                <w:color w:val="000000"/>
              </w:rPr>
              <w:t>«Менеджмент организации. Менеджер образовательной организации» </w:t>
            </w:r>
          </w:p>
          <w:p w14:paraId="2D07C422" w14:textId="77777777" w:rsidR="00C05BE7" w:rsidRPr="00DD58F8" w:rsidRDefault="00C05BE7" w:rsidP="00CB3B61">
            <w:pPr>
              <w:textAlignment w:val="center"/>
              <w:rPr>
                <w:color w:val="000000"/>
              </w:rPr>
            </w:pPr>
            <w:r w:rsidRPr="00DD58F8">
              <w:rPr>
                <w:color w:val="000000"/>
              </w:rPr>
              <w:t> </w:t>
            </w:r>
          </w:p>
          <w:p w14:paraId="1DFC07B2" w14:textId="77777777" w:rsidR="00C05BE7" w:rsidRPr="00DD58F8" w:rsidRDefault="00C05BE7" w:rsidP="00CB3B61"/>
        </w:tc>
      </w:tr>
      <w:tr w:rsidR="00C05BE7" w:rsidRPr="00DD58F8" w14:paraId="3AFF6298" w14:textId="77777777" w:rsidTr="00C05BE7">
        <w:tc>
          <w:tcPr>
            <w:tcW w:w="4659" w:type="dxa"/>
          </w:tcPr>
          <w:p w14:paraId="1790ED73" w14:textId="77777777" w:rsidR="00C05BE7" w:rsidRPr="00DD58F8" w:rsidRDefault="00C05BE7" w:rsidP="00CB3B61">
            <w:r w:rsidRPr="00DD58F8">
              <w:lastRenderedPageBreak/>
              <w:t>Соответствие занимаемой должности (дата, номер приказа)</w:t>
            </w:r>
          </w:p>
        </w:tc>
        <w:tc>
          <w:tcPr>
            <w:tcW w:w="4686" w:type="dxa"/>
          </w:tcPr>
          <w:p w14:paraId="2DF2143E" w14:textId="77777777" w:rsidR="00C05BE7" w:rsidRPr="00DD58F8" w:rsidRDefault="00C05BE7" w:rsidP="00CB3B61">
            <w:r w:rsidRPr="00DD58F8">
              <w:t xml:space="preserve">Учитель: </w:t>
            </w:r>
            <w:r>
              <w:t>соответствие должности, 01.01.2022 №206А</w:t>
            </w:r>
          </w:p>
        </w:tc>
      </w:tr>
      <w:tr w:rsidR="00C05BE7" w:rsidRPr="00DD58F8" w14:paraId="42A2FD70" w14:textId="77777777" w:rsidTr="00C05BE7">
        <w:trPr>
          <w:trHeight w:val="220"/>
        </w:trPr>
        <w:tc>
          <w:tcPr>
            <w:tcW w:w="4659" w:type="dxa"/>
          </w:tcPr>
          <w:p w14:paraId="01952637" w14:textId="77777777" w:rsidR="00C05BE7" w:rsidRPr="00DD58F8" w:rsidRDefault="00C05BE7" w:rsidP="00CB3B61">
            <w:pPr>
              <w:jc w:val="both"/>
            </w:pPr>
            <w:r w:rsidRPr="00DD58F8">
              <w:t>Государственные звания и награды, (в том числе почётные грамоты  Минобрнауки РФ  и дата награждения)</w:t>
            </w:r>
          </w:p>
        </w:tc>
        <w:tc>
          <w:tcPr>
            <w:tcW w:w="4686" w:type="dxa"/>
          </w:tcPr>
          <w:p w14:paraId="51E7BF4E" w14:textId="77777777" w:rsidR="00C05BE7" w:rsidRPr="00DD58F8" w:rsidRDefault="00C05BE7" w:rsidP="00CB3B61">
            <w:r w:rsidRPr="00DD58F8">
              <w:t>Почётная грамота ДОН 2011 год</w:t>
            </w:r>
          </w:p>
        </w:tc>
      </w:tr>
    </w:tbl>
    <w:p w14:paraId="395F1EFA" w14:textId="74E93E42" w:rsidR="00C05BE7" w:rsidRDefault="00C05BE7" w:rsidP="00C05BE7">
      <w:r>
        <w:rPr>
          <w:sz w:val="36"/>
          <w:szCs w:val="36"/>
        </w:rPr>
        <w:br w:type="page"/>
      </w:r>
    </w:p>
    <w:sectPr w:rsidR="00C05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C8"/>
    <w:rsid w:val="00685603"/>
    <w:rsid w:val="00B03BC8"/>
    <w:rsid w:val="00C0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A719"/>
  <w15:chartTrackingRefBased/>
  <w15:docId w15:val="{FFC2C683-8FA9-44A6-8CDE-239A2F4F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C05BE7"/>
    <w:pPr>
      <w:jc w:val="center"/>
    </w:pPr>
    <w:rPr>
      <w:sz w:val="28"/>
    </w:rPr>
  </w:style>
  <w:style w:type="character" w:customStyle="1" w:styleId="a5">
    <w:name w:val="Название Знак"/>
    <w:link w:val="a3"/>
    <w:rsid w:val="00C05B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C05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C05BE7"/>
    <w:rPr>
      <w:b/>
      <w:bCs/>
    </w:rPr>
  </w:style>
  <w:style w:type="paragraph" w:styleId="a8">
    <w:name w:val="List Paragraph"/>
    <w:basedOn w:val="a"/>
    <w:uiPriority w:val="99"/>
    <w:qFormat/>
    <w:rsid w:val="00C05BE7"/>
    <w:pPr>
      <w:spacing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4">
    <w:name w:val="Title"/>
    <w:basedOn w:val="a"/>
    <w:next w:val="a"/>
    <w:link w:val="a9"/>
    <w:uiPriority w:val="10"/>
    <w:qFormat/>
    <w:rsid w:val="00C05B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4"/>
    <w:uiPriority w:val="10"/>
    <w:rsid w:val="00C05BE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2024-02-26T01:28:00Z</dcterms:created>
  <dcterms:modified xsi:type="dcterms:W3CDTF">2024-02-26T01:36:00Z</dcterms:modified>
</cp:coreProperties>
</file>