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EBEE431" wp14:editId="6C44F9E0">
            <wp:simplePos x="0" y="0"/>
            <wp:positionH relativeFrom="column">
              <wp:posOffset>2522220</wp:posOffset>
            </wp:positionH>
            <wp:positionV relativeFrom="paragraph">
              <wp:posOffset>-146050</wp:posOffset>
            </wp:positionV>
            <wp:extent cx="685800" cy="866140"/>
            <wp:effectExtent l="0" t="0" r="0" b="0"/>
            <wp:wrapNone/>
            <wp:docPr id="2" name="Рисунок 2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ЧУГУЕВСКОГО 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C1C5A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1D19E1" w:rsidRDefault="001D19E1" w:rsidP="001D1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BA71A6" w:rsidP="001D19E1">
      <w:pPr>
        <w:jc w:val="center"/>
        <w:rPr>
          <w:sz w:val="28"/>
          <w:szCs w:val="28"/>
        </w:rPr>
      </w:pPr>
      <w:r w:rsidRPr="003213AE">
        <w:rPr>
          <w:sz w:val="28"/>
          <w:szCs w:val="28"/>
        </w:rPr>
        <w:t>1</w:t>
      </w:r>
      <w:r w:rsidR="00E43BAB">
        <w:rPr>
          <w:sz w:val="28"/>
          <w:szCs w:val="28"/>
        </w:rPr>
        <w:t>3</w:t>
      </w:r>
      <w:r w:rsidR="001D19E1" w:rsidRPr="003213AE">
        <w:rPr>
          <w:sz w:val="28"/>
          <w:szCs w:val="28"/>
        </w:rPr>
        <w:t>.0</w:t>
      </w:r>
      <w:r w:rsidR="00F43137" w:rsidRPr="003213AE">
        <w:rPr>
          <w:sz w:val="28"/>
          <w:szCs w:val="28"/>
        </w:rPr>
        <w:t>3</w:t>
      </w:r>
      <w:r w:rsidR="001D19E1" w:rsidRPr="003213AE">
        <w:rPr>
          <w:sz w:val="28"/>
          <w:szCs w:val="28"/>
        </w:rPr>
        <w:t>.202</w:t>
      </w:r>
      <w:r w:rsidR="00C74779">
        <w:rPr>
          <w:sz w:val="28"/>
          <w:szCs w:val="28"/>
        </w:rPr>
        <w:t>4</w:t>
      </w:r>
      <w:r w:rsidR="001D19E1" w:rsidRPr="003213AE">
        <w:rPr>
          <w:sz w:val="28"/>
          <w:szCs w:val="28"/>
        </w:rPr>
        <w:t xml:space="preserve"> г.</w:t>
      </w:r>
      <w:r w:rsidR="001D19E1">
        <w:rPr>
          <w:sz w:val="28"/>
          <w:szCs w:val="28"/>
        </w:rPr>
        <w:t xml:space="preserve">                                    </w:t>
      </w:r>
      <w:proofErr w:type="gramStart"/>
      <w:r w:rsidR="001D19E1">
        <w:rPr>
          <w:sz w:val="28"/>
          <w:szCs w:val="28"/>
        </w:rPr>
        <w:t>с</w:t>
      </w:r>
      <w:proofErr w:type="gramEnd"/>
      <w:r w:rsidR="001D19E1">
        <w:rPr>
          <w:sz w:val="28"/>
          <w:szCs w:val="28"/>
        </w:rPr>
        <w:t xml:space="preserve">. Чугуевка                                         № </w:t>
      </w:r>
      <w:r w:rsidR="00E43BAB">
        <w:rPr>
          <w:sz w:val="28"/>
          <w:szCs w:val="28"/>
        </w:rPr>
        <w:t>45</w:t>
      </w:r>
      <w:r w:rsidR="001D19E1">
        <w:rPr>
          <w:sz w:val="28"/>
          <w:szCs w:val="28"/>
        </w:rPr>
        <w:t xml:space="preserve"> -А </w:t>
      </w:r>
    </w:p>
    <w:p w:rsidR="001D19E1" w:rsidRDefault="001D19E1" w:rsidP="001D19E1">
      <w:pPr>
        <w:jc w:val="center"/>
        <w:rPr>
          <w:sz w:val="28"/>
          <w:szCs w:val="28"/>
        </w:rPr>
      </w:pPr>
    </w:p>
    <w:p w:rsidR="001D19E1" w:rsidRDefault="001D19E1" w:rsidP="001D19E1">
      <w:pPr>
        <w:ind w:firstLine="720"/>
        <w:rPr>
          <w:sz w:val="28"/>
          <w:szCs w:val="28"/>
        </w:rPr>
      </w:pPr>
    </w:p>
    <w:p w:rsidR="001D19E1" w:rsidRDefault="00D14530" w:rsidP="001D19E1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>О</w:t>
      </w:r>
      <w:r w:rsidR="00125708">
        <w:rPr>
          <w:b/>
          <w:sz w:val="28"/>
          <w:szCs w:val="28"/>
        </w:rPr>
        <w:t>б</w:t>
      </w:r>
      <w:r w:rsidRPr="00D14530">
        <w:rPr>
          <w:b/>
          <w:sz w:val="28"/>
          <w:szCs w:val="28"/>
        </w:rPr>
        <w:t xml:space="preserve"> </w:t>
      </w:r>
      <w:r w:rsidR="00125708">
        <w:rPr>
          <w:b/>
          <w:sz w:val="28"/>
          <w:szCs w:val="28"/>
        </w:rPr>
        <w:t>обеспечении</w:t>
      </w:r>
      <w:r w:rsidRPr="00D14530">
        <w:rPr>
          <w:b/>
          <w:sz w:val="28"/>
          <w:szCs w:val="28"/>
        </w:rPr>
        <w:t xml:space="preserve"> </w:t>
      </w:r>
      <w:r w:rsidR="00125708">
        <w:rPr>
          <w:b/>
          <w:sz w:val="28"/>
          <w:szCs w:val="28"/>
        </w:rPr>
        <w:t xml:space="preserve">объективности процедуры оценки </w:t>
      </w:r>
      <w:r w:rsidR="00C074D2">
        <w:rPr>
          <w:b/>
          <w:sz w:val="28"/>
          <w:szCs w:val="28"/>
        </w:rPr>
        <w:t>в</w:t>
      </w:r>
      <w:r w:rsidRPr="00D14530">
        <w:rPr>
          <w:b/>
          <w:sz w:val="28"/>
          <w:szCs w:val="28"/>
        </w:rPr>
        <w:t xml:space="preserve">сероссийских проверочных работ в </w:t>
      </w:r>
      <w:r w:rsidR="001D19E1">
        <w:rPr>
          <w:b/>
          <w:sz w:val="28"/>
          <w:szCs w:val="28"/>
        </w:rPr>
        <w:t>общеобразовательных организаци</w:t>
      </w:r>
      <w:r w:rsidR="00CB78AC">
        <w:rPr>
          <w:b/>
          <w:sz w:val="28"/>
          <w:szCs w:val="28"/>
        </w:rPr>
        <w:t>ях</w:t>
      </w:r>
      <w:r w:rsidR="001D19E1">
        <w:rPr>
          <w:b/>
          <w:sz w:val="28"/>
          <w:szCs w:val="28"/>
        </w:rPr>
        <w:t xml:space="preserve"> в 202</w:t>
      </w:r>
      <w:r w:rsidR="00070B93">
        <w:rPr>
          <w:b/>
          <w:sz w:val="28"/>
          <w:szCs w:val="28"/>
        </w:rPr>
        <w:t>4</w:t>
      </w:r>
      <w:r w:rsidR="001D19E1">
        <w:rPr>
          <w:b/>
          <w:sz w:val="28"/>
          <w:szCs w:val="28"/>
        </w:rPr>
        <w:t xml:space="preserve"> году </w:t>
      </w:r>
    </w:p>
    <w:p w:rsidR="001D19E1" w:rsidRDefault="001D19E1" w:rsidP="001D19E1">
      <w:pPr>
        <w:tabs>
          <w:tab w:val="left" w:pos="426"/>
          <w:tab w:val="left" w:pos="7920"/>
        </w:tabs>
        <w:spacing w:line="360" w:lineRule="auto"/>
        <w:jc w:val="both"/>
        <w:rPr>
          <w:b/>
          <w:sz w:val="28"/>
          <w:szCs w:val="28"/>
        </w:rPr>
      </w:pPr>
    </w:p>
    <w:p w:rsidR="0092099D" w:rsidRDefault="00027964" w:rsidP="00027964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0A8">
        <w:rPr>
          <w:sz w:val="28"/>
          <w:szCs w:val="28"/>
        </w:rPr>
        <w:t xml:space="preserve">         </w:t>
      </w:r>
      <w:proofErr w:type="gramStart"/>
      <w:r w:rsidR="006765FF" w:rsidRPr="00583424">
        <w:rPr>
          <w:sz w:val="28"/>
          <w:szCs w:val="28"/>
        </w:rPr>
        <w:t>В</w:t>
      </w:r>
      <w:r w:rsidR="00C074D2" w:rsidRPr="00583424">
        <w:rPr>
          <w:sz w:val="28"/>
          <w:szCs w:val="28"/>
        </w:rPr>
        <w:t>о исполнение</w:t>
      </w:r>
      <w:r w:rsidR="00BB74AD" w:rsidRPr="00BB74AD">
        <w:rPr>
          <w:sz w:val="28"/>
          <w:szCs w:val="28"/>
        </w:rPr>
        <w:t xml:space="preserve"> </w:t>
      </w:r>
      <w:r w:rsidR="00BB74AD" w:rsidRPr="00AB2BBB">
        <w:rPr>
          <w:sz w:val="28"/>
          <w:szCs w:val="28"/>
        </w:rPr>
        <w:t>приказ</w:t>
      </w:r>
      <w:r w:rsidR="003C7C16">
        <w:rPr>
          <w:sz w:val="28"/>
          <w:szCs w:val="28"/>
        </w:rPr>
        <w:t xml:space="preserve">ов </w:t>
      </w:r>
      <w:r w:rsidR="00BB74AD" w:rsidRPr="00AB2BBB">
        <w:rPr>
          <w:sz w:val="28"/>
          <w:szCs w:val="28"/>
        </w:rPr>
        <w:t xml:space="preserve"> Министерства образования Приморского края от 15.09.2020 №23а-990 «</w:t>
      </w:r>
      <w:r w:rsidR="00BB74AD" w:rsidRPr="00AB2BBB">
        <w:rPr>
          <w:bCs/>
          <w:sz w:val="28"/>
          <w:szCs w:val="28"/>
        </w:rPr>
        <w:t>Об утверждении Программы повышения объективности  оценки образовательных результатов в образовательных организациях Приморского края и Примерного плана мероприятий («дорожной карты») по повышению уровня объективности процедур и результатов оценки качества образования и олимпиад школьников</w:t>
      </w:r>
      <w:r w:rsidR="00BB74AD" w:rsidRPr="00AB2BBB">
        <w:rPr>
          <w:sz w:val="28"/>
          <w:szCs w:val="28"/>
        </w:rPr>
        <w:t>»,</w:t>
      </w:r>
      <w:r w:rsidR="00BB74AD" w:rsidRPr="00BB74AD">
        <w:rPr>
          <w:b/>
          <w:sz w:val="28"/>
          <w:szCs w:val="28"/>
        </w:rPr>
        <w:t xml:space="preserve"> </w:t>
      </w:r>
      <w:r w:rsidR="006765FF" w:rsidRPr="00BB74AD">
        <w:rPr>
          <w:sz w:val="28"/>
          <w:szCs w:val="28"/>
        </w:rPr>
        <w:t xml:space="preserve"> </w:t>
      </w:r>
      <w:r w:rsidR="00BB2254">
        <w:rPr>
          <w:bCs/>
          <w:sz w:val="28"/>
          <w:szCs w:val="28"/>
        </w:rPr>
        <w:t>приказа Государственного автономного учреждения дополнительного профессионального образования «Приморский краевой институт развития образования» от 18.03.2022 №41-А «Об  организации и</w:t>
      </w:r>
      <w:proofErr w:type="gramEnd"/>
      <w:r w:rsidR="00BB2254">
        <w:rPr>
          <w:bCs/>
          <w:sz w:val="28"/>
          <w:szCs w:val="28"/>
        </w:rPr>
        <w:t xml:space="preserve"> </w:t>
      </w:r>
      <w:proofErr w:type="gramStart"/>
      <w:r w:rsidR="00BB2254">
        <w:rPr>
          <w:bCs/>
          <w:sz w:val="28"/>
          <w:szCs w:val="28"/>
        </w:rPr>
        <w:t>проведении</w:t>
      </w:r>
      <w:proofErr w:type="gramEnd"/>
      <w:r w:rsidR="00BB2254">
        <w:rPr>
          <w:bCs/>
          <w:sz w:val="28"/>
          <w:szCs w:val="28"/>
        </w:rPr>
        <w:t xml:space="preserve"> мониторинга объективности Всероссийских проверочных работ»</w:t>
      </w:r>
      <w:r w:rsidR="00952B6C">
        <w:rPr>
          <w:bCs/>
          <w:sz w:val="28"/>
          <w:szCs w:val="28"/>
        </w:rPr>
        <w:t xml:space="preserve">, </w:t>
      </w:r>
      <w:r w:rsidR="00952B6C" w:rsidRPr="00952B6C">
        <w:rPr>
          <w:bCs/>
          <w:sz w:val="28"/>
          <w:szCs w:val="28"/>
        </w:rPr>
        <w:t xml:space="preserve">приказа управления образования от 19.02.2024 № </w:t>
      </w:r>
      <w:r w:rsidR="00952B6C">
        <w:rPr>
          <w:bCs/>
          <w:sz w:val="28"/>
          <w:szCs w:val="28"/>
        </w:rPr>
        <w:t>33</w:t>
      </w:r>
      <w:r w:rsidR="00952B6C" w:rsidRPr="00952B6C">
        <w:rPr>
          <w:bCs/>
          <w:sz w:val="28"/>
          <w:szCs w:val="28"/>
        </w:rPr>
        <w:t>-А  «</w:t>
      </w:r>
      <w:r w:rsidR="00952B6C" w:rsidRPr="00952B6C">
        <w:rPr>
          <w:b/>
          <w:sz w:val="28"/>
          <w:szCs w:val="28"/>
        </w:rPr>
        <w:t xml:space="preserve">О </w:t>
      </w:r>
      <w:r w:rsidR="00952B6C" w:rsidRPr="00952B6C">
        <w:rPr>
          <w:sz w:val="28"/>
          <w:szCs w:val="28"/>
        </w:rPr>
        <w:t>проведении</w:t>
      </w:r>
      <w:r w:rsidR="00952B6C">
        <w:rPr>
          <w:sz w:val="28"/>
          <w:szCs w:val="28"/>
        </w:rPr>
        <w:t xml:space="preserve"> в</w:t>
      </w:r>
      <w:r w:rsidR="00952B6C" w:rsidRPr="00952B6C">
        <w:rPr>
          <w:sz w:val="28"/>
          <w:szCs w:val="28"/>
        </w:rPr>
        <w:t>сероссийских проверочных работ в общеобразовательных организациях в 2024 год</w:t>
      </w:r>
      <w:r w:rsidR="00952B6C">
        <w:rPr>
          <w:sz w:val="28"/>
          <w:szCs w:val="28"/>
        </w:rPr>
        <w:t>у»</w:t>
      </w:r>
    </w:p>
    <w:p w:rsidR="00952B6C" w:rsidRDefault="00952B6C" w:rsidP="00952B6C">
      <w:pPr>
        <w:tabs>
          <w:tab w:val="left" w:pos="426"/>
          <w:tab w:val="left" w:pos="7920"/>
        </w:tabs>
        <w:jc w:val="both"/>
        <w:rPr>
          <w:sz w:val="28"/>
          <w:szCs w:val="28"/>
        </w:rPr>
      </w:pPr>
    </w:p>
    <w:p w:rsidR="001D19E1" w:rsidRPr="00583424" w:rsidRDefault="00D4322A" w:rsidP="00BB2254">
      <w:pPr>
        <w:spacing w:line="360" w:lineRule="auto"/>
        <w:jc w:val="both"/>
        <w:rPr>
          <w:sz w:val="28"/>
          <w:szCs w:val="28"/>
        </w:rPr>
      </w:pPr>
      <w:r w:rsidRPr="00583424">
        <w:rPr>
          <w:bCs/>
          <w:sz w:val="28"/>
          <w:szCs w:val="28"/>
        </w:rPr>
        <w:t xml:space="preserve"> </w:t>
      </w:r>
      <w:r w:rsidR="001D19E1" w:rsidRPr="00583424">
        <w:rPr>
          <w:sz w:val="28"/>
          <w:szCs w:val="28"/>
        </w:rPr>
        <w:t>ПРИКАЗЫВАЮ:</w:t>
      </w:r>
    </w:p>
    <w:p w:rsidR="009E0B19" w:rsidRPr="009E0B19" w:rsidRDefault="009E0B19" w:rsidP="009E0B19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E0B19">
        <w:rPr>
          <w:sz w:val="28"/>
          <w:szCs w:val="28"/>
        </w:rPr>
        <w:t>Утвердить</w:t>
      </w:r>
      <w:r w:rsidR="00E10EAC">
        <w:rPr>
          <w:sz w:val="28"/>
          <w:szCs w:val="28"/>
        </w:rPr>
        <w:t>:</w:t>
      </w:r>
      <w:r w:rsidRPr="009E0B19">
        <w:rPr>
          <w:sz w:val="28"/>
          <w:szCs w:val="28"/>
        </w:rPr>
        <w:t xml:space="preserve">  </w:t>
      </w:r>
    </w:p>
    <w:p w:rsidR="006765FF" w:rsidRDefault="009E0B19" w:rsidP="009E0B19">
      <w:pPr>
        <w:pStyle w:val="a6"/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E0B19">
        <w:rPr>
          <w:sz w:val="28"/>
          <w:szCs w:val="28"/>
        </w:rPr>
        <w:t xml:space="preserve">план мероприятий («дорожную карту») по повышению уровня объективности процедур и результатов оценки всероссийских проверочных работ </w:t>
      </w:r>
      <w:r w:rsidR="006765FF" w:rsidRPr="009E0B19">
        <w:rPr>
          <w:sz w:val="28"/>
          <w:szCs w:val="28"/>
        </w:rPr>
        <w:t>(</w:t>
      </w:r>
      <w:r w:rsidR="00D26934" w:rsidRPr="009E0B19">
        <w:rPr>
          <w:sz w:val="28"/>
          <w:szCs w:val="28"/>
        </w:rPr>
        <w:t>п</w:t>
      </w:r>
      <w:r w:rsidR="006765FF" w:rsidRPr="009E0B19">
        <w:rPr>
          <w:sz w:val="28"/>
          <w:szCs w:val="28"/>
        </w:rPr>
        <w:t>риложение 1)</w:t>
      </w:r>
      <w:r w:rsidR="00985C75">
        <w:rPr>
          <w:sz w:val="28"/>
          <w:szCs w:val="28"/>
        </w:rPr>
        <w:t>;</w:t>
      </w:r>
    </w:p>
    <w:p w:rsidR="007040A8" w:rsidRDefault="007040A8" w:rsidP="007040A8">
      <w:pPr>
        <w:pStyle w:val="a6"/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общественных наблюдателей (приложение 2);</w:t>
      </w:r>
    </w:p>
    <w:p w:rsidR="00E10EAC" w:rsidRDefault="00985C75" w:rsidP="00E10EAC">
      <w:pPr>
        <w:pStyle w:val="a6"/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10EAC" w:rsidRPr="00E10EAC">
        <w:rPr>
          <w:sz w:val="28"/>
          <w:szCs w:val="28"/>
        </w:rPr>
        <w:t xml:space="preserve">остав муниципальных  предметных  комиссий по проверке </w:t>
      </w:r>
      <w:r w:rsidR="00E10EAC">
        <w:rPr>
          <w:sz w:val="28"/>
          <w:szCs w:val="28"/>
        </w:rPr>
        <w:t xml:space="preserve">всероссийских проверочных </w:t>
      </w:r>
      <w:r w:rsidR="00E10EAC" w:rsidRPr="00E10EAC">
        <w:rPr>
          <w:sz w:val="28"/>
          <w:szCs w:val="28"/>
        </w:rPr>
        <w:t>работ</w:t>
      </w:r>
      <w:r w:rsidR="00E10EAC" w:rsidRPr="00E10EAC">
        <w:t xml:space="preserve"> </w:t>
      </w:r>
      <w:r w:rsidR="00E10EAC">
        <w:rPr>
          <w:sz w:val="28"/>
          <w:szCs w:val="28"/>
        </w:rPr>
        <w:t xml:space="preserve"> об</w:t>
      </w:r>
      <w:r w:rsidR="00E10EAC" w:rsidRPr="00E10EAC">
        <w:rPr>
          <w:sz w:val="28"/>
          <w:szCs w:val="28"/>
        </w:rPr>
        <w:t>уча</w:t>
      </w:r>
      <w:r w:rsidR="00E10EAC">
        <w:rPr>
          <w:sz w:val="28"/>
          <w:szCs w:val="28"/>
        </w:rPr>
        <w:t>ю</w:t>
      </w:r>
      <w:r w:rsidR="00E10EAC" w:rsidRPr="00E10EAC">
        <w:rPr>
          <w:sz w:val="28"/>
          <w:szCs w:val="28"/>
        </w:rPr>
        <w:t xml:space="preserve">щихся общеобразовательных школ </w:t>
      </w:r>
      <w:r w:rsidR="00E10EAC">
        <w:rPr>
          <w:sz w:val="28"/>
          <w:szCs w:val="28"/>
        </w:rPr>
        <w:t>по русскому языку и математике</w:t>
      </w:r>
      <w:r w:rsidR="00997C48">
        <w:rPr>
          <w:sz w:val="28"/>
          <w:szCs w:val="28"/>
        </w:rPr>
        <w:t xml:space="preserve"> </w:t>
      </w:r>
      <w:r w:rsidR="00997C48" w:rsidRPr="00997C48">
        <w:rPr>
          <w:sz w:val="28"/>
          <w:szCs w:val="28"/>
        </w:rPr>
        <w:t xml:space="preserve">(приложение </w:t>
      </w:r>
      <w:r w:rsidR="007040A8">
        <w:rPr>
          <w:sz w:val="28"/>
          <w:szCs w:val="28"/>
        </w:rPr>
        <w:t>3</w:t>
      </w:r>
      <w:r w:rsidR="00997C48" w:rsidRPr="00997C48">
        <w:rPr>
          <w:sz w:val="28"/>
          <w:szCs w:val="28"/>
        </w:rPr>
        <w:t>)</w:t>
      </w:r>
      <w:r w:rsidR="007040A8">
        <w:rPr>
          <w:sz w:val="28"/>
          <w:szCs w:val="28"/>
        </w:rPr>
        <w:t>.</w:t>
      </w:r>
    </w:p>
    <w:p w:rsidR="00E10EAC" w:rsidRPr="006B79D8" w:rsidRDefault="006B79D8" w:rsidP="00E10EAC">
      <w:pPr>
        <w:pStyle w:val="a6"/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6B79D8">
        <w:rPr>
          <w:sz w:val="28"/>
          <w:szCs w:val="28"/>
        </w:rPr>
        <w:t>Методическому отделу МКУ «ЦООУ»</w:t>
      </w:r>
      <w:r w:rsidR="00A53102">
        <w:rPr>
          <w:sz w:val="28"/>
          <w:szCs w:val="28"/>
        </w:rPr>
        <w:t xml:space="preserve"> (Бурда С.С.) </w:t>
      </w:r>
      <w:r w:rsidRPr="006B79D8">
        <w:rPr>
          <w:sz w:val="28"/>
          <w:szCs w:val="28"/>
        </w:rPr>
        <w:t xml:space="preserve"> о</w:t>
      </w:r>
      <w:r w:rsidR="00E10EAC" w:rsidRPr="006B79D8">
        <w:rPr>
          <w:sz w:val="28"/>
          <w:szCs w:val="28"/>
        </w:rPr>
        <w:t>рганизовать работу муниципальных  предметных  комиссий</w:t>
      </w:r>
      <w:r w:rsidR="00952B6C" w:rsidRPr="006B79D8">
        <w:rPr>
          <w:sz w:val="28"/>
          <w:szCs w:val="28"/>
        </w:rPr>
        <w:t xml:space="preserve"> </w:t>
      </w:r>
      <w:r w:rsidR="00E10EAC" w:rsidRPr="006B79D8">
        <w:rPr>
          <w:sz w:val="28"/>
          <w:szCs w:val="28"/>
        </w:rPr>
        <w:t>согласно график</w:t>
      </w:r>
      <w:r w:rsidR="00A540C3" w:rsidRPr="006B79D8">
        <w:rPr>
          <w:sz w:val="28"/>
          <w:szCs w:val="28"/>
        </w:rPr>
        <w:t>у</w:t>
      </w:r>
      <w:r w:rsidR="00E10EAC" w:rsidRPr="006B79D8">
        <w:rPr>
          <w:sz w:val="28"/>
          <w:szCs w:val="28"/>
        </w:rPr>
        <w:t xml:space="preserve"> (приложение </w:t>
      </w:r>
      <w:r w:rsidR="00997C48" w:rsidRPr="006B79D8">
        <w:rPr>
          <w:sz w:val="28"/>
          <w:szCs w:val="28"/>
        </w:rPr>
        <w:t>4</w:t>
      </w:r>
      <w:r w:rsidR="00E10EAC" w:rsidRPr="006B79D8">
        <w:rPr>
          <w:sz w:val="28"/>
          <w:szCs w:val="28"/>
        </w:rPr>
        <w:t>).</w:t>
      </w:r>
    </w:p>
    <w:p w:rsidR="003658AD" w:rsidRDefault="003658AD" w:rsidP="001D19E1">
      <w:pPr>
        <w:jc w:val="both"/>
        <w:rPr>
          <w:sz w:val="28"/>
          <w:szCs w:val="28"/>
        </w:rPr>
      </w:pPr>
    </w:p>
    <w:p w:rsidR="00A540C3" w:rsidRDefault="00A540C3" w:rsidP="001D19E1">
      <w:pPr>
        <w:jc w:val="both"/>
        <w:rPr>
          <w:sz w:val="28"/>
          <w:szCs w:val="28"/>
        </w:rPr>
      </w:pPr>
    </w:p>
    <w:p w:rsidR="00A540C3" w:rsidRDefault="00A540C3" w:rsidP="001D19E1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DA66F5" w:rsidRDefault="00DA66F5" w:rsidP="001D19E1">
      <w:pPr>
        <w:jc w:val="both"/>
        <w:rPr>
          <w:sz w:val="28"/>
          <w:szCs w:val="28"/>
        </w:rPr>
      </w:pPr>
    </w:p>
    <w:p w:rsidR="00DA66F5" w:rsidRDefault="00DA66F5" w:rsidP="001D19E1">
      <w:pPr>
        <w:jc w:val="both"/>
        <w:rPr>
          <w:sz w:val="28"/>
          <w:szCs w:val="28"/>
        </w:rPr>
      </w:pPr>
      <w:bookmarkStart w:id="0" w:name="_GoBack"/>
      <w:bookmarkEnd w:id="0"/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EE5489" w:rsidRPr="000D7CF5" w:rsidRDefault="00EE5489" w:rsidP="00EE5489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 xml:space="preserve">Заместитель главы администрации – </w:t>
      </w:r>
    </w:p>
    <w:p w:rsidR="00EE5489" w:rsidRPr="000D7CF5" w:rsidRDefault="00EE5489" w:rsidP="00EE5489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>начальник управления образования                                                        В.С. Олег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D4322A" w:rsidRPr="00D4322A" w:rsidRDefault="00D4322A" w:rsidP="00D4322A"/>
    <w:p w:rsidR="00D4322A" w:rsidRDefault="00D4322A" w:rsidP="00D4322A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>
      <w:pPr>
        <w:sectPr w:rsidR="005204D6" w:rsidSect="00DA66F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85C75" w:rsidRDefault="00985C75" w:rsidP="00985C75">
      <w:pPr>
        <w:jc w:val="right"/>
      </w:pPr>
      <w:r w:rsidRPr="00AD1E27">
        <w:lastRenderedPageBreak/>
        <w:t>Приложение</w:t>
      </w:r>
      <w:r>
        <w:t xml:space="preserve"> 1</w:t>
      </w:r>
      <w:r w:rsidRPr="00AD1E27">
        <w:t xml:space="preserve"> </w:t>
      </w:r>
    </w:p>
    <w:p w:rsidR="00985C75" w:rsidRPr="00AD1E27" w:rsidRDefault="00985C75" w:rsidP="00985C75">
      <w:pPr>
        <w:jc w:val="right"/>
      </w:pPr>
      <w:r w:rsidRPr="00AD1E27">
        <w:t xml:space="preserve">к </w:t>
      </w:r>
      <w:r>
        <w:t>приказ</w:t>
      </w:r>
      <w:r w:rsidRPr="00AD1E27">
        <w:t xml:space="preserve">у управления образования </w:t>
      </w:r>
    </w:p>
    <w:p w:rsidR="00985C75" w:rsidRPr="00AD1E27" w:rsidRDefault="00985C75" w:rsidP="00985C75">
      <w:pPr>
        <w:jc w:val="right"/>
      </w:pPr>
      <w:r w:rsidRPr="00AD1E27">
        <w:t xml:space="preserve">администрации </w:t>
      </w:r>
      <w:proofErr w:type="spellStart"/>
      <w:r w:rsidRPr="00AD1E27">
        <w:t>Чугуевского</w:t>
      </w:r>
      <w:proofErr w:type="spellEnd"/>
    </w:p>
    <w:p w:rsidR="00985C75" w:rsidRPr="00AD1E27" w:rsidRDefault="00985C75" w:rsidP="00985C75">
      <w:pPr>
        <w:jc w:val="right"/>
      </w:pPr>
      <w:r w:rsidRPr="00AD1E27">
        <w:t xml:space="preserve"> муниципального </w:t>
      </w:r>
      <w:r>
        <w:t>округ</w:t>
      </w:r>
      <w:r w:rsidRPr="00AD1E27">
        <w:t>а</w:t>
      </w:r>
    </w:p>
    <w:p w:rsidR="00985C75" w:rsidRPr="00AD1E27" w:rsidRDefault="00985C75" w:rsidP="00985C75">
      <w:pPr>
        <w:jc w:val="right"/>
      </w:pPr>
      <w:r w:rsidRPr="00E43BAB">
        <w:t>от 1</w:t>
      </w:r>
      <w:r w:rsidR="00E43BAB" w:rsidRPr="00E43BAB">
        <w:t>3</w:t>
      </w:r>
      <w:r w:rsidRPr="00E43BAB">
        <w:t>.03.202</w:t>
      </w:r>
      <w:r w:rsidR="00C74779" w:rsidRPr="00E43BAB">
        <w:t>4</w:t>
      </w:r>
      <w:r w:rsidRPr="00E43BAB">
        <w:t xml:space="preserve"> г. №</w:t>
      </w:r>
      <w:r w:rsidR="00E43BAB" w:rsidRPr="00E43BAB">
        <w:t>45</w:t>
      </w:r>
      <w:r w:rsidRPr="00E43BAB">
        <w:t>-А</w:t>
      </w: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Pr="009E0B19" w:rsidRDefault="007040A8" w:rsidP="00603983">
      <w:pPr>
        <w:jc w:val="center"/>
      </w:pPr>
      <w:r>
        <w:rPr>
          <w:b/>
          <w:bCs/>
        </w:rPr>
        <w:t>П</w:t>
      </w:r>
      <w:r w:rsidR="009E0B19" w:rsidRPr="009E0B19">
        <w:rPr>
          <w:b/>
          <w:bCs/>
        </w:rPr>
        <w:t>лан</w:t>
      </w:r>
      <w:r>
        <w:rPr>
          <w:b/>
          <w:bCs/>
        </w:rPr>
        <w:t xml:space="preserve"> </w:t>
      </w:r>
      <w:r w:rsidR="009E0B19" w:rsidRPr="009E0B19">
        <w:rPr>
          <w:b/>
          <w:bCs/>
        </w:rPr>
        <w:t>мероприятий («дорожная карта») по повышению уровня объективности процедур и результатов</w:t>
      </w:r>
    </w:p>
    <w:p w:rsidR="009E0B19" w:rsidRDefault="009E0B19" w:rsidP="00742B93">
      <w:pPr>
        <w:jc w:val="center"/>
      </w:pPr>
      <w:r w:rsidRPr="009E0B19">
        <w:rPr>
          <w:b/>
          <w:bCs/>
        </w:rPr>
        <w:t xml:space="preserve">оценки </w:t>
      </w:r>
      <w:r w:rsidR="00603983">
        <w:rPr>
          <w:b/>
          <w:bCs/>
        </w:rPr>
        <w:t xml:space="preserve">всероссийских проверочных работ </w:t>
      </w:r>
      <w:r w:rsidR="007040A8">
        <w:rPr>
          <w:b/>
          <w:bCs/>
        </w:rPr>
        <w:t>в 202</w:t>
      </w:r>
      <w:r w:rsidR="00E43BAB">
        <w:rPr>
          <w:b/>
          <w:bCs/>
        </w:rPr>
        <w:t>4</w:t>
      </w:r>
      <w:r w:rsidR="007040A8">
        <w:rPr>
          <w:b/>
          <w:bCs/>
        </w:rPr>
        <w:t xml:space="preserve"> году</w:t>
      </w:r>
    </w:p>
    <w:p w:rsidR="008910F7" w:rsidRDefault="008910F7" w:rsidP="009E0B19">
      <w:pPr>
        <w:jc w:val="right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1"/>
        <w:gridCol w:w="2693"/>
        <w:gridCol w:w="2126"/>
      </w:tblGrid>
      <w:tr w:rsidR="008910F7" w:rsidRPr="009E0B19" w:rsidTr="002321BD">
        <w:trPr>
          <w:trHeight w:val="320"/>
        </w:trPr>
        <w:tc>
          <w:tcPr>
            <w:tcW w:w="817" w:type="dxa"/>
          </w:tcPr>
          <w:p w:rsidR="008910F7" w:rsidRPr="009E0B19" w:rsidRDefault="008910F7" w:rsidP="002321BD">
            <w:pPr>
              <w:jc w:val="right"/>
            </w:pPr>
            <w:r w:rsidRPr="009E0B19">
              <w:t>№</w:t>
            </w:r>
            <w:proofErr w:type="gramStart"/>
            <w:r w:rsidRPr="009E0B19">
              <w:t>п</w:t>
            </w:r>
            <w:proofErr w:type="gramEnd"/>
            <w:r w:rsidRPr="009E0B19">
              <w:t xml:space="preserve">/п </w:t>
            </w:r>
          </w:p>
        </w:tc>
        <w:tc>
          <w:tcPr>
            <w:tcW w:w="8931" w:type="dxa"/>
          </w:tcPr>
          <w:p w:rsidR="008910F7" w:rsidRPr="002321BD" w:rsidRDefault="008910F7" w:rsidP="002321BD">
            <w:pPr>
              <w:jc w:val="center"/>
              <w:rPr>
                <w:b/>
              </w:rPr>
            </w:pPr>
            <w:r w:rsidRPr="002321BD">
              <w:rPr>
                <w:b/>
              </w:rPr>
              <w:t>Направления деятельности, мероприятия</w:t>
            </w:r>
          </w:p>
        </w:tc>
        <w:tc>
          <w:tcPr>
            <w:tcW w:w="2693" w:type="dxa"/>
          </w:tcPr>
          <w:p w:rsidR="008910F7" w:rsidRPr="002321BD" w:rsidRDefault="008910F7" w:rsidP="002321BD">
            <w:pPr>
              <w:jc w:val="center"/>
              <w:rPr>
                <w:b/>
              </w:rPr>
            </w:pPr>
            <w:r w:rsidRPr="002321BD">
              <w:rPr>
                <w:b/>
              </w:rPr>
              <w:t>Сроки исполнения</w:t>
            </w:r>
          </w:p>
        </w:tc>
        <w:tc>
          <w:tcPr>
            <w:tcW w:w="2126" w:type="dxa"/>
          </w:tcPr>
          <w:p w:rsidR="008910F7" w:rsidRPr="002321BD" w:rsidRDefault="001D626B" w:rsidP="002321BD">
            <w:pPr>
              <w:jc w:val="center"/>
              <w:rPr>
                <w:b/>
              </w:rPr>
            </w:pPr>
            <w:r w:rsidRPr="002321BD">
              <w:rPr>
                <w:b/>
              </w:rPr>
              <w:t>И</w:t>
            </w:r>
            <w:r w:rsidR="008910F7" w:rsidRPr="002321BD">
              <w:rPr>
                <w:b/>
              </w:rPr>
              <w:t>сполнители</w:t>
            </w:r>
          </w:p>
        </w:tc>
      </w:tr>
      <w:tr w:rsidR="008910F7" w:rsidRPr="009E0B19" w:rsidTr="002321BD">
        <w:trPr>
          <w:trHeight w:val="320"/>
        </w:trPr>
        <w:tc>
          <w:tcPr>
            <w:tcW w:w="817" w:type="dxa"/>
          </w:tcPr>
          <w:p w:rsidR="008910F7" w:rsidRPr="009E0B19" w:rsidRDefault="008910F7" w:rsidP="00EA2E5C">
            <w:pPr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8931" w:type="dxa"/>
          </w:tcPr>
          <w:p w:rsidR="008910F7" w:rsidRPr="009E0B19" w:rsidRDefault="008910F7" w:rsidP="00EA2E5C">
            <w:pPr>
              <w:jc w:val="right"/>
            </w:pPr>
            <w:r w:rsidRPr="009E0B19">
              <w:rPr>
                <w:b/>
                <w:bCs/>
              </w:rPr>
              <w:t xml:space="preserve">Анализ </w:t>
            </w:r>
            <w:proofErr w:type="gramStart"/>
            <w:r w:rsidRPr="009E0B19">
              <w:rPr>
                <w:b/>
                <w:bCs/>
              </w:rPr>
              <w:t>результатов процедур оценки качества образования</w:t>
            </w:r>
            <w:proofErr w:type="gramEnd"/>
          </w:p>
        </w:tc>
        <w:tc>
          <w:tcPr>
            <w:tcW w:w="2693" w:type="dxa"/>
          </w:tcPr>
          <w:p w:rsidR="008910F7" w:rsidRPr="009E0B19" w:rsidRDefault="008910F7" w:rsidP="00EA2E5C">
            <w:pPr>
              <w:jc w:val="right"/>
            </w:pPr>
          </w:p>
        </w:tc>
        <w:tc>
          <w:tcPr>
            <w:tcW w:w="2126" w:type="dxa"/>
          </w:tcPr>
          <w:p w:rsidR="008910F7" w:rsidRPr="009E0B19" w:rsidRDefault="008910F7" w:rsidP="00EA2E5C">
            <w:pPr>
              <w:jc w:val="right"/>
            </w:pP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1.1.</w:t>
            </w:r>
          </w:p>
        </w:tc>
        <w:tc>
          <w:tcPr>
            <w:tcW w:w="8931" w:type="dxa"/>
          </w:tcPr>
          <w:p w:rsidR="001538C4" w:rsidRPr="009E0B19" w:rsidRDefault="001538C4" w:rsidP="00C74779">
            <w:r>
              <w:t xml:space="preserve">Выявление </w:t>
            </w:r>
            <w:r w:rsidRPr="009E0B19">
              <w:t xml:space="preserve"> ОО, находящихся в зоне риска по обеспечению объективности оценки качества образования («низкий» и «средний» уровни)</w:t>
            </w:r>
            <w:r>
              <w:t xml:space="preserve"> ВПР-202</w:t>
            </w:r>
            <w:r w:rsidR="00C74779">
              <w:t>3</w:t>
            </w:r>
            <w:r>
              <w:t xml:space="preserve">. </w:t>
            </w:r>
          </w:p>
        </w:tc>
        <w:tc>
          <w:tcPr>
            <w:tcW w:w="2693" w:type="dxa"/>
          </w:tcPr>
          <w:p w:rsidR="001538C4" w:rsidRPr="009E0B19" w:rsidRDefault="0043536D" w:rsidP="008910F7">
            <w:r>
              <w:t>январь</w:t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1.2.</w:t>
            </w:r>
          </w:p>
        </w:tc>
        <w:tc>
          <w:tcPr>
            <w:tcW w:w="8931" w:type="dxa"/>
          </w:tcPr>
          <w:p w:rsidR="001538C4" w:rsidRPr="009E0B19" w:rsidRDefault="001538C4" w:rsidP="00C74779">
            <w:r>
              <w:t xml:space="preserve">Выявление </w:t>
            </w:r>
            <w:r w:rsidRPr="009E0B19">
              <w:t xml:space="preserve"> ОО с выявленными признаками необъективности результатов </w:t>
            </w:r>
            <w:r>
              <w:t xml:space="preserve">оценочной процедуры (далее </w:t>
            </w:r>
            <w:r w:rsidRPr="009E0B19">
              <w:t>ОП</w:t>
            </w:r>
            <w:r>
              <w:t>) ВПР-202</w:t>
            </w:r>
            <w:r w:rsidR="00C74779">
              <w:t>3</w:t>
            </w:r>
            <w:r>
              <w:t>.</w:t>
            </w:r>
          </w:p>
        </w:tc>
        <w:tc>
          <w:tcPr>
            <w:tcW w:w="2693" w:type="dxa"/>
          </w:tcPr>
          <w:p w:rsidR="001538C4" w:rsidRPr="009E0B19" w:rsidRDefault="0043536D" w:rsidP="008910F7">
            <w:r>
              <w:t>январь</w:t>
            </w:r>
          </w:p>
        </w:tc>
        <w:tc>
          <w:tcPr>
            <w:tcW w:w="2126" w:type="dxa"/>
          </w:tcPr>
          <w:p w:rsidR="001538C4" w:rsidRPr="009E0B19" w:rsidRDefault="0031486C" w:rsidP="008910F7">
            <w:r w:rsidRPr="0031486C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1.3.</w:t>
            </w:r>
          </w:p>
        </w:tc>
        <w:tc>
          <w:tcPr>
            <w:tcW w:w="8931" w:type="dxa"/>
          </w:tcPr>
          <w:p w:rsidR="001538C4" w:rsidRPr="009E0B19" w:rsidRDefault="001538C4" w:rsidP="001538C4">
            <w:proofErr w:type="gramStart"/>
            <w:r w:rsidRPr="009E0B19">
              <w:t>Проведение собеседования с руководителями ОО, включенными в списки (п. 1</w:t>
            </w:r>
            <w:r>
              <w:t>.1</w:t>
            </w:r>
            <w:r w:rsidRPr="009E0B19">
              <w:t>., 1.</w:t>
            </w:r>
            <w:r>
              <w:t>2</w:t>
            </w:r>
            <w:r w:rsidRPr="009E0B19">
              <w:t>.</w:t>
            </w:r>
            <w:proofErr w:type="gramEnd"/>
            <w:r w:rsidRPr="009E0B19">
              <w:t xml:space="preserve"> Плана).</w:t>
            </w:r>
          </w:p>
        </w:tc>
        <w:tc>
          <w:tcPr>
            <w:tcW w:w="2693" w:type="dxa"/>
          </w:tcPr>
          <w:p w:rsidR="001538C4" w:rsidRPr="009E0B19" w:rsidRDefault="00937648" w:rsidP="008910F7">
            <w:r w:rsidRPr="00937648">
              <w:t>по мере необходимости</w:t>
            </w:r>
          </w:p>
        </w:tc>
        <w:tc>
          <w:tcPr>
            <w:tcW w:w="2126" w:type="dxa"/>
          </w:tcPr>
          <w:p w:rsidR="001538C4" w:rsidRPr="009E0B19" w:rsidRDefault="0031486C" w:rsidP="008910F7">
            <w:r w:rsidRPr="0031486C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1.4.</w:t>
            </w:r>
          </w:p>
        </w:tc>
        <w:tc>
          <w:tcPr>
            <w:tcW w:w="8931" w:type="dxa"/>
          </w:tcPr>
          <w:p w:rsidR="001538C4" w:rsidRPr="009E0B19" w:rsidRDefault="00E8700B" w:rsidP="00B828B0">
            <w:r>
              <w:t>Аналитическая справка по результатам  перепроверки ВПР</w:t>
            </w:r>
            <w:r w:rsidR="00B828B0">
              <w:t xml:space="preserve"> в </w:t>
            </w:r>
            <w:r w:rsidR="00B828B0" w:rsidRPr="009E0B19">
              <w:t xml:space="preserve">ОО с выявленными признаками необъективности результатов </w:t>
            </w:r>
            <w:r w:rsidR="00B828B0">
              <w:t>оценочной процедуры  ВПР-2023.</w:t>
            </w:r>
          </w:p>
        </w:tc>
        <w:tc>
          <w:tcPr>
            <w:tcW w:w="2693" w:type="dxa"/>
          </w:tcPr>
          <w:p w:rsidR="001538C4" w:rsidRPr="009E0B19" w:rsidRDefault="00E8700B" w:rsidP="00E43BAB">
            <w:r>
              <w:t>ию</w:t>
            </w:r>
            <w:r w:rsidR="00E43BAB">
              <w:t>н</w:t>
            </w:r>
            <w:r>
              <w:t>ь</w:t>
            </w:r>
          </w:p>
        </w:tc>
        <w:tc>
          <w:tcPr>
            <w:tcW w:w="2126" w:type="dxa"/>
          </w:tcPr>
          <w:p w:rsidR="001538C4" w:rsidRPr="009E0B19" w:rsidRDefault="00301BDA" w:rsidP="008910F7">
            <w:r w:rsidRPr="00301BDA">
              <w:t>методический отдел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1.5.</w:t>
            </w:r>
          </w:p>
        </w:tc>
        <w:tc>
          <w:tcPr>
            <w:tcW w:w="8931" w:type="dxa"/>
          </w:tcPr>
          <w:p w:rsidR="001538C4" w:rsidRPr="009E0B19" w:rsidRDefault="001538C4" w:rsidP="00484445">
            <w:r w:rsidRPr="00D65200">
              <w:t xml:space="preserve">Подготовка статистико </w:t>
            </w:r>
            <w:proofErr w:type="gramStart"/>
            <w:r w:rsidRPr="00D65200">
              <w:t>–а</w:t>
            </w:r>
            <w:proofErr w:type="gramEnd"/>
            <w:r w:rsidRPr="00D65200">
              <w:t>налитического отчета по</w:t>
            </w:r>
            <w:r>
              <w:t xml:space="preserve"> </w:t>
            </w:r>
            <w:r w:rsidRPr="00D65200">
              <w:t>обеспечению объективности</w:t>
            </w:r>
            <w:r>
              <w:t xml:space="preserve"> </w:t>
            </w:r>
            <w:r w:rsidRPr="00D65200">
              <w:t>проведения и результатов ВПР.</w:t>
            </w:r>
          </w:p>
        </w:tc>
        <w:tc>
          <w:tcPr>
            <w:tcW w:w="2693" w:type="dxa"/>
          </w:tcPr>
          <w:p w:rsidR="001538C4" w:rsidRPr="009E0B19" w:rsidRDefault="0043536D" w:rsidP="00E43BAB">
            <w:r>
              <w:t>ию</w:t>
            </w:r>
            <w:r w:rsidR="00E43BAB">
              <w:t>н</w:t>
            </w:r>
            <w:r>
              <w:t>ь</w:t>
            </w:r>
          </w:p>
        </w:tc>
        <w:tc>
          <w:tcPr>
            <w:tcW w:w="2126" w:type="dxa"/>
          </w:tcPr>
          <w:p w:rsidR="001538C4" w:rsidRPr="009E0B19" w:rsidRDefault="0043536D" w:rsidP="00484445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rPr>
                <w:b/>
                <w:bCs/>
              </w:rPr>
              <w:t>2.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8910F7">
            <w:r w:rsidRPr="008910F7">
              <w:rPr>
                <w:b/>
                <w:bCs/>
              </w:rPr>
              <w:t>Выявление причин и условий, способствующих необъективности оценочных процедур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2.1.</w:t>
            </w:r>
          </w:p>
        </w:tc>
        <w:tc>
          <w:tcPr>
            <w:tcW w:w="8931" w:type="dxa"/>
          </w:tcPr>
          <w:p w:rsidR="001538C4" w:rsidRPr="009E0B19" w:rsidRDefault="001538C4" w:rsidP="00301BDA">
            <w:proofErr w:type="gramStart"/>
            <w:r w:rsidRPr="009E0B19">
              <w:t>Организация выездов в ОО, включенные в списки (п. 1.</w:t>
            </w:r>
            <w:r w:rsidR="00301BDA">
              <w:t>1</w:t>
            </w:r>
            <w:r w:rsidRPr="009E0B19">
              <w:t>., 1.</w:t>
            </w:r>
            <w:r w:rsidR="00301BDA">
              <w:t>2</w:t>
            </w:r>
            <w:r w:rsidRPr="009E0B19">
              <w:t>.</w:t>
            </w:r>
            <w:proofErr w:type="gramEnd"/>
            <w:r w:rsidRPr="009E0B19">
              <w:t xml:space="preserve"> </w:t>
            </w:r>
            <w:proofErr w:type="gramStart"/>
            <w:r w:rsidRPr="009E0B19">
              <w:t>Плана).</w:t>
            </w:r>
            <w:proofErr w:type="gramEnd"/>
          </w:p>
        </w:tc>
        <w:tc>
          <w:tcPr>
            <w:tcW w:w="2693" w:type="dxa"/>
          </w:tcPr>
          <w:p w:rsidR="001538C4" w:rsidRPr="009E0B19" w:rsidRDefault="001538C4" w:rsidP="008910F7">
            <w:r w:rsidRPr="00D61DD4">
              <w:t>по мере необходимости</w:t>
            </w:r>
          </w:p>
        </w:tc>
        <w:tc>
          <w:tcPr>
            <w:tcW w:w="2126" w:type="dxa"/>
          </w:tcPr>
          <w:p w:rsidR="001538C4" w:rsidRPr="009E0B19" w:rsidRDefault="0043536D" w:rsidP="008910F7">
            <w:r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2.2.</w:t>
            </w:r>
          </w:p>
        </w:tc>
        <w:tc>
          <w:tcPr>
            <w:tcW w:w="8931" w:type="dxa"/>
          </w:tcPr>
          <w:p w:rsidR="001538C4" w:rsidRPr="009E0B19" w:rsidRDefault="001538C4" w:rsidP="00301BDA">
            <w:proofErr w:type="gramStart"/>
            <w:r w:rsidRPr="009E0B19">
              <w:t>Выявление и анализ причин необъективности ОП и (или) их результатов по каждой OO, включенной в списки (п. 1.</w:t>
            </w:r>
            <w:r w:rsidR="00301BDA">
              <w:t>1</w:t>
            </w:r>
            <w:r w:rsidRPr="009E0B19">
              <w:t>., 1.</w:t>
            </w:r>
            <w:r w:rsidR="00301BDA">
              <w:t>2</w:t>
            </w:r>
            <w:r w:rsidRPr="009E0B19">
              <w:t>.</w:t>
            </w:r>
            <w:proofErr w:type="gramEnd"/>
            <w:r w:rsidRPr="009E0B19">
              <w:t xml:space="preserve"> Плана).</w:t>
            </w:r>
          </w:p>
        </w:tc>
        <w:tc>
          <w:tcPr>
            <w:tcW w:w="2693" w:type="dxa"/>
          </w:tcPr>
          <w:p w:rsidR="001538C4" w:rsidRPr="009E0B19" w:rsidRDefault="000E5E76" w:rsidP="000E5E76">
            <w:r>
              <w:t xml:space="preserve">январь, июнь </w:t>
            </w:r>
          </w:p>
        </w:tc>
        <w:tc>
          <w:tcPr>
            <w:tcW w:w="2126" w:type="dxa"/>
          </w:tcPr>
          <w:p w:rsidR="001538C4" w:rsidRPr="009E0B19" w:rsidRDefault="0043536D" w:rsidP="001D626B">
            <w:r w:rsidRPr="0043536D">
              <w:t>управление образования</w:t>
            </w:r>
            <w:r w:rsidR="001538C4">
              <w:t xml:space="preserve">, </w:t>
            </w:r>
            <w:r w:rsidR="001538C4" w:rsidRPr="009E0B19">
              <w:t xml:space="preserve">ОО 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1152D2">
            <w:r w:rsidRPr="001152D2">
              <w:rPr>
                <w:b/>
                <w:bCs/>
              </w:rPr>
              <w:t>Меры по повышению компетентности руководящих и педагогических кадров</w:t>
            </w:r>
            <w:r>
              <w:rPr>
                <w:b/>
                <w:bCs/>
              </w:rPr>
              <w:t xml:space="preserve"> </w:t>
            </w:r>
            <w:r w:rsidRPr="001152D2">
              <w:rPr>
                <w:b/>
                <w:bCs/>
              </w:rPr>
              <w:t>по вопросам объективности образовательных результатов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3.1.</w:t>
            </w:r>
          </w:p>
        </w:tc>
        <w:tc>
          <w:tcPr>
            <w:tcW w:w="8931" w:type="dxa"/>
          </w:tcPr>
          <w:p w:rsidR="001538C4" w:rsidRPr="009E0B19" w:rsidRDefault="001538C4" w:rsidP="001D626B">
            <w:r w:rsidRPr="001152D2">
              <w:t xml:space="preserve">Обеспечение участия руководящих и педагогических работников в </w:t>
            </w:r>
            <w:proofErr w:type="spellStart"/>
            <w:r w:rsidRPr="001152D2">
              <w:t>вебинарах</w:t>
            </w:r>
            <w:proofErr w:type="spellEnd"/>
            <w:r>
              <w:t xml:space="preserve"> </w:t>
            </w:r>
            <w:r w:rsidRPr="001152D2">
              <w:t>и семинарах по организации подготовки к проведению ОП и ГИА, обучающих</w:t>
            </w:r>
            <w:r>
              <w:t xml:space="preserve"> </w:t>
            </w:r>
            <w:r w:rsidRPr="001152D2">
              <w:t>мероприятий по подготовке экспертов.</w:t>
            </w:r>
          </w:p>
        </w:tc>
        <w:tc>
          <w:tcPr>
            <w:tcW w:w="2693" w:type="dxa"/>
          </w:tcPr>
          <w:p w:rsidR="001538C4" w:rsidRPr="009E0B19" w:rsidRDefault="001538C4" w:rsidP="008910F7">
            <w:r w:rsidRPr="001D626B">
              <w:t>постоянно</w:t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управление образования</w:t>
            </w:r>
            <w:r w:rsidR="001538C4" w:rsidRPr="001D626B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3.2.</w:t>
            </w:r>
          </w:p>
        </w:tc>
        <w:tc>
          <w:tcPr>
            <w:tcW w:w="8931" w:type="dxa"/>
          </w:tcPr>
          <w:p w:rsidR="001538C4" w:rsidRPr="009E0B19" w:rsidRDefault="001538C4" w:rsidP="001D626B">
            <w:r w:rsidRPr="001D626B">
              <w:t>Направление на курсы повышения квалификации специалистов, участвующих</w:t>
            </w:r>
            <w:r>
              <w:t xml:space="preserve"> </w:t>
            </w:r>
            <w:r w:rsidRPr="001D626B">
              <w:t>в экспертной деятельности</w:t>
            </w:r>
            <w:r>
              <w:t>.</w:t>
            </w:r>
          </w:p>
        </w:tc>
        <w:tc>
          <w:tcPr>
            <w:tcW w:w="2693" w:type="dxa"/>
          </w:tcPr>
          <w:p w:rsidR="001538C4" w:rsidRPr="009E0B19" w:rsidRDefault="001538C4" w:rsidP="008910F7">
            <w:r w:rsidRPr="00D61DD4">
              <w:t>по мере необходимости</w:t>
            </w:r>
          </w:p>
        </w:tc>
        <w:tc>
          <w:tcPr>
            <w:tcW w:w="2126" w:type="dxa"/>
          </w:tcPr>
          <w:p w:rsidR="001538C4" w:rsidRPr="009E0B19" w:rsidRDefault="0043536D" w:rsidP="001D626B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3.3.</w:t>
            </w:r>
          </w:p>
        </w:tc>
        <w:tc>
          <w:tcPr>
            <w:tcW w:w="8931" w:type="dxa"/>
          </w:tcPr>
          <w:p w:rsidR="001538C4" w:rsidRPr="009E0B19" w:rsidRDefault="001538C4" w:rsidP="002E35F9">
            <w:r w:rsidRPr="001D626B">
              <w:t>Обеспечение участия учителей - экспертов в работе предметных комиссий, в</w:t>
            </w:r>
            <w:r>
              <w:t xml:space="preserve"> </w:t>
            </w:r>
            <w:r w:rsidRPr="001D626B">
              <w:t>выборочной перепроверке работ участников ОП.</w:t>
            </w:r>
          </w:p>
        </w:tc>
        <w:tc>
          <w:tcPr>
            <w:tcW w:w="2693" w:type="dxa"/>
          </w:tcPr>
          <w:p w:rsidR="001538C4" w:rsidRPr="009E0B19" w:rsidRDefault="00E8700B" w:rsidP="005778C4">
            <w:r>
              <w:t>согласно</w:t>
            </w:r>
            <w:r w:rsidR="001538C4">
              <w:t xml:space="preserve"> </w:t>
            </w:r>
            <w:r w:rsidR="001538C4" w:rsidRPr="001D626B">
              <w:t>график</w:t>
            </w:r>
            <w:r w:rsidR="005778C4">
              <w:t>у</w:t>
            </w:r>
            <w:r w:rsidR="001538C4" w:rsidRPr="001D626B">
              <w:t xml:space="preserve"> проведения О</w:t>
            </w:r>
            <w:r w:rsidR="001538C4">
              <w:t>П</w:t>
            </w:r>
          </w:p>
        </w:tc>
        <w:tc>
          <w:tcPr>
            <w:tcW w:w="2126" w:type="dxa"/>
          </w:tcPr>
          <w:p w:rsidR="001538C4" w:rsidRDefault="00301BDA" w:rsidP="008910F7">
            <w:r w:rsidRPr="00301BDA">
              <w:t>методический отдел</w:t>
            </w:r>
          </w:p>
          <w:p w:rsidR="005778C4" w:rsidRPr="009E0B19" w:rsidRDefault="005778C4" w:rsidP="008910F7"/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lastRenderedPageBreak/>
              <w:t>3.4.</w:t>
            </w:r>
          </w:p>
        </w:tc>
        <w:tc>
          <w:tcPr>
            <w:tcW w:w="8931" w:type="dxa"/>
          </w:tcPr>
          <w:p w:rsidR="001538C4" w:rsidRPr="009E0B19" w:rsidRDefault="001538C4" w:rsidP="001D626B">
            <w:r w:rsidRPr="001D626B">
              <w:t>Помощь методическим объединениям в выборе</w:t>
            </w:r>
            <w:r>
              <w:t xml:space="preserve"> </w:t>
            </w:r>
            <w:r w:rsidRPr="001D626B">
              <w:t>эффективных форм работы по изучению системы оценивания результатов ОП.</w:t>
            </w:r>
          </w:p>
        </w:tc>
        <w:tc>
          <w:tcPr>
            <w:tcW w:w="2693" w:type="dxa"/>
          </w:tcPr>
          <w:p w:rsidR="001538C4" w:rsidRPr="009E0B19" w:rsidRDefault="001538C4" w:rsidP="001D626B">
            <w:r w:rsidRPr="001D626B">
              <w:t>по мере</w:t>
            </w:r>
            <w:r>
              <w:t xml:space="preserve"> </w:t>
            </w:r>
            <w:r w:rsidRPr="001D626B">
              <w:t>необходимости</w:t>
            </w:r>
          </w:p>
        </w:tc>
        <w:tc>
          <w:tcPr>
            <w:tcW w:w="2126" w:type="dxa"/>
          </w:tcPr>
          <w:p w:rsidR="001538C4" w:rsidRPr="009E0B19" w:rsidRDefault="0043536D" w:rsidP="008910F7">
            <w:r>
              <w:t>методический отдел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2E35F9">
            <w:r w:rsidRPr="002E35F9">
              <w:rPr>
                <w:b/>
                <w:bCs/>
              </w:rPr>
              <w:t>Организационные меры по повышению объективности оценивания</w:t>
            </w:r>
            <w:r>
              <w:rPr>
                <w:b/>
                <w:bCs/>
              </w:rPr>
              <w:t xml:space="preserve"> </w:t>
            </w:r>
            <w:r w:rsidRPr="002E35F9">
              <w:rPr>
                <w:b/>
                <w:bCs/>
              </w:rPr>
              <w:t>образовательных результатов обучающихся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4.1.</w:t>
            </w:r>
          </w:p>
        </w:tc>
        <w:tc>
          <w:tcPr>
            <w:tcW w:w="8931" w:type="dxa"/>
          </w:tcPr>
          <w:p w:rsidR="001538C4" w:rsidRPr="009E0B19" w:rsidRDefault="001538C4" w:rsidP="002E35F9">
            <w:r w:rsidRPr="002E35F9">
              <w:t xml:space="preserve">Обеспечение проведения проверки работ независимыми экспертами </w:t>
            </w:r>
            <w:proofErr w:type="gramStart"/>
            <w:r w:rsidRPr="002E35F9">
              <w:t>-ш</w:t>
            </w:r>
            <w:proofErr w:type="gramEnd"/>
            <w:r w:rsidRPr="002E35F9">
              <w:t>кольными предметными комиссиями, муниципальными предметными комиссиями.</w:t>
            </w:r>
          </w:p>
        </w:tc>
        <w:tc>
          <w:tcPr>
            <w:tcW w:w="2693" w:type="dxa"/>
          </w:tcPr>
          <w:p w:rsidR="001538C4" w:rsidRPr="009E0B19" w:rsidRDefault="001538C4" w:rsidP="002E35F9">
            <w:r>
              <w:t>п</w:t>
            </w:r>
            <w:r w:rsidRPr="002E35F9">
              <w:t>ри проведении</w:t>
            </w:r>
            <w:r>
              <w:t xml:space="preserve"> </w:t>
            </w:r>
            <w:r w:rsidRPr="002E35F9">
              <w:t>ОП</w:t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методический отдел</w:t>
            </w:r>
            <w:r w:rsidR="001538C4" w:rsidRPr="001D626B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4.2.</w:t>
            </w:r>
          </w:p>
        </w:tc>
        <w:tc>
          <w:tcPr>
            <w:tcW w:w="8931" w:type="dxa"/>
          </w:tcPr>
          <w:p w:rsidR="001538C4" w:rsidRPr="009E0B19" w:rsidRDefault="001538C4" w:rsidP="002E35F9">
            <w:r>
              <w:t>О</w:t>
            </w:r>
            <w:r w:rsidRPr="002E35F9">
              <w:t>бучение независимых (общественных)</w:t>
            </w:r>
            <w:r>
              <w:t xml:space="preserve"> </w:t>
            </w:r>
            <w:r w:rsidRPr="002E35F9">
              <w:t>наблюдателей при проведении ВПР и иных ОП.</w:t>
            </w:r>
          </w:p>
        </w:tc>
        <w:tc>
          <w:tcPr>
            <w:tcW w:w="2693" w:type="dxa"/>
          </w:tcPr>
          <w:p w:rsidR="001538C4" w:rsidRPr="009E0B19" w:rsidRDefault="001538C4" w:rsidP="002E35F9">
            <w:r w:rsidRPr="002E35F9">
              <w:t>постоянно</w:t>
            </w:r>
            <w:r w:rsidRPr="002E35F9">
              <w:tab/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управление образования</w:t>
            </w:r>
            <w:r w:rsidR="001538C4" w:rsidRPr="002E35F9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4.3.</w:t>
            </w:r>
          </w:p>
        </w:tc>
        <w:tc>
          <w:tcPr>
            <w:tcW w:w="8931" w:type="dxa"/>
          </w:tcPr>
          <w:p w:rsidR="001538C4" w:rsidRPr="009E0B19" w:rsidRDefault="001538C4" w:rsidP="008910F7">
            <w:r w:rsidRPr="002E35F9">
              <w:t>Проведение заседаний школьных и муниципальных методических</w:t>
            </w:r>
            <w:r w:rsidRPr="002E35F9">
              <w:br/>
              <w:t>объединений учителей-предметников по результатам анализа ВПР и иных ОП.</w:t>
            </w:r>
          </w:p>
        </w:tc>
        <w:tc>
          <w:tcPr>
            <w:tcW w:w="2693" w:type="dxa"/>
          </w:tcPr>
          <w:p w:rsidR="001538C4" w:rsidRPr="009E0B19" w:rsidRDefault="001538C4" w:rsidP="002E35F9">
            <w:r w:rsidRPr="002E35F9">
              <w:t>в течение месяца</w:t>
            </w:r>
            <w:r>
              <w:t xml:space="preserve"> </w:t>
            </w:r>
            <w:r w:rsidRPr="002E35F9">
              <w:t>после</w:t>
            </w:r>
            <w:r w:rsidRPr="002E35F9">
              <w:br/>
              <w:t>завершения</w:t>
            </w:r>
            <w:r>
              <w:t xml:space="preserve"> </w:t>
            </w:r>
            <w:r w:rsidRPr="002E35F9">
              <w:t>анализа</w:t>
            </w:r>
          </w:p>
        </w:tc>
        <w:tc>
          <w:tcPr>
            <w:tcW w:w="2126" w:type="dxa"/>
          </w:tcPr>
          <w:p w:rsidR="001538C4" w:rsidRPr="009E0B19" w:rsidRDefault="0031486C" w:rsidP="008910F7">
            <w:r>
              <w:t>методический отдел</w:t>
            </w:r>
            <w:r w:rsidR="001538C4" w:rsidRPr="002E35F9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4.4.</w:t>
            </w:r>
          </w:p>
        </w:tc>
        <w:tc>
          <w:tcPr>
            <w:tcW w:w="8931" w:type="dxa"/>
          </w:tcPr>
          <w:p w:rsidR="001538C4" w:rsidRPr="009E0B19" w:rsidRDefault="001538C4" w:rsidP="00BC58C6">
            <w:r w:rsidRPr="00163D8D">
              <w:t xml:space="preserve">Организация </w:t>
            </w:r>
            <w:proofErr w:type="spellStart"/>
            <w:r w:rsidRPr="00163D8D">
              <w:t>внутришкольного</w:t>
            </w:r>
            <w:proofErr w:type="spellEnd"/>
            <w:r w:rsidRPr="00163D8D">
              <w:t xml:space="preserve"> </w:t>
            </w:r>
            <w:proofErr w:type="gramStart"/>
            <w:r w:rsidRPr="00163D8D">
              <w:t>контроля за</w:t>
            </w:r>
            <w:proofErr w:type="gramEnd"/>
            <w:r w:rsidRPr="00163D8D">
              <w:t xml:space="preserve"> качеством преподавания</w:t>
            </w:r>
            <w:r>
              <w:t xml:space="preserve"> </w:t>
            </w:r>
            <w:r w:rsidRPr="00163D8D">
              <w:t>предметов в ОО с выявленными признаками необъективности результатов ОП</w:t>
            </w:r>
          </w:p>
        </w:tc>
        <w:tc>
          <w:tcPr>
            <w:tcW w:w="2693" w:type="dxa"/>
          </w:tcPr>
          <w:p w:rsidR="001538C4" w:rsidRPr="009E0B19" w:rsidRDefault="001538C4" w:rsidP="00EA2E5C">
            <w:r w:rsidRPr="002E35F9">
              <w:t>постоянно</w:t>
            </w:r>
            <w:r w:rsidRPr="002E35F9">
              <w:tab/>
            </w:r>
          </w:p>
        </w:tc>
        <w:tc>
          <w:tcPr>
            <w:tcW w:w="2126" w:type="dxa"/>
          </w:tcPr>
          <w:p w:rsidR="001538C4" w:rsidRPr="009E0B19" w:rsidRDefault="0043536D" w:rsidP="00EA2E5C">
            <w:r w:rsidRPr="0043536D">
              <w:t>управление образования</w:t>
            </w:r>
            <w:r w:rsidR="001538C4" w:rsidRPr="002E35F9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4.5.</w:t>
            </w:r>
          </w:p>
        </w:tc>
        <w:tc>
          <w:tcPr>
            <w:tcW w:w="8931" w:type="dxa"/>
          </w:tcPr>
          <w:p w:rsidR="001538C4" w:rsidRPr="009E0B19" w:rsidRDefault="001538C4" w:rsidP="00C74779">
            <w:r w:rsidRPr="005D4BFD">
              <w:t>Сопровождение ОО, находящихся в зоне риска по обеспечению</w:t>
            </w:r>
            <w:r>
              <w:t xml:space="preserve"> </w:t>
            </w:r>
            <w:r w:rsidRPr="005D4BFD">
              <w:t>объективности проведения процедур («низкий» и «средний» уровни), ОО с</w:t>
            </w:r>
            <w:r>
              <w:t xml:space="preserve"> </w:t>
            </w:r>
            <w:r w:rsidRPr="005D4BFD">
              <w:t>выявленными признаками необъективности результатов ОП:</w:t>
            </w:r>
            <w:r w:rsidRPr="005D4BFD">
              <w:br/>
              <w:t xml:space="preserve">- присутствие специалистов </w:t>
            </w:r>
            <w:r w:rsidR="0043536D">
              <w:t xml:space="preserve">управления образования </w:t>
            </w:r>
            <w:r w:rsidRPr="005D4BFD">
              <w:t xml:space="preserve"> при проведении </w:t>
            </w:r>
            <w:r w:rsidR="00E8700B">
              <w:t>ВПР</w:t>
            </w:r>
            <w:r w:rsidR="00C74779">
              <w:t>.</w:t>
            </w:r>
          </w:p>
        </w:tc>
        <w:tc>
          <w:tcPr>
            <w:tcW w:w="2693" w:type="dxa"/>
          </w:tcPr>
          <w:p w:rsidR="00D10453" w:rsidRDefault="001538C4" w:rsidP="008910F7">
            <w:r w:rsidRPr="005D4BFD">
              <w:t>постоянно</w:t>
            </w:r>
            <w:r w:rsidRPr="005D4BFD">
              <w:br/>
            </w:r>
          </w:p>
          <w:p w:rsidR="00D10453" w:rsidRDefault="00D10453" w:rsidP="008910F7"/>
          <w:p w:rsidR="001538C4" w:rsidRPr="009E0B19" w:rsidRDefault="001538C4" w:rsidP="008910F7">
            <w:r w:rsidRPr="005D4BFD">
              <w:t>период ВПР</w:t>
            </w:r>
          </w:p>
        </w:tc>
        <w:tc>
          <w:tcPr>
            <w:tcW w:w="2126" w:type="dxa"/>
          </w:tcPr>
          <w:p w:rsidR="001538C4" w:rsidRPr="009E0B19" w:rsidRDefault="0043536D" w:rsidP="00E8700B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5.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F65E6A">
            <w:r w:rsidRPr="005D4BFD">
              <w:rPr>
                <w:b/>
                <w:bCs/>
              </w:rPr>
              <w:t>Формирование у участников образовательных отношений позитивного отношения к объективной оценке</w:t>
            </w:r>
            <w:r>
              <w:rPr>
                <w:b/>
                <w:bCs/>
              </w:rPr>
              <w:t xml:space="preserve"> </w:t>
            </w:r>
            <w:r w:rsidRPr="005D4BFD">
              <w:rPr>
                <w:b/>
                <w:bCs/>
              </w:rPr>
              <w:t>образовательных результатов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1486C" w:rsidP="008910F7">
            <w:r>
              <w:t>5.1.</w:t>
            </w:r>
          </w:p>
        </w:tc>
        <w:tc>
          <w:tcPr>
            <w:tcW w:w="8931" w:type="dxa"/>
          </w:tcPr>
          <w:p w:rsidR="0031486C" w:rsidRPr="009E0B19" w:rsidRDefault="0031486C" w:rsidP="00337620">
            <w:r w:rsidRPr="00F14251">
              <w:t>Организация и проведение разъяснительной работы с руководителями ОО по</w:t>
            </w:r>
            <w:r>
              <w:t xml:space="preserve"> </w:t>
            </w:r>
            <w:r w:rsidRPr="00F14251">
              <w:t>вопросам повышения объективности оценки образовательных результатов</w:t>
            </w:r>
            <w:r>
              <w:t>.</w:t>
            </w:r>
            <w:r w:rsidRPr="00F14251">
              <w:t xml:space="preserve"> </w:t>
            </w:r>
          </w:p>
        </w:tc>
        <w:tc>
          <w:tcPr>
            <w:tcW w:w="2693" w:type="dxa"/>
          </w:tcPr>
          <w:p w:rsidR="0031486C" w:rsidRPr="009E0B19" w:rsidRDefault="0031486C" w:rsidP="00337620">
            <w:r w:rsidRPr="00F14251">
              <w:t>не реже 1 раза в</w:t>
            </w:r>
            <w:r>
              <w:t xml:space="preserve"> </w:t>
            </w:r>
            <w:r w:rsidRPr="00F14251">
              <w:t>квартал</w:t>
            </w:r>
          </w:p>
        </w:tc>
        <w:tc>
          <w:tcPr>
            <w:tcW w:w="2126" w:type="dxa"/>
          </w:tcPr>
          <w:p w:rsidR="0031486C" w:rsidRPr="009E0B19" w:rsidRDefault="0031486C" w:rsidP="00337620">
            <w:r w:rsidRPr="0031486C">
              <w:t>управление образования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1486C" w:rsidP="008910F7">
            <w:r>
              <w:t>5.2.</w:t>
            </w:r>
          </w:p>
        </w:tc>
        <w:tc>
          <w:tcPr>
            <w:tcW w:w="8931" w:type="dxa"/>
          </w:tcPr>
          <w:p w:rsidR="0031486C" w:rsidRPr="009E0B19" w:rsidRDefault="0031486C" w:rsidP="00471332">
            <w:r w:rsidRPr="00F14251">
              <w:t xml:space="preserve">Организация и проведение разъяснительной работы с </w:t>
            </w:r>
            <w:proofErr w:type="gramStart"/>
            <w:r w:rsidRPr="00F14251">
              <w:t>обучающимися</w:t>
            </w:r>
            <w:proofErr w:type="gramEnd"/>
            <w:r w:rsidRPr="00F14251">
              <w:t xml:space="preserve"> по</w:t>
            </w:r>
            <w:r>
              <w:t xml:space="preserve"> </w:t>
            </w:r>
            <w:r w:rsidRPr="00F14251">
              <w:t>вопросам процедур проведения ОП и формирования позитивного отношения к</w:t>
            </w:r>
            <w:r>
              <w:t xml:space="preserve"> </w:t>
            </w:r>
            <w:r w:rsidRPr="00F14251">
              <w:t>объективной оценке образовательных результатов.</w:t>
            </w:r>
          </w:p>
        </w:tc>
        <w:tc>
          <w:tcPr>
            <w:tcW w:w="2693" w:type="dxa"/>
          </w:tcPr>
          <w:p w:rsidR="0031486C" w:rsidRPr="009E0B19" w:rsidRDefault="0031486C" w:rsidP="00471332">
            <w:r w:rsidRPr="00F14251">
              <w:t>постоянно</w:t>
            </w:r>
          </w:p>
        </w:tc>
        <w:tc>
          <w:tcPr>
            <w:tcW w:w="2126" w:type="dxa"/>
          </w:tcPr>
          <w:p w:rsidR="0031486C" w:rsidRPr="009E0B19" w:rsidRDefault="0031486C" w:rsidP="00471332">
            <w:r>
              <w:t>ОО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01BDA" w:rsidP="008910F7">
            <w:r>
              <w:t>5.3.</w:t>
            </w:r>
          </w:p>
        </w:tc>
        <w:tc>
          <w:tcPr>
            <w:tcW w:w="8931" w:type="dxa"/>
          </w:tcPr>
          <w:p w:rsidR="0031486C" w:rsidRPr="009E0B19" w:rsidRDefault="0031486C" w:rsidP="009B593E">
            <w:r w:rsidRPr="00F14251">
              <w:t>Организация и проведение разъяснительной работы с родительской</w:t>
            </w:r>
            <w:r w:rsidRPr="00F14251">
              <w:br/>
              <w:t>общественностью по вопросам процедур проведения ОП и формирования</w:t>
            </w:r>
            <w:r>
              <w:t xml:space="preserve"> </w:t>
            </w:r>
            <w:r w:rsidRPr="00F14251">
              <w:t>позитивного отношения к объективной оценке образовательных результатов.</w:t>
            </w:r>
          </w:p>
        </w:tc>
        <w:tc>
          <w:tcPr>
            <w:tcW w:w="2693" w:type="dxa"/>
          </w:tcPr>
          <w:p w:rsidR="0031486C" w:rsidRPr="009E0B19" w:rsidRDefault="0031486C" w:rsidP="009B593E">
            <w:r w:rsidRPr="00F14251">
              <w:t>постоянно</w:t>
            </w:r>
          </w:p>
        </w:tc>
        <w:tc>
          <w:tcPr>
            <w:tcW w:w="2126" w:type="dxa"/>
          </w:tcPr>
          <w:p w:rsidR="0031486C" w:rsidRPr="009E0B19" w:rsidRDefault="00E8700B" w:rsidP="009B593E">
            <w:r w:rsidRPr="00E8700B">
              <w:t>управление образования</w:t>
            </w:r>
            <w:r w:rsidR="0031486C" w:rsidRPr="00F14251">
              <w:t>,  ОО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01BDA" w:rsidP="008910F7">
            <w:r>
              <w:t>5.4.</w:t>
            </w:r>
          </w:p>
        </w:tc>
        <w:tc>
          <w:tcPr>
            <w:tcW w:w="8931" w:type="dxa"/>
          </w:tcPr>
          <w:p w:rsidR="0031486C" w:rsidRPr="00F14251" w:rsidRDefault="0031486C" w:rsidP="008569A2">
            <w:r w:rsidRPr="00F14251">
              <w:t xml:space="preserve">Проведение </w:t>
            </w:r>
            <w:proofErr w:type="gramStart"/>
            <w:r w:rsidRPr="00F14251">
              <w:t>анализа уровня удовлетворенности участников образовательных</w:t>
            </w:r>
            <w:r>
              <w:t xml:space="preserve"> </w:t>
            </w:r>
            <w:r w:rsidRPr="00F14251">
              <w:t>отношений</w:t>
            </w:r>
            <w:proofErr w:type="gramEnd"/>
            <w:r w:rsidRPr="00F14251">
              <w:t xml:space="preserve"> состоянием объективности оценки образовательных результатов в</w:t>
            </w:r>
            <w:r>
              <w:t xml:space="preserve"> </w:t>
            </w:r>
            <w:r w:rsidRPr="00F14251">
              <w:t>ОО</w:t>
            </w:r>
            <w:r>
              <w:t>.</w:t>
            </w:r>
          </w:p>
        </w:tc>
        <w:tc>
          <w:tcPr>
            <w:tcW w:w="2693" w:type="dxa"/>
          </w:tcPr>
          <w:p w:rsidR="0031486C" w:rsidRPr="00F14251" w:rsidRDefault="00301BDA" w:rsidP="008569A2">
            <w:r>
              <w:t>е</w:t>
            </w:r>
            <w:r w:rsidR="0031486C">
              <w:t>жегодно</w:t>
            </w:r>
            <w:r w:rsidR="00E8700B">
              <w:t xml:space="preserve">, </w:t>
            </w:r>
            <w:proofErr w:type="spellStart"/>
            <w:r w:rsidR="00E8700B">
              <w:t>самообследование</w:t>
            </w:r>
            <w:proofErr w:type="spellEnd"/>
          </w:p>
        </w:tc>
        <w:tc>
          <w:tcPr>
            <w:tcW w:w="2126" w:type="dxa"/>
          </w:tcPr>
          <w:p w:rsidR="0031486C" w:rsidRPr="00F14251" w:rsidRDefault="0031486C" w:rsidP="008569A2">
            <w:r w:rsidRPr="00F14251">
              <w:t>ОО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01BDA" w:rsidP="008910F7">
            <w:r>
              <w:t>5.5.</w:t>
            </w:r>
          </w:p>
        </w:tc>
        <w:tc>
          <w:tcPr>
            <w:tcW w:w="8931" w:type="dxa"/>
          </w:tcPr>
          <w:p w:rsidR="0031486C" w:rsidRPr="00F14251" w:rsidRDefault="0031486C" w:rsidP="00257B1C">
            <w:r w:rsidRPr="00D65200">
              <w:t>Размещение на официальных сайтах</w:t>
            </w:r>
            <w:r>
              <w:t xml:space="preserve"> </w:t>
            </w:r>
            <w:r w:rsidRPr="00D65200">
              <w:t>ОО, сайте отдела образования и в</w:t>
            </w:r>
            <w:r w:rsidRPr="00D65200">
              <w:br/>
              <w:t>СМИ информации об организации и</w:t>
            </w:r>
            <w:r>
              <w:t xml:space="preserve"> </w:t>
            </w:r>
            <w:r w:rsidRPr="00D65200">
              <w:t>проведении оценочных процедур</w:t>
            </w:r>
          </w:p>
        </w:tc>
        <w:tc>
          <w:tcPr>
            <w:tcW w:w="2693" w:type="dxa"/>
          </w:tcPr>
          <w:p w:rsidR="0031486C" w:rsidRDefault="0031486C" w:rsidP="00257B1C">
            <w:r>
              <w:t>постоянно</w:t>
            </w:r>
          </w:p>
        </w:tc>
        <w:tc>
          <w:tcPr>
            <w:tcW w:w="2126" w:type="dxa"/>
          </w:tcPr>
          <w:p w:rsidR="0031486C" w:rsidRPr="00F14251" w:rsidRDefault="0031486C" w:rsidP="00E8700B">
            <w:r w:rsidRPr="0031486C">
              <w:t>управление образования</w:t>
            </w:r>
            <w:r>
              <w:t>,</w:t>
            </w:r>
            <w:r w:rsidR="00E8700B">
              <w:t xml:space="preserve"> ОО</w:t>
            </w:r>
          </w:p>
        </w:tc>
      </w:tr>
    </w:tbl>
    <w:p w:rsidR="008910F7" w:rsidRDefault="008910F7" w:rsidP="009E0B19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1D5AE4" w:rsidRDefault="001D5AE4" w:rsidP="00711560">
      <w:pPr>
        <w:jc w:val="right"/>
      </w:pPr>
    </w:p>
    <w:p w:rsidR="00711560" w:rsidRPr="009B267A" w:rsidRDefault="00711560" w:rsidP="00711560">
      <w:pPr>
        <w:jc w:val="right"/>
      </w:pPr>
      <w:r w:rsidRPr="009B267A">
        <w:lastRenderedPageBreak/>
        <w:t xml:space="preserve">Приложение </w:t>
      </w:r>
      <w:r>
        <w:t>2</w:t>
      </w:r>
      <w:r w:rsidRPr="009B267A">
        <w:t xml:space="preserve"> </w:t>
      </w:r>
    </w:p>
    <w:p w:rsidR="00711560" w:rsidRPr="009B267A" w:rsidRDefault="00711560" w:rsidP="00711560">
      <w:pPr>
        <w:jc w:val="right"/>
      </w:pPr>
      <w:r w:rsidRPr="009B267A">
        <w:t xml:space="preserve">к приказу управления образования </w:t>
      </w:r>
    </w:p>
    <w:p w:rsidR="00711560" w:rsidRPr="009B267A" w:rsidRDefault="00711560" w:rsidP="00711560">
      <w:pPr>
        <w:jc w:val="right"/>
      </w:pPr>
      <w:r w:rsidRPr="009B267A">
        <w:t xml:space="preserve">администрации </w:t>
      </w:r>
      <w:proofErr w:type="spellStart"/>
      <w:r w:rsidRPr="009B267A">
        <w:t>Чугуевского</w:t>
      </w:r>
      <w:proofErr w:type="spellEnd"/>
    </w:p>
    <w:p w:rsidR="00711560" w:rsidRPr="009B267A" w:rsidRDefault="00711560" w:rsidP="00711560">
      <w:pPr>
        <w:jc w:val="right"/>
      </w:pPr>
      <w:r w:rsidRPr="009B267A">
        <w:t xml:space="preserve"> муниципального округа</w:t>
      </w:r>
    </w:p>
    <w:p w:rsidR="00711560" w:rsidRDefault="00711560" w:rsidP="00711560">
      <w:pPr>
        <w:jc w:val="right"/>
      </w:pPr>
      <w:r w:rsidRPr="009B267A">
        <w:t>от 1</w:t>
      </w:r>
      <w:r w:rsidR="00E43BAB">
        <w:t>3</w:t>
      </w:r>
      <w:r w:rsidRPr="009B267A">
        <w:t>.03.202</w:t>
      </w:r>
      <w:r w:rsidR="00E43BAB">
        <w:t>4</w:t>
      </w:r>
      <w:r w:rsidRPr="009B267A">
        <w:t xml:space="preserve"> г. №</w:t>
      </w:r>
      <w:r w:rsidR="00597BB9">
        <w:t>4</w:t>
      </w:r>
      <w:r w:rsidR="00E43BAB">
        <w:t>5</w:t>
      </w:r>
      <w:r w:rsidRPr="009B267A">
        <w:t>-А</w:t>
      </w:r>
    </w:p>
    <w:p w:rsidR="00711560" w:rsidRPr="009B267A" w:rsidRDefault="00711560" w:rsidP="00711560">
      <w:pPr>
        <w:jc w:val="right"/>
      </w:pPr>
    </w:p>
    <w:p w:rsidR="00711560" w:rsidRDefault="00711560" w:rsidP="00711560">
      <w:pPr>
        <w:jc w:val="center"/>
        <w:rPr>
          <w:b/>
          <w:sz w:val="28"/>
          <w:szCs w:val="28"/>
        </w:rPr>
      </w:pPr>
      <w:r w:rsidRPr="00B452F8">
        <w:rPr>
          <w:b/>
          <w:sz w:val="28"/>
          <w:szCs w:val="28"/>
        </w:rPr>
        <w:t>График работы общественных наблюдателей</w:t>
      </w:r>
    </w:p>
    <w:p w:rsidR="00711560" w:rsidRDefault="00711560" w:rsidP="00711560">
      <w:pPr>
        <w:jc w:val="center"/>
        <w:rPr>
          <w:b/>
          <w:sz w:val="28"/>
          <w:szCs w:val="28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959"/>
        <w:gridCol w:w="4536"/>
        <w:gridCol w:w="1559"/>
        <w:gridCol w:w="7655"/>
      </w:tblGrid>
      <w:tr w:rsidR="00711560" w:rsidTr="00742734">
        <w:tc>
          <w:tcPr>
            <w:tcW w:w="959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36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32365">
              <w:rPr>
                <w:b/>
              </w:rPr>
              <w:t>бщественны</w:t>
            </w:r>
            <w:r>
              <w:rPr>
                <w:b/>
              </w:rPr>
              <w:t>е</w:t>
            </w:r>
            <w:r w:rsidRPr="00F32365">
              <w:rPr>
                <w:b/>
              </w:rPr>
              <w:t xml:space="preserve"> наблюдател</w:t>
            </w:r>
            <w:r>
              <w:rPr>
                <w:b/>
              </w:rPr>
              <w:t>и</w:t>
            </w:r>
          </w:p>
        </w:tc>
        <w:tc>
          <w:tcPr>
            <w:tcW w:w="1559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655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ВПР</w:t>
            </w:r>
          </w:p>
        </w:tc>
      </w:tr>
      <w:tr w:rsidR="00A540C3" w:rsidTr="00742734">
        <w:tc>
          <w:tcPr>
            <w:tcW w:w="959" w:type="dxa"/>
            <w:vMerge w:val="restart"/>
          </w:tcPr>
          <w:p w:rsidR="00A540C3" w:rsidRDefault="00A540C3" w:rsidP="005029C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36" w:type="dxa"/>
            <w:vMerge w:val="restart"/>
          </w:tcPr>
          <w:p w:rsidR="00A540C3" w:rsidRPr="00F32365" w:rsidRDefault="00A540C3" w:rsidP="005029CC">
            <w:r w:rsidRPr="00F32365">
              <w:t xml:space="preserve">Специалисты </w:t>
            </w:r>
            <w:r>
              <w:t>управления образования</w:t>
            </w:r>
            <w:r w:rsidRPr="00F32365">
              <w:t xml:space="preserve">, </w:t>
            </w:r>
            <w:r>
              <w:t>специалисты МКУ «Центр обслуживания образовательных организаций»</w:t>
            </w:r>
          </w:p>
        </w:tc>
        <w:tc>
          <w:tcPr>
            <w:tcW w:w="1559" w:type="dxa"/>
            <w:vMerge w:val="restart"/>
          </w:tcPr>
          <w:p w:rsidR="00A540C3" w:rsidRDefault="00A540C3" w:rsidP="008F69E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1</w:t>
            </w:r>
            <w:r w:rsidR="00C74779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.03.202</w:t>
            </w:r>
            <w:r w:rsidR="00C74779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 xml:space="preserve"> по </w:t>
            </w:r>
            <w:r w:rsidR="008F69E7"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.04.202</w:t>
            </w:r>
            <w:r w:rsidR="00C7477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655" w:type="dxa"/>
          </w:tcPr>
          <w:p w:rsidR="00A540C3" w:rsidRDefault="00A540C3" w:rsidP="007C3740">
            <w:r w:rsidRPr="005A4997">
              <w:t xml:space="preserve">МКОУ «Средняя общеобразовательная школа </w:t>
            </w:r>
            <w:proofErr w:type="spellStart"/>
            <w:r w:rsidRPr="005A4997">
              <w:t>им.А.А.Фадеева</w:t>
            </w:r>
            <w:proofErr w:type="spellEnd"/>
            <w:r w:rsidRPr="005A4997">
              <w:t>»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</w:p>
        </w:tc>
      </w:tr>
      <w:tr w:rsidR="00A540C3" w:rsidTr="00742734">
        <w:tc>
          <w:tcPr>
            <w:tcW w:w="959" w:type="dxa"/>
            <w:vMerge/>
          </w:tcPr>
          <w:p w:rsidR="00A540C3" w:rsidRDefault="00A540C3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540C3" w:rsidRPr="00F32365" w:rsidRDefault="00A540C3" w:rsidP="005029CC"/>
        </w:tc>
        <w:tc>
          <w:tcPr>
            <w:tcW w:w="1559" w:type="dxa"/>
            <w:vMerge/>
          </w:tcPr>
          <w:p w:rsidR="00A540C3" w:rsidRDefault="00A540C3" w:rsidP="005029C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A540C3" w:rsidRPr="00B735AF" w:rsidRDefault="00A540C3" w:rsidP="007C3740">
            <w:r w:rsidRPr="005A4997">
              <w:t>М</w:t>
            </w:r>
            <w:r>
              <w:t>Б</w:t>
            </w:r>
            <w:r w:rsidRPr="005A4997">
              <w:t>ОУ «Средняя общеобразовательная школа №2»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</w:p>
        </w:tc>
      </w:tr>
      <w:tr w:rsidR="00A540C3" w:rsidTr="00742734">
        <w:tc>
          <w:tcPr>
            <w:tcW w:w="959" w:type="dxa"/>
            <w:vMerge/>
          </w:tcPr>
          <w:p w:rsidR="00A540C3" w:rsidRDefault="00A540C3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540C3" w:rsidRDefault="00A540C3" w:rsidP="005029CC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540C3" w:rsidRPr="001602CD" w:rsidRDefault="00A540C3" w:rsidP="005029C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A540C3" w:rsidRPr="00B735AF" w:rsidRDefault="00A540C3" w:rsidP="005029CC">
            <w:r>
              <w:t xml:space="preserve">МКОУ </w:t>
            </w:r>
            <w:r w:rsidRPr="00B735AF">
              <w:t xml:space="preserve"> "Средняя общеобразовательная школа № 15"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околовка</w:t>
            </w:r>
            <w:proofErr w:type="spellEnd"/>
          </w:p>
        </w:tc>
      </w:tr>
      <w:tr w:rsidR="00A540C3" w:rsidTr="00742734">
        <w:tc>
          <w:tcPr>
            <w:tcW w:w="959" w:type="dxa"/>
            <w:vMerge/>
          </w:tcPr>
          <w:p w:rsidR="00A540C3" w:rsidRDefault="00A540C3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540C3" w:rsidRDefault="00A540C3" w:rsidP="005029CC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540C3" w:rsidRDefault="00A540C3" w:rsidP="005029C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A540C3" w:rsidRDefault="00A540C3" w:rsidP="00300AE5">
            <w:r>
              <w:t xml:space="preserve">МБОУ «Начальная общеобразовательная школа  №25»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  <w:r>
              <w:t xml:space="preserve"> </w:t>
            </w:r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775B" w:rsidRPr="00D5775B" w:rsidRDefault="00D5775B" w:rsidP="008F69E7">
            <w:pPr>
              <w:jc w:val="center"/>
              <w:rPr>
                <w:rFonts w:eastAsiaTheme="minorHAnsi"/>
                <w:lang w:eastAsia="en-US"/>
              </w:rPr>
            </w:pPr>
            <w:r w:rsidRPr="00AE084F">
              <w:rPr>
                <w:rFonts w:eastAsiaTheme="minorHAnsi"/>
                <w:lang w:eastAsia="en-US"/>
              </w:rPr>
              <w:t xml:space="preserve">с </w:t>
            </w:r>
            <w:r w:rsidR="008F69E7" w:rsidRPr="00AE084F">
              <w:rPr>
                <w:rFonts w:eastAsiaTheme="minorHAnsi"/>
                <w:lang w:eastAsia="en-US"/>
              </w:rPr>
              <w:t>02</w:t>
            </w:r>
            <w:r w:rsidRPr="00AE084F">
              <w:rPr>
                <w:rFonts w:eastAsiaTheme="minorHAnsi"/>
                <w:lang w:eastAsia="en-US"/>
              </w:rPr>
              <w:t>.04.202</w:t>
            </w:r>
            <w:r w:rsidR="00C74779" w:rsidRPr="00AE084F">
              <w:rPr>
                <w:rFonts w:eastAsiaTheme="minorHAnsi"/>
                <w:lang w:eastAsia="en-US"/>
              </w:rPr>
              <w:t>4</w:t>
            </w:r>
            <w:r w:rsidRPr="00AE084F">
              <w:rPr>
                <w:rFonts w:eastAsiaTheme="minorHAnsi"/>
                <w:lang w:eastAsia="en-US"/>
              </w:rPr>
              <w:t xml:space="preserve"> по </w:t>
            </w:r>
            <w:r w:rsidR="008F69E7" w:rsidRPr="00AE084F">
              <w:rPr>
                <w:rFonts w:eastAsiaTheme="minorHAnsi"/>
                <w:lang w:eastAsia="en-US"/>
              </w:rPr>
              <w:t>3</w:t>
            </w:r>
            <w:r w:rsidRPr="00AE084F">
              <w:rPr>
                <w:rFonts w:eastAsiaTheme="minorHAnsi"/>
                <w:lang w:eastAsia="en-US"/>
              </w:rPr>
              <w:t>0.04.202</w:t>
            </w:r>
            <w:r w:rsidR="00C74779" w:rsidRPr="00AE084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655" w:type="dxa"/>
          </w:tcPr>
          <w:p w:rsidR="00D5775B" w:rsidRDefault="00D5775B" w:rsidP="004A59DC">
            <w:r w:rsidRPr="002234D9">
              <w:t xml:space="preserve">МКОУ "Средняя общеобразовательная школа № </w:t>
            </w:r>
            <w:r>
              <w:t>7</w:t>
            </w:r>
            <w:r w:rsidRPr="002234D9">
              <w:t xml:space="preserve">" </w:t>
            </w:r>
            <w:proofErr w:type="spellStart"/>
            <w:r w:rsidRPr="002234D9">
              <w:t>с</w:t>
            </w:r>
            <w:proofErr w:type="gramStart"/>
            <w:r w:rsidRPr="002234D9">
              <w:t>.</w:t>
            </w:r>
            <w:r>
              <w:t>Н</w:t>
            </w:r>
            <w:proofErr w:type="gramEnd"/>
            <w:r>
              <w:t>овомихайл</w:t>
            </w:r>
            <w:r w:rsidRPr="002234D9">
              <w:t>овка</w:t>
            </w:r>
            <w:proofErr w:type="spellEnd"/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Pr="00B735AF" w:rsidRDefault="00D5775B" w:rsidP="003D08CD">
            <w:r w:rsidRPr="002234D9">
              <w:t xml:space="preserve">МКОУ "Средняя общеобразовательная школа № </w:t>
            </w:r>
            <w:r>
              <w:t>9</w:t>
            </w:r>
            <w:r w:rsidRPr="002234D9">
              <w:t xml:space="preserve">" </w:t>
            </w:r>
            <w:proofErr w:type="spellStart"/>
            <w:r w:rsidRPr="002234D9">
              <w:t>с</w:t>
            </w:r>
            <w:proofErr w:type="gramStart"/>
            <w:r w:rsidRPr="002234D9">
              <w:t>.</w:t>
            </w:r>
            <w:r>
              <w:t>К</w:t>
            </w:r>
            <w:proofErr w:type="gramEnd"/>
            <w:r>
              <w:t>амен</w:t>
            </w:r>
            <w:r w:rsidRPr="002234D9">
              <w:t>ка</w:t>
            </w:r>
            <w:proofErr w:type="spellEnd"/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Pr="00B735AF" w:rsidRDefault="00D5775B" w:rsidP="00A25B8A">
            <w:r>
              <w:t xml:space="preserve">МКОУ </w:t>
            </w:r>
            <w:r w:rsidRPr="00B735AF">
              <w:t xml:space="preserve">"Средняя общеобразовательная школа № </w:t>
            </w:r>
            <w:r>
              <w:t>8</w:t>
            </w:r>
            <w:r w:rsidRPr="00B735AF">
              <w:t xml:space="preserve">" </w:t>
            </w:r>
            <w:proofErr w:type="spellStart"/>
            <w:r w:rsidRPr="00B735AF">
              <w:t>с</w:t>
            </w:r>
            <w:proofErr w:type="gramStart"/>
            <w:r w:rsidRPr="00B735AF">
              <w:t>.</w:t>
            </w:r>
            <w:r>
              <w:t>У</w:t>
            </w:r>
            <w:proofErr w:type="gramEnd"/>
            <w:r>
              <w:t>бор</w:t>
            </w:r>
            <w:r w:rsidRPr="00B735AF">
              <w:t>ка</w:t>
            </w:r>
            <w:proofErr w:type="spellEnd"/>
            <w:r>
              <w:t xml:space="preserve">, </w:t>
            </w:r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Pr="00B735AF" w:rsidRDefault="00D5775B" w:rsidP="00235820">
            <w:r>
              <w:t xml:space="preserve">МКОУ </w:t>
            </w:r>
            <w:r w:rsidRPr="00B735AF">
              <w:t>"Средняя общеобразовательная школа № 1</w:t>
            </w:r>
            <w:r>
              <w:t>0</w:t>
            </w:r>
            <w:r w:rsidRPr="00B735AF">
              <w:t xml:space="preserve">" </w:t>
            </w:r>
            <w:proofErr w:type="spellStart"/>
            <w:r w:rsidRPr="00B735AF">
              <w:t>с</w:t>
            </w:r>
            <w:proofErr w:type="gramStart"/>
            <w:r w:rsidRPr="00B735AF">
              <w:t>.</w:t>
            </w:r>
            <w:r>
              <w:t>Ц</w:t>
            </w:r>
            <w:proofErr w:type="gramEnd"/>
            <w:r>
              <w:t>ветк</w:t>
            </w:r>
            <w:r w:rsidRPr="00B735AF">
              <w:t>овка</w:t>
            </w:r>
            <w:proofErr w:type="spellEnd"/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Default="00D5775B" w:rsidP="00A540C3">
            <w:r>
              <w:t xml:space="preserve">МКОУ </w:t>
            </w:r>
            <w:r w:rsidRPr="00B735AF">
              <w:t xml:space="preserve">"Средняя общеобразовательная школа № </w:t>
            </w:r>
            <w:r>
              <w:t>3</w:t>
            </w:r>
            <w:r w:rsidRPr="00B735AF">
              <w:t xml:space="preserve">" </w:t>
            </w:r>
            <w:proofErr w:type="spellStart"/>
            <w:r w:rsidRPr="00B735AF">
              <w:t>с</w:t>
            </w:r>
            <w:proofErr w:type="gramStart"/>
            <w:r w:rsidRPr="00B735AF">
              <w:t>.</w:t>
            </w:r>
            <w:r>
              <w:t>Б</w:t>
            </w:r>
            <w:proofErr w:type="gramEnd"/>
            <w:r>
              <w:t>улыга</w:t>
            </w:r>
            <w:proofErr w:type="spellEnd"/>
            <w:r>
              <w:t xml:space="preserve"> </w:t>
            </w:r>
            <w:proofErr w:type="spellStart"/>
            <w:r>
              <w:t>Фадеево</w:t>
            </w:r>
            <w:proofErr w:type="spellEnd"/>
          </w:p>
        </w:tc>
      </w:tr>
      <w:tr w:rsidR="00282679" w:rsidTr="00742734">
        <w:tc>
          <w:tcPr>
            <w:tcW w:w="959" w:type="dxa"/>
          </w:tcPr>
          <w:p w:rsidR="00282679" w:rsidRDefault="00282679" w:rsidP="005029C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36" w:type="dxa"/>
          </w:tcPr>
          <w:p w:rsidR="00282679" w:rsidRPr="00CB07D5" w:rsidRDefault="00282679" w:rsidP="005029CC">
            <w:r w:rsidRPr="00CB07D5">
              <w:t>Общественные наблюдатели,</w:t>
            </w:r>
            <w:r>
              <w:t xml:space="preserve"> закреплённые за общеобразовательными организациями</w:t>
            </w:r>
          </w:p>
        </w:tc>
        <w:tc>
          <w:tcPr>
            <w:tcW w:w="1559" w:type="dxa"/>
          </w:tcPr>
          <w:p w:rsidR="00282679" w:rsidRPr="00CB07D5" w:rsidRDefault="00282679" w:rsidP="006D3963">
            <w:pPr>
              <w:jc w:val="center"/>
            </w:pPr>
            <w:r w:rsidRPr="00CB07D5">
              <w:t>Согласно график</w:t>
            </w:r>
            <w:r w:rsidR="006D3963">
              <w:t xml:space="preserve">у </w:t>
            </w:r>
            <w:r w:rsidRPr="00CB07D5">
              <w:t>проведения ВПР ОО</w:t>
            </w:r>
          </w:p>
        </w:tc>
        <w:tc>
          <w:tcPr>
            <w:tcW w:w="7655" w:type="dxa"/>
          </w:tcPr>
          <w:p w:rsidR="00282679" w:rsidRPr="00B735AF" w:rsidRDefault="00282679" w:rsidP="006D3963">
            <w:r>
              <w:t xml:space="preserve">Общеобразовательные организации </w:t>
            </w:r>
            <w:proofErr w:type="spellStart"/>
            <w:r>
              <w:t>Чугуевского</w:t>
            </w:r>
            <w:proofErr w:type="spellEnd"/>
            <w:r>
              <w:t xml:space="preserve"> муниципального округа</w:t>
            </w:r>
          </w:p>
        </w:tc>
      </w:tr>
    </w:tbl>
    <w:p w:rsidR="00711560" w:rsidRDefault="00711560" w:rsidP="00711560">
      <w:pPr>
        <w:jc w:val="center"/>
        <w:rPr>
          <w:b/>
        </w:rPr>
      </w:pPr>
    </w:p>
    <w:p w:rsidR="00711560" w:rsidRDefault="00711560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3D6CFB" w:rsidRDefault="003D6CFB" w:rsidP="00711560">
      <w:pPr>
        <w:jc w:val="right"/>
      </w:pPr>
    </w:p>
    <w:p w:rsidR="003D6CFB" w:rsidRDefault="003D6CFB" w:rsidP="00711560">
      <w:pPr>
        <w:jc w:val="right"/>
      </w:pPr>
    </w:p>
    <w:p w:rsidR="00D5775B" w:rsidRDefault="00D5775B" w:rsidP="00711560">
      <w:pPr>
        <w:jc w:val="right"/>
      </w:pPr>
    </w:p>
    <w:p w:rsidR="00D5775B" w:rsidRDefault="00D5775B" w:rsidP="00711560">
      <w:pPr>
        <w:jc w:val="right"/>
      </w:pPr>
    </w:p>
    <w:p w:rsidR="003D6CFB" w:rsidRDefault="003D6CFB" w:rsidP="001D5AE4">
      <w:pPr>
        <w:jc w:val="center"/>
      </w:pPr>
    </w:p>
    <w:p w:rsidR="001D5AE4" w:rsidRDefault="001D5AE4" w:rsidP="001D5AE4">
      <w:pPr>
        <w:jc w:val="center"/>
      </w:pPr>
    </w:p>
    <w:p w:rsidR="003D6CFB" w:rsidRPr="009B267A" w:rsidRDefault="003D6CFB" w:rsidP="003D6CFB">
      <w:pPr>
        <w:jc w:val="right"/>
      </w:pPr>
      <w:r w:rsidRPr="009B267A">
        <w:lastRenderedPageBreak/>
        <w:t xml:space="preserve">Приложение </w:t>
      </w:r>
      <w:r>
        <w:t>3</w:t>
      </w:r>
      <w:r w:rsidRPr="009B267A">
        <w:t xml:space="preserve"> </w:t>
      </w:r>
    </w:p>
    <w:p w:rsidR="003D6CFB" w:rsidRPr="009B267A" w:rsidRDefault="003D6CFB" w:rsidP="003D6CFB">
      <w:pPr>
        <w:jc w:val="right"/>
      </w:pPr>
      <w:r w:rsidRPr="009B267A">
        <w:t xml:space="preserve">к приказу управления образования </w:t>
      </w:r>
    </w:p>
    <w:p w:rsidR="003D6CFB" w:rsidRPr="009B267A" w:rsidRDefault="003D6CFB" w:rsidP="003D6CFB">
      <w:pPr>
        <w:jc w:val="right"/>
      </w:pPr>
      <w:r w:rsidRPr="009B267A">
        <w:t xml:space="preserve">администрации </w:t>
      </w:r>
      <w:proofErr w:type="spellStart"/>
      <w:r w:rsidRPr="009B267A">
        <w:t>Чугуевского</w:t>
      </w:r>
      <w:proofErr w:type="spellEnd"/>
    </w:p>
    <w:p w:rsidR="003D6CFB" w:rsidRPr="009B267A" w:rsidRDefault="003D6CFB" w:rsidP="003D6CFB">
      <w:pPr>
        <w:jc w:val="right"/>
      </w:pPr>
      <w:r w:rsidRPr="009B267A">
        <w:t xml:space="preserve"> муниципального округа</w:t>
      </w:r>
    </w:p>
    <w:p w:rsidR="003D6CFB" w:rsidRPr="009B267A" w:rsidRDefault="003D6CFB" w:rsidP="003D6CFB">
      <w:pPr>
        <w:jc w:val="right"/>
      </w:pPr>
      <w:r w:rsidRPr="00E43BAB">
        <w:t>от 1</w:t>
      </w:r>
      <w:r w:rsidR="00E43BAB" w:rsidRPr="00E43BAB">
        <w:t>3</w:t>
      </w:r>
      <w:r w:rsidRPr="00E43BAB">
        <w:t>.03.202</w:t>
      </w:r>
      <w:r w:rsidR="00C74779" w:rsidRPr="00E43BAB">
        <w:t>4</w:t>
      </w:r>
      <w:r w:rsidRPr="00E43BAB">
        <w:t xml:space="preserve"> г. №</w:t>
      </w:r>
      <w:r w:rsidR="00597BB9" w:rsidRPr="00E43BAB">
        <w:t>4</w:t>
      </w:r>
      <w:r w:rsidR="00E43BAB" w:rsidRPr="00E43BAB">
        <w:t>5</w:t>
      </w:r>
      <w:r w:rsidRPr="00E43BAB">
        <w:t>-А</w:t>
      </w:r>
    </w:p>
    <w:p w:rsidR="003D6CFB" w:rsidRDefault="003D6CFB" w:rsidP="003D6CFB">
      <w:pPr>
        <w:jc w:val="right"/>
      </w:pPr>
    </w:p>
    <w:p w:rsidR="003D6CFB" w:rsidRDefault="003D6CFB" w:rsidP="003D6CFB">
      <w:pPr>
        <w:jc w:val="right"/>
      </w:pPr>
    </w:p>
    <w:p w:rsidR="003D6CFB" w:rsidRPr="009B267A" w:rsidRDefault="003D6CFB" w:rsidP="003D6CFB">
      <w:pPr>
        <w:jc w:val="center"/>
        <w:rPr>
          <w:b/>
          <w:sz w:val="28"/>
          <w:szCs w:val="28"/>
        </w:rPr>
      </w:pPr>
      <w:r w:rsidRPr="009B267A">
        <w:rPr>
          <w:b/>
          <w:sz w:val="28"/>
          <w:szCs w:val="28"/>
        </w:rPr>
        <w:t>Состав муниципальных  предметных  комиссий по проверке всероссийских проверочных работ</w:t>
      </w:r>
    </w:p>
    <w:p w:rsidR="003D6CFB" w:rsidRDefault="003D6CFB" w:rsidP="003D6CFB">
      <w:pPr>
        <w:jc w:val="center"/>
        <w:rPr>
          <w:b/>
          <w:sz w:val="28"/>
          <w:szCs w:val="28"/>
        </w:rPr>
      </w:pPr>
      <w:r w:rsidRPr="009B267A">
        <w:rPr>
          <w:b/>
          <w:sz w:val="28"/>
          <w:szCs w:val="28"/>
        </w:rPr>
        <w:t xml:space="preserve"> по русскому языку и математике</w:t>
      </w:r>
    </w:p>
    <w:p w:rsidR="003D6CFB" w:rsidRDefault="003D6CFB" w:rsidP="003D6CFB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9356"/>
      </w:tblGrid>
      <w:tr w:rsidR="003D6CFB" w:rsidTr="00287CEB">
        <w:tc>
          <w:tcPr>
            <w:tcW w:w="959" w:type="dxa"/>
          </w:tcPr>
          <w:p w:rsidR="003D6CFB" w:rsidRDefault="003D6CFB" w:rsidP="005029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94" w:type="dxa"/>
          </w:tcPr>
          <w:p w:rsidR="003D6CFB" w:rsidRDefault="003D6CFB" w:rsidP="005029CC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эксперта</w:t>
            </w:r>
          </w:p>
        </w:tc>
        <w:tc>
          <w:tcPr>
            <w:tcW w:w="9356" w:type="dxa"/>
          </w:tcPr>
          <w:p w:rsidR="003D6CFB" w:rsidRDefault="003D6CFB" w:rsidP="005029CC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3D6CFB" w:rsidTr="00287CEB">
        <w:tc>
          <w:tcPr>
            <w:tcW w:w="959" w:type="dxa"/>
          </w:tcPr>
          <w:p w:rsidR="003D6CFB" w:rsidRPr="00287CEB" w:rsidRDefault="00287CEB" w:rsidP="005029CC">
            <w:pPr>
              <w:jc w:val="center"/>
            </w:pPr>
            <w:r w:rsidRPr="00287CEB">
              <w:t>1</w:t>
            </w:r>
            <w:r>
              <w:t>.</w:t>
            </w:r>
          </w:p>
        </w:tc>
        <w:tc>
          <w:tcPr>
            <w:tcW w:w="4394" w:type="dxa"/>
          </w:tcPr>
          <w:p w:rsidR="003D6CFB" w:rsidRPr="00287CEB" w:rsidRDefault="00287CEB" w:rsidP="00287CEB">
            <w:r w:rsidRPr="00287CEB">
              <w:t>Костюченко Татьяна Александровна</w:t>
            </w:r>
          </w:p>
        </w:tc>
        <w:tc>
          <w:tcPr>
            <w:tcW w:w="9356" w:type="dxa"/>
          </w:tcPr>
          <w:p w:rsidR="003D6CFB" w:rsidRPr="00287CEB" w:rsidRDefault="00287CEB" w:rsidP="00194707">
            <w:r>
              <w:t xml:space="preserve">Учитель русского языка и литературы МБОУ СОШ №2,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  <w:r>
              <w:t xml:space="preserve">,  председатель муниципальной предметной комиссии 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00256">
            <w:pPr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2D32F5" w:rsidRPr="00287CEB" w:rsidRDefault="00AF4DE3" w:rsidP="00021A0D">
            <w:proofErr w:type="spellStart"/>
            <w:r>
              <w:t>Нынь</w:t>
            </w:r>
            <w:proofErr w:type="spellEnd"/>
            <w:r>
              <w:t xml:space="preserve"> </w:t>
            </w:r>
            <w:r w:rsidR="00BD2586">
              <w:t xml:space="preserve"> </w:t>
            </w:r>
            <w:r>
              <w:t>Светлана Ивановна</w:t>
            </w:r>
          </w:p>
        </w:tc>
        <w:tc>
          <w:tcPr>
            <w:tcW w:w="9356" w:type="dxa"/>
          </w:tcPr>
          <w:p w:rsidR="002D32F5" w:rsidRPr="00287CEB" w:rsidRDefault="002D32F5" w:rsidP="00021A0D">
            <w:r w:rsidRPr="00194707">
              <w:t xml:space="preserve">Учитель русского языка и литературы МКОУ СОШ </w:t>
            </w:r>
            <w:proofErr w:type="spellStart"/>
            <w:r>
              <w:t>им.А.А.Фадеева</w:t>
            </w:r>
            <w:proofErr w:type="spellEnd"/>
            <w:r>
              <w:t>»</w:t>
            </w:r>
            <w:r w:rsidRPr="00194707">
              <w:t xml:space="preserve">, </w:t>
            </w:r>
            <w:proofErr w:type="spellStart"/>
            <w:r w:rsidRPr="00194707">
              <w:t>с</w:t>
            </w:r>
            <w:proofErr w:type="gramStart"/>
            <w:r w:rsidRPr="00194707">
              <w:t>.</w:t>
            </w:r>
            <w:r>
              <w:t>Ч</w:t>
            </w:r>
            <w:proofErr w:type="gramEnd"/>
            <w:r>
              <w:t>угуе</w:t>
            </w:r>
            <w:r w:rsidRPr="00194707">
              <w:t>вка</w:t>
            </w:r>
            <w:proofErr w:type="spellEnd"/>
            <w:r w:rsidRPr="00194707">
              <w:t>, член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00256">
            <w:pPr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2D32F5" w:rsidRPr="00287CEB" w:rsidRDefault="002D32F5" w:rsidP="004760CD">
            <w:proofErr w:type="spellStart"/>
            <w:r>
              <w:t>Марус</w:t>
            </w:r>
            <w:proofErr w:type="spellEnd"/>
            <w:r>
              <w:t xml:space="preserve"> </w:t>
            </w:r>
            <w:r w:rsidR="00BD2586">
              <w:t xml:space="preserve"> </w:t>
            </w:r>
            <w:r>
              <w:t xml:space="preserve">Ольга </w:t>
            </w:r>
            <w:r w:rsidRPr="00287CEB">
              <w:t>Александровна</w:t>
            </w:r>
          </w:p>
        </w:tc>
        <w:tc>
          <w:tcPr>
            <w:tcW w:w="9356" w:type="dxa"/>
          </w:tcPr>
          <w:p w:rsidR="002D32F5" w:rsidRPr="00287CEB" w:rsidRDefault="002D32F5" w:rsidP="004760CD">
            <w:r w:rsidRPr="00194707">
              <w:t xml:space="preserve">Учитель русского языка и литературы МБОУ СОШ №2,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 xml:space="preserve">,  </w:t>
            </w:r>
            <w:r>
              <w:t xml:space="preserve">член </w:t>
            </w:r>
            <w:r w:rsidRPr="00194707">
              <w:t>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00256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2D32F5" w:rsidRPr="00287CEB" w:rsidRDefault="00AA5991" w:rsidP="00406D2F">
            <w:proofErr w:type="spellStart"/>
            <w:r>
              <w:t>Танасова</w:t>
            </w:r>
            <w:proofErr w:type="spellEnd"/>
            <w:r w:rsidR="00BD2586">
              <w:t xml:space="preserve"> </w:t>
            </w:r>
            <w:r w:rsidR="001B36D6">
              <w:t xml:space="preserve"> </w:t>
            </w:r>
            <w:r w:rsidR="00406D2F">
              <w:t>Наталья Юльевна</w:t>
            </w:r>
          </w:p>
        </w:tc>
        <w:tc>
          <w:tcPr>
            <w:tcW w:w="9356" w:type="dxa"/>
          </w:tcPr>
          <w:p w:rsidR="002D32F5" w:rsidRPr="00287CEB" w:rsidRDefault="002D32F5" w:rsidP="00BD2586">
            <w:r w:rsidRPr="00287CEB">
              <w:t xml:space="preserve">Учитель русского языка и литературы </w:t>
            </w:r>
            <w:r w:rsidR="00BD2586">
              <w:t xml:space="preserve"> </w:t>
            </w:r>
            <w:r w:rsidR="00BD2586" w:rsidRPr="00BD2586">
              <w:t xml:space="preserve">МКОУ СОШ </w:t>
            </w:r>
            <w:proofErr w:type="spellStart"/>
            <w:r w:rsidR="00BD2586" w:rsidRPr="00BD2586">
              <w:t>им.А.А.Фадеева</w:t>
            </w:r>
            <w:proofErr w:type="spellEnd"/>
            <w:r w:rsidR="00BD2586" w:rsidRPr="00BD2586">
              <w:t xml:space="preserve">», </w:t>
            </w:r>
            <w:proofErr w:type="spellStart"/>
            <w:r w:rsidR="00BD2586" w:rsidRPr="00BD2586">
              <w:t>с</w:t>
            </w:r>
            <w:proofErr w:type="gramStart"/>
            <w:r w:rsidR="00BD2586" w:rsidRPr="00BD2586">
              <w:t>.Ч</w:t>
            </w:r>
            <w:proofErr w:type="gramEnd"/>
            <w:r w:rsidR="00BD2586" w:rsidRPr="00BD2586">
              <w:t>угуевка</w:t>
            </w:r>
            <w:proofErr w:type="spellEnd"/>
            <w:r w:rsidR="00BD2586" w:rsidRPr="00BD2586">
              <w:t>, член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6A5AAB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2D32F5" w:rsidRPr="00287CEB" w:rsidRDefault="0018501B" w:rsidP="006A5AAB">
            <w:proofErr w:type="spellStart"/>
            <w:r>
              <w:t>Себедаш</w:t>
            </w:r>
            <w:proofErr w:type="spellEnd"/>
            <w:r>
              <w:t xml:space="preserve">  Елена  Викторовна</w:t>
            </w:r>
          </w:p>
        </w:tc>
        <w:tc>
          <w:tcPr>
            <w:tcW w:w="9356" w:type="dxa"/>
          </w:tcPr>
          <w:p w:rsidR="002D32F5" w:rsidRPr="00287CEB" w:rsidRDefault="0018501B" w:rsidP="006A5AAB">
            <w:r w:rsidRPr="00194707">
              <w:t xml:space="preserve">Учитель </w:t>
            </w:r>
            <w:r>
              <w:t xml:space="preserve">математики </w:t>
            </w:r>
            <w:r w:rsidRPr="00194707">
              <w:t xml:space="preserve"> МКОУ СОШ </w:t>
            </w:r>
            <w:proofErr w:type="spellStart"/>
            <w:r w:rsidRPr="00194707">
              <w:t>им.А.А.Фадеева</w:t>
            </w:r>
            <w:proofErr w:type="spellEnd"/>
            <w:r w:rsidRPr="00194707">
              <w:t>»</w:t>
            </w:r>
            <w:r>
              <w:t xml:space="preserve"> </w:t>
            </w:r>
            <w:proofErr w:type="spellStart"/>
            <w:r w:rsidR="002D32F5" w:rsidRPr="00194707">
              <w:t>с</w:t>
            </w:r>
            <w:proofErr w:type="gramStart"/>
            <w:r w:rsidR="002D32F5" w:rsidRPr="00194707">
              <w:t>.Ч</w:t>
            </w:r>
            <w:proofErr w:type="gramEnd"/>
            <w:r w:rsidR="002D32F5" w:rsidRPr="00194707">
              <w:t>угуевка</w:t>
            </w:r>
            <w:proofErr w:type="spellEnd"/>
            <w:r w:rsidR="002D32F5" w:rsidRPr="00194707">
              <w:t>,  председатель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D71CA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2D32F5" w:rsidRPr="00287CEB" w:rsidRDefault="002D32F5" w:rsidP="00EB7352">
            <w:proofErr w:type="spellStart"/>
            <w:r>
              <w:t>Гавюк</w:t>
            </w:r>
            <w:proofErr w:type="spellEnd"/>
            <w:r>
              <w:t xml:space="preserve"> Галина</w:t>
            </w:r>
            <w:r w:rsidR="00BD2586">
              <w:t xml:space="preserve"> </w:t>
            </w:r>
            <w:r>
              <w:t xml:space="preserve"> Ивановна</w:t>
            </w:r>
          </w:p>
        </w:tc>
        <w:tc>
          <w:tcPr>
            <w:tcW w:w="9356" w:type="dxa"/>
          </w:tcPr>
          <w:p w:rsidR="002D32F5" w:rsidRPr="00287CEB" w:rsidRDefault="002D32F5" w:rsidP="00EB7352">
            <w:r w:rsidRPr="00194707">
              <w:t>Учитель математики  МКОУ СОШ</w:t>
            </w:r>
            <w:r>
              <w:t xml:space="preserve"> №15,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околовка</w:t>
            </w:r>
            <w:proofErr w:type="spellEnd"/>
            <w:r>
              <w:t>,</w:t>
            </w:r>
            <w:r w:rsidRPr="00194707">
              <w:t xml:space="preserve"> член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D71CA">
            <w:pPr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2D32F5" w:rsidRPr="00287CEB" w:rsidRDefault="0018501B" w:rsidP="00754E76">
            <w:proofErr w:type="spellStart"/>
            <w:r>
              <w:t>Шкорко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9356" w:type="dxa"/>
          </w:tcPr>
          <w:p w:rsidR="002D32F5" w:rsidRPr="00287CEB" w:rsidRDefault="002D32F5" w:rsidP="00754E76">
            <w:r w:rsidRPr="00194707">
              <w:t xml:space="preserve">Учитель </w:t>
            </w:r>
            <w:r>
              <w:t xml:space="preserve"> математики </w:t>
            </w:r>
            <w:r w:rsidRPr="00194707">
              <w:t xml:space="preserve"> МБОУ СОШ №2,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 xml:space="preserve">,  </w:t>
            </w:r>
            <w:r>
              <w:t>член</w:t>
            </w:r>
            <w:r w:rsidRPr="00194707">
              <w:t xml:space="preserve">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Default="002D32F5" w:rsidP="001D71CA">
            <w:pPr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2D32F5" w:rsidRPr="00287CEB" w:rsidRDefault="00AF18F5" w:rsidP="00AF18F5">
            <w:proofErr w:type="spellStart"/>
            <w:r>
              <w:t>Былинкина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9356" w:type="dxa"/>
          </w:tcPr>
          <w:p w:rsidR="002D32F5" w:rsidRPr="00287CEB" w:rsidRDefault="002D32F5" w:rsidP="00194707">
            <w:r w:rsidRPr="00194707">
              <w:t xml:space="preserve">Учитель </w:t>
            </w:r>
            <w:r>
              <w:t xml:space="preserve">математики </w:t>
            </w:r>
            <w:r w:rsidRPr="00194707">
              <w:t xml:space="preserve"> МКОУ СОШ </w:t>
            </w:r>
            <w:proofErr w:type="spellStart"/>
            <w:r w:rsidRPr="00194707">
              <w:t>им.А.А.Фадеева</w:t>
            </w:r>
            <w:proofErr w:type="spellEnd"/>
            <w:r w:rsidRPr="00194707">
              <w:t xml:space="preserve">»,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>, член муниципальной предметной комиссии</w:t>
            </w:r>
          </w:p>
        </w:tc>
      </w:tr>
      <w:tr w:rsidR="00EE42EF" w:rsidTr="00287CEB">
        <w:tc>
          <w:tcPr>
            <w:tcW w:w="959" w:type="dxa"/>
          </w:tcPr>
          <w:p w:rsidR="00EE42EF" w:rsidRDefault="00EE42EF" w:rsidP="001D71CA">
            <w:pPr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EE42EF" w:rsidRDefault="00EE42EF" w:rsidP="00AF18F5">
            <w:proofErr w:type="spellStart"/>
            <w:r>
              <w:t>Антоненкова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356" w:type="dxa"/>
          </w:tcPr>
          <w:p w:rsidR="00EE42EF" w:rsidRPr="00194707" w:rsidRDefault="00EE42EF" w:rsidP="00194707">
            <w:r>
              <w:t xml:space="preserve">Учитель начальных классов </w:t>
            </w:r>
            <w:r w:rsidRPr="00EE42EF">
              <w:t xml:space="preserve">МБОУ СОШ №2, </w:t>
            </w:r>
            <w:proofErr w:type="spellStart"/>
            <w:r w:rsidRPr="00EE42EF">
              <w:t>с</w:t>
            </w:r>
            <w:proofErr w:type="gramStart"/>
            <w:r w:rsidRPr="00EE42EF">
              <w:t>.Ч</w:t>
            </w:r>
            <w:proofErr w:type="gramEnd"/>
            <w:r w:rsidRPr="00EE42EF">
              <w:t>угуевка</w:t>
            </w:r>
            <w:proofErr w:type="spellEnd"/>
            <w:r w:rsidRPr="00EE42EF">
              <w:t>,  член муниципальной предметной комиссии</w:t>
            </w:r>
          </w:p>
        </w:tc>
      </w:tr>
    </w:tbl>
    <w:p w:rsidR="003D6CFB" w:rsidRDefault="003D6CFB" w:rsidP="00711560">
      <w:pPr>
        <w:jc w:val="right"/>
      </w:pPr>
    </w:p>
    <w:p w:rsidR="00594B6F" w:rsidRDefault="00594B6F" w:rsidP="00711560">
      <w:pPr>
        <w:jc w:val="right"/>
      </w:pPr>
    </w:p>
    <w:p w:rsidR="00594B6F" w:rsidRPr="00594B6F" w:rsidRDefault="00594B6F" w:rsidP="00594B6F"/>
    <w:p w:rsidR="00594B6F" w:rsidRDefault="00594B6F" w:rsidP="00457831">
      <w:pPr>
        <w:jc w:val="center"/>
      </w:pPr>
      <w:r>
        <w:tab/>
      </w:r>
    </w:p>
    <w:p w:rsidR="007114C0" w:rsidRPr="00594B6F" w:rsidRDefault="007114C0" w:rsidP="00594B6F">
      <w:pPr>
        <w:sectPr w:rsidR="007114C0" w:rsidRPr="00594B6F" w:rsidSect="00603983">
          <w:pgSz w:w="16838" w:h="11906" w:orient="landscape"/>
          <w:pgMar w:top="567" w:right="678" w:bottom="709" w:left="1560" w:header="708" w:footer="708" w:gutter="0"/>
          <w:cols w:space="708"/>
          <w:docGrid w:linePitch="360"/>
        </w:sectPr>
      </w:pPr>
    </w:p>
    <w:p w:rsidR="00711560" w:rsidRPr="009B267A" w:rsidRDefault="00711560" w:rsidP="00711560">
      <w:pPr>
        <w:jc w:val="right"/>
      </w:pPr>
      <w:r w:rsidRPr="009B267A">
        <w:lastRenderedPageBreak/>
        <w:t xml:space="preserve">Приложение </w:t>
      </w:r>
      <w:r w:rsidR="003D6CFB">
        <w:t>4</w:t>
      </w:r>
      <w:r w:rsidRPr="009B267A">
        <w:t xml:space="preserve"> </w:t>
      </w:r>
    </w:p>
    <w:p w:rsidR="00711560" w:rsidRPr="009B267A" w:rsidRDefault="00711560" w:rsidP="00711560">
      <w:pPr>
        <w:jc w:val="right"/>
      </w:pPr>
      <w:r w:rsidRPr="009B267A">
        <w:t xml:space="preserve">к приказу управления образования </w:t>
      </w:r>
    </w:p>
    <w:p w:rsidR="00711560" w:rsidRPr="009B267A" w:rsidRDefault="00711560" w:rsidP="00711560">
      <w:pPr>
        <w:jc w:val="right"/>
      </w:pPr>
      <w:r w:rsidRPr="009B267A">
        <w:t xml:space="preserve">администрации </w:t>
      </w:r>
      <w:proofErr w:type="spellStart"/>
      <w:r w:rsidRPr="009B267A">
        <w:t>Чугуевского</w:t>
      </w:r>
      <w:proofErr w:type="spellEnd"/>
    </w:p>
    <w:p w:rsidR="00711560" w:rsidRPr="009B267A" w:rsidRDefault="00711560" w:rsidP="00711560">
      <w:pPr>
        <w:jc w:val="right"/>
      </w:pPr>
      <w:r w:rsidRPr="009B267A">
        <w:t xml:space="preserve"> муниципального округа</w:t>
      </w:r>
    </w:p>
    <w:p w:rsidR="00711560" w:rsidRDefault="00711560" w:rsidP="00711560">
      <w:pPr>
        <w:jc w:val="right"/>
      </w:pPr>
      <w:r w:rsidRPr="009B267A">
        <w:t>от 1</w:t>
      </w:r>
      <w:r w:rsidR="00E43BAB">
        <w:t>3</w:t>
      </w:r>
      <w:r w:rsidRPr="009B267A">
        <w:t>.03.202</w:t>
      </w:r>
      <w:r w:rsidR="00E43BAB">
        <w:t>4</w:t>
      </w:r>
      <w:r w:rsidRPr="009B267A">
        <w:t xml:space="preserve"> г. №</w:t>
      </w:r>
      <w:r w:rsidR="00342325">
        <w:t>4</w:t>
      </w:r>
      <w:r w:rsidR="00E43BAB">
        <w:t>5</w:t>
      </w:r>
      <w:r w:rsidRPr="009B267A">
        <w:t>-А</w:t>
      </w:r>
    </w:p>
    <w:p w:rsidR="00711560" w:rsidRDefault="00711560" w:rsidP="00711560">
      <w:pPr>
        <w:jc w:val="right"/>
      </w:pPr>
    </w:p>
    <w:p w:rsidR="00711560" w:rsidRDefault="00711560" w:rsidP="00711560">
      <w:pPr>
        <w:jc w:val="right"/>
      </w:pPr>
    </w:p>
    <w:p w:rsidR="00711560" w:rsidRDefault="00711560" w:rsidP="00711560">
      <w:pPr>
        <w:jc w:val="center"/>
        <w:rPr>
          <w:b/>
        </w:rPr>
      </w:pPr>
      <w:r w:rsidRPr="006F3EC6">
        <w:rPr>
          <w:b/>
        </w:rPr>
        <w:t>График перепроверки всероссийских проверочных работ</w:t>
      </w:r>
    </w:p>
    <w:p w:rsidR="00711560" w:rsidRDefault="00711560" w:rsidP="00711560">
      <w:pPr>
        <w:jc w:val="center"/>
        <w:rPr>
          <w:b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40"/>
        <w:gridCol w:w="2365"/>
        <w:gridCol w:w="6156"/>
      </w:tblGrid>
      <w:tr w:rsidR="00711560" w:rsidTr="007114C0">
        <w:tc>
          <w:tcPr>
            <w:tcW w:w="940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365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156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 выборочной перепроверки ВПР</w:t>
            </w:r>
          </w:p>
        </w:tc>
      </w:tr>
      <w:tr w:rsidR="00711560" w:rsidTr="007114C0">
        <w:tc>
          <w:tcPr>
            <w:tcW w:w="940" w:type="dxa"/>
          </w:tcPr>
          <w:p w:rsidR="00711560" w:rsidRPr="00B87598" w:rsidRDefault="00711560" w:rsidP="005029CC">
            <w:pPr>
              <w:jc w:val="center"/>
            </w:pPr>
            <w:r w:rsidRPr="00B87598">
              <w:t>1.</w:t>
            </w:r>
          </w:p>
        </w:tc>
        <w:tc>
          <w:tcPr>
            <w:tcW w:w="2365" w:type="dxa"/>
          </w:tcPr>
          <w:p w:rsidR="00711560" w:rsidRPr="00B87598" w:rsidRDefault="00711560" w:rsidP="005029CC">
            <w:r>
              <w:t>Русский язык</w:t>
            </w:r>
          </w:p>
        </w:tc>
        <w:tc>
          <w:tcPr>
            <w:tcW w:w="6156" w:type="dxa"/>
          </w:tcPr>
          <w:p w:rsidR="00711560" w:rsidRPr="00B87598" w:rsidRDefault="00711560" w:rsidP="005029CC">
            <w:pPr>
              <w:jc w:val="center"/>
            </w:pPr>
            <w:r>
              <w:t>июнь</w:t>
            </w:r>
          </w:p>
        </w:tc>
      </w:tr>
      <w:tr w:rsidR="00711560" w:rsidTr="007114C0">
        <w:tc>
          <w:tcPr>
            <w:tcW w:w="940" w:type="dxa"/>
          </w:tcPr>
          <w:p w:rsidR="00711560" w:rsidRPr="00B87598" w:rsidRDefault="00711560" w:rsidP="005029CC">
            <w:pPr>
              <w:jc w:val="center"/>
            </w:pPr>
            <w:r w:rsidRPr="00B87598">
              <w:t>2.</w:t>
            </w:r>
          </w:p>
        </w:tc>
        <w:tc>
          <w:tcPr>
            <w:tcW w:w="2365" w:type="dxa"/>
          </w:tcPr>
          <w:p w:rsidR="00711560" w:rsidRPr="00B87598" w:rsidRDefault="00711560" w:rsidP="005029CC">
            <w:r>
              <w:t>Математика</w:t>
            </w:r>
          </w:p>
        </w:tc>
        <w:tc>
          <w:tcPr>
            <w:tcW w:w="6156" w:type="dxa"/>
          </w:tcPr>
          <w:p w:rsidR="00711560" w:rsidRPr="00B87598" w:rsidRDefault="00711560" w:rsidP="005029CC">
            <w:pPr>
              <w:jc w:val="center"/>
            </w:pPr>
            <w:r w:rsidRPr="00B87598">
              <w:t>июнь</w:t>
            </w:r>
          </w:p>
        </w:tc>
      </w:tr>
    </w:tbl>
    <w:p w:rsidR="009E0B19" w:rsidRDefault="009E0B19" w:rsidP="00527EBC">
      <w:pPr>
        <w:jc w:val="right"/>
      </w:pPr>
    </w:p>
    <w:p w:rsidR="00E43200" w:rsidRDefault="00E43200" w:rsidP="00527EBC">
      <w:pPr>
        <w:jc w:val="right"/>
      </w:pPr>
    </w:p>
    <w:p w:rsidR="001D5AE4" w:rsidRDefault="001D5AE4" w:rsidP="00527EBC">
      <w:pPr>
        <w:jc w:val="right"/>
      </w:pPr>
    </w:p>
    <w:sectPr w:rsidR="001D5AE4" w:rsidSect="007114C0">
      <w:pgSz w:w="11906" w:h="16838"/>
      <w:pgMar w:top="680" w:right="709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DD60A81"/>
    <w:multiLevelType w:val="multilevel"/>
    <w:tmpl w:val="86B2C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9D92321"/>
    <w:multiLevelType w:val="multilevel"/>
    <w:tmpl w:val="86B2C7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93F2B52"/>
    <w:multiLevelType w:val="hybridMultilevel"/>
    <w:tmpl w:val="BEA8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4EC1"/>
    <w:multiLevelType w:val="hybridMultilevel"/>
    <w:tmpl w:val="D4462794"/>
    <w:lvl w:ilvl="0" w:tplc="FF68C18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052CA"/>
    <w:multiLevelType w:val="hybridMultilevel"/>
    <w:tmpl w:val="AAA6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7"/>
    <w:rsid w:val="000053A5"/>
    <w:rsid w:val="00027964"/>
    <w:rsid w:val="00070B93"/>
    <w:rsid w:val="0009378C"/>
    <w:rsid w:val="00094224"/>
    <w:rsid w:val="000A7EA7"/>
    <w:rsid w:val="000B0B2A"/>
    <w:rsid w:val="000B640E"/>
    <w:rsid w:val="000E14BA"/>
    <w:rsid w:val="000E5E76"/>
    <w:rsid w:val="000F7A4E"/>
    <w:rsid w:val="001152D2"/>
    <w:rsid w:val="00125708"/>
    <w:rsid w:val="001420C6"/>
    <w:rsid w:val="00146BB1"/>
    <w:rsid w:val="001538C4"/>
    <w:rsid w:val="00163D8D"/>
    <w:rsid w:val="0018501B"/>
    <w:rsid w:val="001910AC"/>
    <w:rsid w:val="00194707"/>
    <w:rsid w:val="00197934"/>
    <w:rsid w:val="001A038A"/>
    <w:rsid w:val="001B36D6"/>
    <w:rsid w:val="001C627F"/>
    <w:rsid w:val="001D19E1"/>
    <w:rsid w:val="001D5AE4"/>
    <w:rsid w:val="001D626B"/>
    <w:rsid w:val="001E6B27"/>
    <w:rsid w:val="001F3CEC"/>
    <w:rsid w:val="002321BD"/>
    <w:rsid w:val="00241010"/>
    <w:rsid w:val="00256A7E"/>
    <w:rsid w:val="002662E6"/>
    <w:rsid w:val="00282679"/>
    <w:rsid w:val="00287BFB"/>
    <w:rsid w:val="00287CEB"/>
    <w:rsid w:val="002930DD"/>
    <w:rsid w:val="002A66AF"/>
    <w:rsid w:val="002B116C"/>
    <w:rsid w:val="002D32F5"/>
    <w:rsid w:val="002E35F9"/>
    <w:rsid w:val="00300AE5"/>
    <w:rsid w:val="00301BDA"/>
    <w:rsid w:val="0031486C"/>
    <w:rsid w:val="003213AE"/>
    <w:rsid w:val="00331265"/>
    <w:rsid w:val="00342325"/>
    <w:rsid w:val="00342B55"/>
    <w:rsid w:val="003658AD"/>
    <w:rsid w:val="00397C14"/>
    <w:rsid w:val="003A092E"/>
    <w:rsid w:val="003C7C16"/>
    <w:rsid w:val="003D0B74"/>
    <w:rsid w:val="003D272D"/>
    <w:rsid w:val="003D6CFB"/>
    <w:rsid w:val="003F076E"/>
    <w:rsid w:val="00406D2F"/>
    <w:rsid w:val="00416013"/>
    <w:rsid w:val="0041798A"/>
    <w:rsid w:val="00422B16"/>
    <w:rsid w:val="0043536D"/>
    <w:rsid w:val="00435C35"/>
    <w:rsid w:val="00457831"/>
    <w:rsid w:val="004979CA"/>
    <w:rsid w:val="004A6093"/>
    <w:rsid w:val="004B1844"/>
    <w:rsid w:val="004B2FD9"/>
    <w:rsid w:val="004B351E"/>
    <w:rsid w:val="005204D6"/>
    <w:rsid w:val="00523DB7"/>
    <w:rsid w:val="00527EBB"/>
    <w:rsid w:val="00527EBC"/>
    <w:rsid w:val="00544585"/>
    <w:rsid w:val="005778C4"/>
    <w:rsid w:val="00583424"/>
    <w:rsid w:val="00594B6F"/>
    <w:rsid w:val="00596D57"/>
    <w:rsid w:val="00597BB9"/>
    <w:rsid w:val="005A7F61"/>
    <w:rsid w:val="005D3A6B"/>
    <w:rsid w:val="005D4BFD"/>
    <w:rsid w:val="00603983"/>
    <w:rsid w:val="00604395"/>
    <w:rsid w:val="00636C67"/>
    <w:rsid w:val="00652380"/>
    <w:rsid w:val="00663DA4"/>
    <w:rsid w:val="006765FF"/>
    <w:rsid w:val="006A284D"/>
    <w:rsid w:val="006A5662"/>
    <w:rsid w:val="006B79D8"/>
    <w:rsid w:val="006D3963"/>
    <w:rsid w:val="007040A8"/>
    <w:rsid w:val="00705A51"/>
    <w:rsid w:val="007114C0"/>
    <w:rsid w:val="00711560"/>
    <w:rsid w:val="00717253"/>
    <w:rsid w:val="00742734"/>
    <w:rsid w:val="00742B93"/>
    <w:rsid w:val="00784953"/>
    <w:rsid w:val="007D3A64"/>
    <w:rsid w:val="007D4F0E"/>
    <w:rsid w:val="007E3F61"/>
    <w:rsid w:val="007F48A9"/>
    <w:rsid w:val="007F69AC"/>
    <w:rsid w:val="0080423F"/>
    <w:rsid w:val="008312F5"/>
    <w:rsid w:val="00832D86"/>
    <w:rsid w:val="00832EA3"/>
    <w:rsid w:val="00837622"/>
    <w:rsid w:val="00855DD0"/>
    <w:rsid w:val="00857299"/>
    <w:rsid w:val="008910F7"/>
    <w:rsid w:val="008C1C5A"/>
    <w:rsid w:val="008D1DB0"/>
    <w:rsid w:val="008E1040"/>
    <w:rsid w:val="008F4141"/>
    <w:rsid w:val="008F69E7"/>
    <w:rsid w:val="0092099D"/>
    <w:rsid w:val="00937648"/>
    <w:rsid w:val="00952B6C"/>
    <w:rsid w:val="009838D3"/>
    <w:rsid w:val="00985C75"/>
    <w:rsid w:val="00997C48"/>
    <w:rsid w:val="009B1ED2"/>
    <w:rsid w:val="009C380A"/>
    <w:rsid w:val="009C48BC"/>
    <w:rsid w:val="009D78E8"/>
    <w:rsid w:val="009E0B19"/>
    <w:rsid w:val="009E0E69"/>
    <w:rsid w:val="00A2151C"/>
    <w:rsid w:val="00A2413F"/>
    <w:rsid w:val="00A261E7"/>
    <w:rsid w:val="00A43702"/>
    <w:rsid w:val="00A53102"/>
    <w:rsid w:val="00A540C3"/>
    <w:rsid w:val="00A71A77"/>
    <w:rsid w:val="00A73F40"/>
    <w:rsid w:val="00A813AB"/>
    <w:rsid w:val="00A94847"/>
    <w:rsid w:val="00AA3B97"/>
    <w:rsid w:val="00AA5991"/>
    <w:rsid w:val="00AA729B"/>
    <w:rsid w:val="00AB2BBB"/>
    <w:rsid w:val="00AC3146"/>
    <w:rsid w:val="00AD5045"/>
    <w:rsid w:val="00AE084F"/>
    <w:rsid w:val="00AF18BD"/>
    <w:rsid w:val="00AF18F5"/>
    <w:rsid w:val="00AF4DE3"/>
    <w:rsid w:val="00AF5B6C"/>
    <w:rsid w:val="00B25B77"/>
    <w:rsid w:val="00B31C35"/>
    <w:rsid w:val="00B531C5"/>
    <w:rsid w:val="00B637BE"/>
    <w:rsid w:val="00B71820"/>
    <w:rsid w:val="00B828B0"/>
    <w:rsid w:val="00B94BA0"/>
    <w:rsid w:val="00B96A7E"/>
    <w:rsid w:val="00BA71A6"/>
    <w:rsid w:val="00BB2254"/>
    <w:rsid w:val="00BB74AD"/>
    <w:rsid w:val="00BC58C6"/>
    <w:rsid w:val="00BD2586"/>
    <w:rsid w:val="00BF59F4"/>
    <w:rsid w:val="00BF70E8"/>
    <w:rsid w:val="00C03D28"/>
    <w:rsid w:val="00C074D2"/>
    <w:rsid w:val="00C1062C"/>
    <w:rsid w:val="00C30558"/>
    <w:rsid w:val="00C62D69"/>
    <w:rsid w:val="00C70298"/>
    <w:rsid w:val="00C745C7"/>
    <w:rsid w:val="00C74779"/>
    <w:rsid w:val="00CA3EE2"/>
    <w:rsid w:val="00CB78AC"/>
    <w:rsid w:val="00CD3FCE"/>
    <w:rsid w:val="00CE26BA"/>
    <w:rsid w:val="00D10453"/>
    <w:rsid w:val="00D14530"/>
    <w:rsid w:val="00D26934"/>
    <w:rsid w:val="00D4322A"/>
    <w:rsid w:val="00D51347"/>
    <w:rsid w:val="00D5775B"/>
    <w:rsid w:val="00D61DD4"/>
    <w:rsid w:val="00D65200"/>
    <w:rsid w:val="00D97045"/>
    <w:rsid w:val="00DA66F5"/>
    <w:rsid w:val="00DC1899"/>
    <w:rsid w:val="00E04DC5"/>
    <w:rsid w:val="00E10EAC"/>
    <w:rsid w:val="00E2508B"/>
    <w:rsid w:val="00E43200"/>
    <w:rsid w:val="00E43BAB"/>
    <w:rsid w:val="00E6733C"/>
    <w:rsid w:val="00E8584C"/>
    <w:rsid w:val="00E8700B"/>
    <w:rsid w:val="00EA3001"/>
    <w:rsid w:val="00EA6576"/>
    <w:rsid w:val="00EE42EF"/>
    <w:rsid w:val="00EE5489"/>
    <w:rsid w:val="00F14251"/>
    <w:rsid w:val="00F31CBC"/>
    <w:rsid w:val="00F43137"/>
    <w:rsid w:val="00F57BA7"/>
    <w:rsid w:val="00F62940"/>
    <w:rsid w:val="00F65E6A"/>
    <w:rsid w:val="00FC6E7B"/>
    <w:rsid w:val="00FC73DB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6A15-0431-478A-82A4-F80D22E0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7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Andronnikova</cp:lastModifiedBy>
  <cp:revision>193</cp:revision>
  <cp:lastPrinted>2023-03-16T06:29:00Z</cp:lastPrinted>
  <dcterms:created xsi:type="dcterms:W3CDTF">2016-02-03T06:26:00Z</dcterms:created>
  <dcterms:modified xsi:type="dcterms:W3CDTF">2024-03-17T06:55:00Z</dcterms:modified>
</cp:coreProperties>
</file>