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4A0" w:rsidRPr="00134E67" w:rsidRDefault="00134E67">
      <w:pPr>
        <w:pStyle w:val="22"/>
      </w:pPr>
      <w:bookmarkStart w:id="0" w:name="_GoBack"/>
      <w:bookmarkEnd w:id="0"/>
      <w:r>
        <w:rPr>
          <w:noProof/>
          <w:lang w:bidi="ar-SA"/>
        </w:rPr>
        <w:drawing>
          <wp:inline distT="0" distB="0" distL="0" distR="0" wp14:anchorId="36CFAC7E" wp14:editId="52656978">
            <wp:extent cx="6152515" cy="84613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4A0" w:rsidRDefault="009B2A93">
      <w:pPr>
        <w:pStyle w:val="11"/>
        <w:keepNext/>
        <w:keepLines/>
        <w:numPr>
          <w:ilvl w:val="0"/>
          <w:numId w:val="1"/>
        </w:numPr>
        <w:tabs>
          <w:tab w:val="left" w:pos="350"/>
        </w:tabs>
        <w:spacing w:after="40" w:line="240" w:lineRule="auto"/>
      </w:pPr>
      <w:bookmarkStart w:id="1" w:name="bookmark8"/>
      <w:r>
        <w:lastRenderedPageBreak/>
        <w:t>Общие положения</w:t>
      </w:r>
      <w:bookmarkEnd w:id="1"/>
    </w:p>
    <w:p w:rsidR="00A814A0" w:rsidRDefault="009B2A93">
      <w:pPr>
        <w:pStyle w:val="1"/>
        <w:numPr>
          <w:ilvl w:val="1"/>
          <w:numId w:val="1"/>
        </w:numPr>
        <w:tabs>
          <w:tab w:val="left" w:pos="1063"/>
        </w:tabs>
        <w:ind w:firstLine="580"/>
        <w:jc w:val="both"/>
      </w:pPr>
      <w:r>
        <w:t>Настоящее Положение регулирует порядок работы системы контентной фильтрации (далее — Фильтр) ресурсов сети Интернет, содержащих информацию, несовместимую с задачами образования обучающихся, права и обязанности лица, ответственного за рабо</w:t>
      </w:r>
      <w:r>
        <w:t>ту в сети Интернет и ограничение доступа, права и обязанности лиц, использующих ресурсы сети Интернет, посредством локально-вычислительной сети Школы №319 (далее - Пользователи).</w:t>
      </w:r>
    </w:p>
    <w:p w:rsidR="00A814A0" w:rsidRDefault="009B2A93">
      <w:pPr>
        <w:pStyle w:val="1"/>
        <w:numPr>
          <w:ilvl w:val="1"/>
          <w:numId w:val="1"/>
        </w:numPr>
        <w:tabs>
          <w:tab w:val="left" w:pos="1063"/>
        </w:tabs>
        <w:ind w:firstLine="580"/>
        <w:jc w:val="both"/>
      </w:pPr>
      <w:r>
        <w:t>Настоящее Положение разработано в соответствии с действующим законодательство</w:t>
      </w:r>
      <w:r>
        <w:t>м и подзаконными актами:</w:t>
      </w:r>
    </w:p>
    <w:p w:rsidR="00A814A0" w:rsidRDefault="009B2A93">
      <w:pPr>
        <w:pStyle w:val="1"/>
        <w:numPr>
          <w:ilvl w:val="0"/>
          <w:numId w:val="2"/>
        </w:numPr>
        <w:tabs>
          <w:tab w:val="clear" w:pos="420"/>
          <w:tab w:val="left" w:pos="0"/>
          <w:tab w:val="left" w:pos="240"/>
        </w:tabs>
        <w:spacing w:line="262" w:lineRule="auto"/>
      </w:pPr>
      <w:r>
        <w:t>Конституцией РФ;</w:t>
      </w:r>
    </w:p>
    <w:p w:rsidR="00A814A0" w:rsidRDefault="009B2A93">
      <w:pPr>
        <w:pStyle w:val="1"/>
        <w:numPr>
          <w:ilvl w:val="0"/>
          <w:numId w:val="2"/>
        </w:numPr>
        <w:tabs>
          <w:tab w:val="clear" w:pos="420"/>
          <w:tab w:val="left" w:pos="0"/>
          <w:tab w:val="left" w:pos="240"/>
        </w:tabs>
      </w:pPr>
      <w:r>
        <w:t>Конвенцией ООН о правах ребенка от 20.11.1989 (вступила в силу для СССР</w:t>
      </w:r>
      <w:r w:rsidRPr="00134E67">
        <w:t xml:space="preserve"> </w:t>
      </w:r>
      <w:r>
        <w:t>15.09.1990);</w:t>
      </w:r>
    </w:p>
    <w:p w:rsidR="00A814A0" w:rsidRDefault="009B2A93">
      <w:pPr>
        <w:pStyle w:val="1"/>
        <w:numPr>
          <w:ilvl w:val="0"/>
          <w:numId w:val="2"/>
        </w:numPr>
        <w:tabs>
          <w:tab w:val="clear" w:pos="420"/>
          <w:tab w:val="left" w:pos="0"/>
        </w:tabs>
      </w:pPr>
      <w:r>
        <w:t>Законом РФ от 29.12.2012 №</w:t>
      </w:r>
      <w:r w:rsidRPr="00134E67">
        <w:rPr>
          <w:lang w:eastAsia="en-US" w:bidi="en-US"/>
        </w:rPr>
        <w:t xml:space="preserve"> </w:t>
      </w:r>
      <w:r>
        <w:t>273-ФЗ «Об образовании» (в ред. федерального закона от 25.12.2018 №</w:t>
      </w:r>
      <w:r w:rsidRPr="00134E67">
        <w:t xml:space="preserve"> </w:t>
      </w:r>
      <w:r>
        <w:t>497-ФЗ);</w:t>
      </w:r>
    </w:p>
    <w:p w:rsidR="00A814A0" w:rsidRDefault="009B2A93">
      <w:pPr>
        <w:pStyle w:val="1"/>
        <w:numPr>
          <w:ilvl w:val="0"/>
          <w:numId w:val="2"/>
        </w:numPr>
        <w:tabs>
          <w:tab w:val="clear" w:pos="420"/>
          <w:tab w:val="left" w:pos="0"/>
          <w:tab w:val="left" w:pos="240"/>
          <w:tab w:val="left" w:pos="3194"/>
          <w:tab w:val="left" w:pos="4860"/>
          <w:tab w:val="left" w:pos="5705"/>
          <w:tab w:val="left" w:pos="6919"/>
          <w:tab w:val="left" w:pos="8076"/>
        </w:tabs>
      </w:pPr>
      <w:r>
        <w:t>Распоряжением</w:t>
      </w:r>
      <w:r w:rsidRPr="00134E67">
        <w:t xml:space="preserve"> </w:t>
      </w:r>
      <w:r>
        <w:t>Правительства</w:t>
      </w:r>
      <w:r w:rsidRPr="00134E67">
        <w:t xml:space="preserve"> </w:t>
      </w:r>
      <w:r>
        <w:t>РФ от</w:t>
      </w:r>
      <w:r w:rsidRPr="00134E67">
        <w:t xml:space="preserve"> </w:t>
      </w:r>
      <w:r>
        <w:t>02.12.2015</w:t>
      </w:r>
      <w:r w:rsidRPr="00134E67">
        <w:t xml:space="preserve"> </w:t>
      </w:r>
      <w:r>
        <w:t>№</w:t>
      </w:r>
      <w:r w:rsidRPr="00134E67">
        <w:rPr>
          <w:lang w:eastAsia="en-US" w:bidi="en-US"/>
        </w:rPr>
        <w:t xml:space="preserve"> </w:t>
      </w:r>
      <w:r>
        <w:t>2471-р</w:t>
      </w:r>
      <w:r w:rsidRPr="00134E67">
        <w:t xml:space="preserve"> </w:t>
      </w:r>
      <w:r>
        <w:t>"Об утверждении</w:t>
      </w:r>
      <w:r w:rsidRPr="00134E67">
        <w:t xml:space="preserve"> </w:t>
      </w:r>
      <w:r>
        <w:t>Концепции информационной безопасности детей";</w:t>
      </w:r>
    </w:p>
    <w:p w:rsidR="00A814A0" w:rsidRDefault="009B2A93">
      <w:pPr>
        <w:pStyle w:val="1"/>
        <w:numPr>
          <w:ilvl w:val="0"/>
          <w:numId w:val="2"/>
        </w:numPr>
        <w:tabs>
          <w:tab w:val="clear" w:pos="420"/>
          <w:tab w:val="left" w:pos="0"/>
          <w:tab w:val="left" w:pos="240"/>
          <w:tab w:val="left" w:pos="3194"/>
          <w:tab w:val="left" w:pos="4860"/>
          <w:tab w:val="left" w:pos="5700"/>
          <w:tab w:val="left" w:pos="6914"/>
          <w:tab w:val="left" w:pos="8071"/>
        </w:tabs>
      </w:pPr>
      <w:r>
        <w:t>Распоряжением</w:t>
      </w:r>
      <w:r w:rsidRPr="00134E67">
        <w:t xml:space="preserve"> </w:t>
      </w:r>
      <w:r>
        <w:t>Правительства</w:t>
      </w:r>
      <w:r w:rsidRPr="00134E67">
        <w:t xml:space="preserve"> </w:t>
      </w:r>
      <w:r>
        <w:t>РФ от</w:t>
      </w:r>
      <w:r w:rsidRPr="00134E67">
        <w:t xml:space="preserve"> </w:t>
      </w:r>
      <w:r>
        <w:t>02.12.2015</w:t>
      </w:r>
      <w:r w:rsidRPr="00134E67">
        <w:t xml:space="preserve"> </w:t>
      </w:r>
      <w:r>
        <w:t>№</w:t>
      </w:r>
      <w:r w:rsidRPr="00134E67">
        <w:t xml:space="preserve"> </w:t>
      </w:r>
      <w:r>
        <w:t>2471-р</w:t>
      </w:r>
      <w:r w:rsidRPr="00134E67">
        <w:t xml:space="preserve"> «</w:t>
      </w:r>
      <w:r>
        <w:t>Об утверждении</w:t>
      </w:r>
      <w:r w:rsidRPr="00134E67">
        <w:t xml:space="preserve"> </w:t>
      </w:r>
      <w:r>
        <w:t>Концепции информационной безопасности детей»;</w:t>
      </w:r>
    </w:p>
    <w:p w:rsidR="00A814A0" w:rsidRDefault="009B2A93">
      <w:pPr>
        <w:pStyle w:val="1"/>
        <w:numPr>
          <w:ilvl w:val="0"/>
          <w:numId w:val="2"/>
        </w:numPr>
        <w:tabs>
          <w:tab w:val="clear" w:pos="420"/>
          <w:tab w:val="left" w:pos="0"/>
          <w:tab w:val="left" w:pos="240"/>
        </w:tabs>
      </w:pPr>
      <w:r w:rsidRPr="00134E67">
        <w:t>«</w:t>
      </w:r>
      <w:r>
        <w:t>Правилами подключения общеобразовател</w:t>
      </w:r>
      <w:r>
        <w:t>ьных учреждений к единой системе</w:t>
      </w:r>
      <w:r w:rsidRPr="00134E67">
        <w:t xml:space="preserve"> </w:t>
      </w:r>
      <w:r>
        <w:t xml:space="preserve">Контент-фильтрации доступа к сети Интернет, реализованной Министерством образования и науки Российской Федерации" (утв. </w:t>
      </w:r>
      <w:proofErr w:type="spellStart"/>
      <w:r>
        <w:t>Минобрнауки</w:t>
      </w:r>
      <w:proofErr w:type="spellEnd"/>
      <w:r>
        <w:t xml:space="preserve"> России 11.05.2011 №АФ-12/07вн);</w:t>
      </w:r>
    </w:p>
    <w:p w:rsidR="00A814A0" w:rsidRDefault="009B2A93">
      <w:pPr>
        <w:pStyle w:val="1"/>
        <w:numPr>
          <w:ilvl w:val="0"/>
          <w:numId w:val="2"/>
        </w:numPr>
        <w:tabs>
          <w:tab w:val="clear" w:pos="420"/>
          <w:tab w:val="left" w:pos="0"/>
          <w:tab w:val="left" w:pos="6269"/>
          <w:tab w:val="left" w:pos="6877"/>
        </w:tabs>
      </w:pPr>
      <w:r>
        <w:t>Федеральным законом от 27.07.2006</w:t>
      </w:r>
      <w:r w:rsidRPr="00134E67">
        <w:t xml:space="preserve"> </w:t>
      </w:r>
      <w:r>
        <w:t>№</w:t>
      </w:r>
      <w:r w:rsidRPr="00134E67">
        <w:t xml:space="preserve"> </w:t>
      </w:r>
      <w:r>
        <w:t>149-ФЗ "Об информации,</w:t>
      </w:r>
      <w:r w:rsidRPr="00134E67">
        <w:t xml:space="preserve"> </w:t>
      </w:r>
      <w:r>
        <w:t xml:space="preserve">информационных технологиях и о защите информации" (в ред. федерального закона от 18.12.2018 </w:t>
      </w:r>
      <w:r>
        <w:rPr>
          <w:lang w:val="en-US" w:eastAsia="en-US" w:bidi="en-US"/>
        </w:rPr>
        <w:t>N</w:t>
      </w:r>
      <w:r w:rsidRPr="00134E67">
        <w:rPr>
          <w:lang w:eastAsia="en-US" w:bidi="en-US"/>
        </w:rPr>
        <w:t xml:space="preserve"> </w:t>
      </w:r>
      <w:r>
        <w:t>472-ФЗ)</w:t>
      </w:r>
    </w:p>
    <w:p w:rsidR="00A814A0" w:rsidRDefault="009B2A93">
      <w:pPr>
        <w:pStyle w:val="1"/>
        <w:numPr>
          <w:ilvl w:val="0"/>
          <w:numId w:val="2"/>
        </w:numPr>
        <w:tabs>
          <w:tab w:val="clear" w:pos="420"/>
          <w:tab w:val="left" w:pos="0"/>
        </w:tabs>
      </w:pPr>
      <w:r>
        <w:t>Федеральным законом от 29.12.2010 № 436-ФЗ «О защите детей от информации, причиняющей вред их здоровью и развитию» (в ред. федерального закона от 18.12.20</w:t>
      </w:r>
      <w:r>
        <w:t xml:space="preserve">18 </w:t>
      </w:r>
      <w:r>
        <w:rPr>
          <w:lang w:val="en-US" w:eastAsia="en-US" w:bidi="en-US"/>
        </w:rPr>
        <w:t xml:space="preserve">N </w:t>
      </w:r>
      <w:r>
        <w:t>472-ФЗ)</w:t>
      </w:r>
    </w:p>
    <w:p w:rsidR="00A814A0" w:rsidRDefault="009B2A93">
      <w:pPr>
        <w:pStyle w:val="1"/>
        <w:numPr>
          <w:ilvl w:val="0"/>
          <w:numId w:val="2"/>
        </w:numPr>
        <w:tabs>
          <w:tab w:val="clear" w:pos="420"/>
          <w:tab w:val="left" w:pos="0"/>
          <w:tab w:val="left" w:pos="6096"/>
        </w:tabs>
      </w:pPr>
      <w:r>
        <w:t>Федеральным законом от 28.07.2012 №</w:t>
      </w:r>
      <w:r w:rsidRPr="00134E67">
        <w:t xml:space="preserve"> </w:t>
      </w:r>
      <w:r>
        <w:t>139-ФЗ «О внесении изменений в</w:t>
      </w:r>
      <w:r w:rsidRPr="00134E67">
        <w:t xml:space="preserve"> </w:t>
      </w:r>
      <w:r>
        <w:t>Федеральным законом «О защите детей от информации, причиняющей вред их здоровью и развитию» и отдельные законодательные акты Российской Федерации по вопросу ограничения доступа</w:t>
      </w:r>
      <w:r>
        <w:t xml:space="preserve"> к противоправной информации в сети Интернет»</w:t>
      </w:r>
      <w:proofErr w:type="gramStart"/>
      <w:r>
        <w:t>.</w:t>
      </w:r>
      <w:proofErr w:type="gramEnd"/>
      <w:r>
        <w:t xml:space="preserve"> (</w:t>
      </w:r>
      <w:proofErr w:type="gramStart"/>
      <w:r>
        <w:t>в</w:t>
      </w:r>
      <w:proofErr w:type="gramEnd"/>
      <w:r>
        <w:t xml:space="preserve"> ред. Федерального закона от 14.10.2014 </w:t>
      </w:r>
      <w:r>
        <w:rPr>
          <w:lang w:val="en-US"/>
        </w:rPr>
        <w:t xml:space="preserve"> №</w:t>
      </w:r>
      <w:r>
        <w:rPr>
          <w:lang w:val="en-US" w:eastAsia="en-US" w:bidi="en-US"/>
        </w:rPr>
        <w:t xml:space="preserve"> </w:t>
      </w:r>
      <w:r>
        <w:t>307-ФЗ)</w:t>
      </w:r>
    </w:p>
    <w:p w:rsidR="00A814A0" w:rsidRDefault="009B2A93">
      <w:pPr>
        <w:pStyle w:val="1"/>
        <w:numPr>
          <w:ilvl w:val="0"/>
          <w:numId w:val="2"/>
        </w:numPr>
        <w:tabs>
          <w:tab w:val="clear" w:pos="420"/>
          <w:tab w:val="left" w:pos="0"/>
        </w:tabs>
      </w:pPr>
      <w:r>
        <w:t>Федеральным законом от 24.07.1998 № 124-ФЗ «Об основных гарантиях прав ребёнка в Российской Федерации»</w:t>
      </w:r>
    </w:p>
    <w:p w:rsidR="00A814A0" w:rsidRDefault="009B2A93">
      <w:pPr>
        <w:pStyle w:val="1"/>
        <w:numPr>
          <w:ilvl w:val="0"/>
          <w:numId w:val="2"/>
        </w:numPr>
        <w:tabs>
          <w:tab w:val="clear" w:pos="420"/>
          <w:tab w:val="left" w:pos="0"/>
        </w:tabs>
      </w:pPr>
      <w:proofErr w:type="gramStart"/>
      <w:r>
        <w:t xml:space="preserve">Постановлением Государственной Думы Федерального собрания РФ от 24.11.2000 № </w:t>
      </w:r>
      <w:r w:rsidRPr="00134E67">
        <w:rPr>
          <w:lang w:eastAsia="en-US" w:bidi="en-US"/>
        </w:rPr>
        <w:t>843-</w:t>
      </w:r>
      <w:r>
        <w:rPr>
          <w:lang w:val="en-US" w:eastAsia="en-US" w:bidi="en-US"/>
        </w:rPr>
        <w:t>III</w:t>
      </w:r>
      <w:r w:rsidRPr="00134E67">
        <w:rPr>
          <w:lang w:eastAsia="en-US" w:bidi="en-US"/>
        </w:rPr>
        <w:t xml:space="preserve"> </w:t>
      </w:r>
      <w:r>
        <w:t>ГД «О государственной политике в области телевизионного вещания и радиовещания» (с требованием о принятии мер по формированию условий развития телевизионного вещания и рад</w:t>
      </w:r>
      <w:r>
        <w:t>иовещания с учётом интересов детей и молодёжи, защите их от информации, оказывающей негативное воздействие на нравственное, физическое, психическое здоровье детей и молодёжи);</w:t>
      </w:r>
      <w:proofErr w:type="gramEnd"/>
    </w:p>
    <w:p w:rsidR="00A814A0" w:rsidRDefault="009B2A93">
      <w:pPr>
        <w:pStyle w:val="1"/>
        <w:numPr>
          <w:ilvl w:val="0"/>
          <w:numId w:val="2"/>
        </w:numPr>
        <w:tabs>
          <w:tab w:val="clear" w:pos="420"/>
          <w:tab w:val="left" w:pos="0"/>
          <w:tab w:val="left" w:pos="6566"/>
          <w:tab w:val="left" w:pos="7061"/>
        </w:tabs>
      </w:pPr>
      <w:r>
        <w:t xml:space="preserve">Письмом </w:t>
      </w:r>
      <w:proofErr w:type="spellStart"/>
      <w:r>
        <w:t>Роспотребнадзора</w:t>
      </w:r>
      <w:proofErr w:type="spellEnd"/>
      <w:r>
        <w:t xml:space="preserve"> от 17.09.2008</w:t>
      </w:r>
      <w:r w:rsidRPr="00134E67">
        <w:t xml:space="preserve"> </w:t>
      </w:r>
      <w:r>
        <w:t>№</w:t>
      </w:r>
      <w:r w:rsidRPr="00134E67">
        <w:t xml:space="preserve"> </w:t>
      </w:r>
      <w:r>
        <w:t>01/10237-8-32 «О мерах,</w:t>
      </w:r>
      <w:r w:rsidRPr="00134E67">
        <w:t xml:space="preserve"> </w:t>
      </w:r>
      <w:r>
        <w:t>направленных на</w:t>
      </w:r>
      <w:r>
        <w:t xml:space="preserve"> нераспространение информации, наносящей вред здоровью, нравственному и духовному развитию детей и подростков»;</w:t>
      </w:r>
    </w:p>
    <w:p w:rsidR="00A814A0" w:rsidRDefault="009B2A93">
      <w:pPr>
        <w:pStyle w:val="1"/>
        <w:numPr>
          <w:ilvl w:val="0"/>
          <w:numId w:val="2"/>
        </w:numPr>
        <w:tabs>
          <w:tab w:val="clear" w:pos="420"/>
          <w:tab w:val="left" w:pos="0"/>
        </w:tabs>
      </w:pPr>
      <w:r>
        <w:t xml:space="preserve">Письмом </w:t>
      </w:r>
      <w:proofErr w:type="spellStart"/>
      <w:r>
        <w:t>Минобрнауки</w:t>
      </w:r>
      <w:proofErr w:type="spellEnd"/>
      <w:r>
        <w:t xml:space="preserve"> России от 28.04.2014 №</w:t>
      </w:r>
      <w:r w:rsidRPr="00134E67">
        <w:rPr>
          <w:lang w:eastAsia="en-US" w:bidi="en-US"/>
        </w:rPr>
        <w:t xml:space="preserve"> </w:t>
      </w:r>
      <w:r>
        <w:t>ДЛ-115/03 «О направлении методических материалов для обеспечения информационной безопасности детей пр</w:t>
      </w:r>
      <w:r>
        <w:t>и использовании ресурсов сети Интернет»</w:t>
      </w:r>
    </w:p>
    <w:p w:rsidR="00A814A0" w:rsidRDefault="009B2A93">
      <w:pPr>
        <w:pStyle w:val="1"/>
        <w:numPr>
          <w:ilvl w:val="1"/>
          <w:numId w:val="1"/>
        </w:numPr>
        <w:tabs>
          <w:tab w:val="left" w:pos="1063"/>
        </w:tabs>
        <w:ind w:firstLine="580"/>
        <w:jc w:val="both"/>
      </w:pPr>
      <w:r>
        <w:t>Работа Фильтра, взаимоотношения между ответственным за работу в сети Интернет и ограничения доступа и Пользователями регулируются настоящим Положением. Если отдельные вопросы, возникающие в процессе их взаимоотношени</w:t>
      </w:r>
      <w:r>
        <w:t>й, не нашли своего разрешения в тексте данного Положения, указанные вопросы регулируются соответствующими нормами действующего законодательства РФ.</w:t>
      </w:r>
    </w:p>
    <w:p w:rsidR="00A814A0" w:rsidRDefault="009B2A93">
      <w:pPr>
        <w:pStyle w:val="1"/>
        <w:numPr>
          <w:ilvl w:val="1"/>
          <w:numId w:val="1"/>
        </w:numPr>
        <w:tabs>
          <w:tab w:val="left" w:pos="1063"/>
        </w:tabs>
        <w:ind w:firstLine="580"/>
        <w:jc w:val="both"/>
      </w:pPr>
      <w:r>
        <w:t>Положения данного Положения отменяются, изменяются, устанавливаются директором ОУ. С момента утверждения нов</w:t>
      </w:r>
      <w:r>
        <w:t>ой редакции Положения предыдущая редакция считается недействующей.</w:t>
      </w:r>
    </w:p>
    <w:p w:rsidR="00A814A0" w:rsidRDefault="009B2A93">
      <w:pPr>
        <w:pStyle w:val="1"/>
        <w:numPr>
          <w:ilvl w:val="1"/>
          <w:numId w:val="1"/>
        </w:numPr>
        <w:tabs>
          <w:tab w:val="left" w:pos="1042"/>
        </w:tabs>
        <w:ind w:firstLine="580"/>
        <w:jc w:val="both"/>
      </w:pPr>
      <w:r>
        <w:t xml:space="preserve">Фильтр и контроль за выходом пользователей в сеть Интернет реализован на основе специализированного </w:t>
      </w:r>
      <w:proofErr w:type="gramStart"/>
      <w:r>
        <w:t>программного-аппаратного</w:t>
      </w:r>
      <w:proofErr w:type="gramEnd"/>
      <w:r>
        <w:t xml:space="preserve"> комплекса.</w:t>
      </w:r>
    </w:p>
    <w:p w:rsidR="00A814A0" w:rsidRDefault="009B2A93">
      <w:pPr>
        <w:pStyle w:val="1"/>
        <w:numPr>
          <w:ilvl w:val="1"/>
          <w:numId w:val="1"/>
        </w:numPr>
        <w:tabs>
          <w:tab w:val="left" w:pos="1047"/>
        </w:tabs>
        <w:ind w:firstLine="580"/>
        <w:jc w:val="both"/>
      </w:pPr>
      <w:r>
        <w:t xml:space="preserve">Доступ к сети Интернет из локальной сети </w:t>
      </w:r>
      <w:r>
        <w:t xml:space="preserve">осуществляется с обязательной контентной фильтрацией в соответствии с утвержденным «Перечнем видов информации, </w:t>
      </w:r>
      <w:r>
        <w:lastRenderedPageBreak/>
        <w:t>распространяемой посредством сети "Интернет", причиняющей вред здоровью и (или) развитию детей, а также не соответствующей задачам образования» (</w:t>
      </w:r>
      <w:r>
        <w:t>далее - Перечень)</w:t>
      </w:r>
    </w:p>
    <w:p w:rsidR="00A814A0" w:rsidRDefault="009B2A93">
      <w:pPr>
        <w:pStyle w:val="1"/>
        <w:numPr>
          <w:ilvl w:val="1"/>
          <w:numId w:val="1"/>
        </w:numPr>
        <w:tabs>
          <w:tab w:val="left" w:pos="960"/>
        </w:tabs>
        <w:ind w:firstLine="580"/>
        <w:jc w:val="both"/>
      </w:pPr>
      <w:r>
        <w:t>Доступ в сеть интернет осуществляется под индивидуальными учетными данными.</w:t>
      </w:r>
    </w:p>
    <w:p w:rsidR="00A814A0" w:rsidRDefault="009B2A93">
      <w:pPr>
        <w:pStyle w:val="1"/>
        <w:numPr>
          <w:ilvl w:val="1"/>
          <w:numId w:val="1"/>
        </w:numPr>
        <w:tabs>
          <w:tab w:val="left" w:pos="1047"/>
        </w:tabs>
        <w:ind w:firstLine="580"/>
        <w:jc w:val="both"/>
      </w:pPr>
      <w:r>
        <w:t>Передача индивидуальных учетных данных для доступа в сеть Интернет третьем лицам запрещена</w:t>
      </w:r>
      <w:r w:rsidRPr="00134E67">
        <w:t>.</w:t>
      </w:r>
    </w:p>
    <w:p w:rsidR="00A814A0" w:rsidRDefault="00A814A0">
      <w:pPr>
        <w:pStyle w:val="1"/>
        <w:tabs>
          <w:tab w:val="left" w:pos="1047"/>
        </w:tabs>
        <w:ind w:left="580" w:firstLine="0"/>
        <w:jc w:val="both"/>
      </w:pPr>
    </w:p>
    <w:p w:rsidR="00A814A0" w:rsidRDefault="009B2A93">
      <w:pPr>
        <w:pStyle w:val="20"/>
        <w:keepNext/>
        <w:keepLines/>
        <w:numPr>
          <w:ilvl w:val="0"/>
          <w:numId w:val="1"/>
        </w:numPr>
        <w:tabs>
          <w:tab w:val="left" w:pos="350"/>
        </w:tabs>
      </w:pPr>
      <w:bookmarkStart w:id="2" w:name="bookmark10"/>
      <w:proofErr w:type="gramStart"/>
      <w:r>
        <w:t>Ответственный</w:t>
      </w:r>
      <w:proofErr w:type="gramEnd"/>
      <w:r>
        <w:t xml:space="preserve"> за работу в сети Интернета и ограничение доступа.</w:t>
      </w:r>
      <w:bookmarkEnd w:id="2"/>
    </w:p>
    <w:p w:rsidR="00A814A0" w:rsidRDefault="009B2A93">
      <w:pPr>
        <w:pStyle w:val="1"/>
        <w:numPr>
          <w:ilvl w:val="1"/>
          <w:numId w:val="1"/>
        </w:numPr>
        <w:tabs>
          <w:tab w:val="left" w:pos="1052"/>
        </w:tabs>
        <w:ind w:firstLine="580"/>
        <w:jc w:val="both"/>
      </w:pPr>
      <w:r>
        <w:t>Ответ</w:t>
      </w:r>
      <w:r>
        <w:t>ственным за работу в сети Интернет и ограничение доступа является лицо, утвержденное приказом директора ОУ.</w:t>
      </w:r>
    </w:p>
    <w:p w:rsidR="00A814A0" w:rsidRDefault="009B2A93">
      <w:pPr>
        <w:pStyle w:val="1"/>
        <w:numPr>
          <w:ilvl w:val="1"/>
          <w:numId w:val="1"/>
        </w:numPr>
        <w:tabs>
          <w:tab w:val="left" w:pos="1047"/>
        </w:tabs>
        <w:ind w:firstLine="580"/>
        <w:jc w:val="both"/>
      </w:pPr>
      <w:r>
        <w:t>Информация, для добавления определенных ресурсов сети Интернет в список разрешенных\неразрешенных, предоставляется Пользователями, Комиссией по конт</w:t>
      </w:r>
      <w:r>
        <w:t>ентной фильтрации (далее - Комиссия по КФ) или администрацией школы в письменном виде (Приложение №1)</w:t>
      </w:r>
    </w:p>
    <w:p w:rsidR="00A814A0" w:rsidRDefault="009B2A93">
      <w:pPr>
        <w:pStyle w:val="1"/>
        <w:numPr>
          <w:ilvl w:val="1"/>
          <w:numId w:val="1"/>
        </w:numPr>
        <w:tabs>
          <w:tab w:val="left" w:pos="1042"/>
        </w:tabs>
        <w:ind w:firstLine="580"/>
        <w:jc w:val="both"/>
      </w:pPr>
      <w:r>
        <w:t>Лицо ответственное за работу в сети Интернет и ограничение доступа осуществляет настройку Фильтра в соответствие с решением Комиссии по КФ, утвержденным П</w:t>
      </w:r>
      <w:r>
        <w:t>еречнем.</w:t>
      </w:r>
    </w:p>
    <w:p w:rsidR="00A814A0" w:rsidRDefault="009B2A93">
      <w:pPr>
        <w:pStyle w:val="1"/>
        <w:numPr>
          <w:ilvl w:val="1"/>
          <w:numId w:val="1"/>
        </w:numPr>
        <w:tabs>
          <w:tab w:val="left" w:pos="1047"/>
        </w:tabs>
        <w:ind w:firstLine="580"/>
        <w:jc w:val="both"/>
      </w:pPr>
      <w:r>
        <w:t>Лицо ответственное за работу в сети Интернет и ограничение доступа проверяет работоспособность Фильтра не реже одного раза в месяц.</w:t>
      </w:r>
    </w:p>
    <w:p w:rsidR="00A814A0" w:rsidRDefault="009B2A93">
      <w:pPr>
        <w:pStyle w:val="1"/>
        <w:numPr>
          <w:ilvl w:val="1"/>
          <w:numId w:val="1"/>
        </w:numPr>
        <w:tabs>
          <w:tab w:val="left" w:pos="1052"/>
        </w:tabs>
        <w:ind w:firstLine="580"/>
        <w:jc w:val="both"/>
      </w:pPr>
      <w:r>
        <w:t>Лицо ответственное за работу в сети Интернет и ограничение доступа производит полную проверку ресурсов сети Интерне</w:t>
      </w:r>
      <w:r>
        <w:t xml:space="preserve">т посещенных </w:t>
      </w:r>
      <w:proofErr w:type="gramStart"/>
      <w:r>
        <w:t>обучающимися</w:t>
      </w:r>
      <w:proofErr w:type="gramEnd"/>
      <w:r>
        <w:t xml:space="preserve"> не реже одного раза в неделю, а проверку прочих компьютеризированных рабочих мест работников ГБОУ - не реже одного раза в месяц. При получении доказательств того, что некоторые из посещенных ресурсов несовместимы с задачами образо</w:t>
      </w:r>
      <w:r>
        <w:t>вания и воспитания обучающихся, предпринимает меры для устранения возникших нарушений путем внесения этих ресурсов в список неразрешенных.</w:t>
      </w:r>
    </w:p>
    <w:p w:rsidR="00A814A0" w:rsidRDefault="009B2A93">
      <w:pPr>
        <w:pStyle w:val="1"/>
        <w:numPr>
          <w:ilvl w:val="1"/>
          <w:numId w:val="1"/>
        </w:numPr>
        <w:tabs>
          <w:tab w:val="left" w:pos="1052"/>
        </w:tabs>
        <w:ind w:firstLine="580"/>
        <w:jc w:val="both"/>
      </w:pPr>
      <w:r>
        <w:t xml:space="preserve">Лицо ответственное за работу в сети Интернет и ограничение доступа проводит технические и программные мероприятия на </w:t>
      </w:r>
      <w:r>
        <w:t>основании заключения Комиссии по КФ.</w:t>
      </w:r>
    </w:p>
    <w:p w:rsidR="00A814A0" w:rsidRDefault="00A814A0">
      <w:pPr>
        <w:pStyle w:val="1"/>
        <w:tabs>
          <w:tab w:val="left" w:pos="1052"/>
        </w:tabs>
        <w:ind w:left="580" w:firstLine="0"/>
        <w:jc w:val="both"/>
      </w:pPr>
    </w:p>
    <w:p w:rsidR="00A814A0" w:rsidRDefault="009B2A93">
      <w:pPr>
        <w:pStyle w:val="20"/>
        <w:keepNext/>
        <w:keepLines/>
        <w:numPr>
          <w:ilvl w:val="0"/>
          <w:numId w:val="1"/>
        </w:numPr>
        <w:tabs>
          <w:tab w:val="left" w:pos="350"/>
        </w:tabs>
      </w:pPr>
      <w:bookmarkStart w:id="3" w:name="bookmark12"/>
      <w:r>
        <w:t>Пользователи</w:t>
      </w:r>
      <w:bookmarkEnd w:id="3"/>
    </w:p>
    <w:p w:rsidR="00A814A0" w:rsidRDefault="009B2A93">
      <w:pPr>
        <w:pStyle w:val="1"/>
        <w:numPr>
          <w:ilvl w:val="1"/>
          <w:numId w:val="1"/>
        </w:numPr>
        <w:tabs>
          <w:tab w:val="left" w:pos="1047"/>
        </w:tabs>
        <w:ind w:firstLine="580"/>
        <w:jc w:val="both"/>
      </w:pPr>
      <w:r>
        <w:t>Пользователем признается любое лицо, использующее ресурсы сети Интернет, посредством локальной сети ОУ.</w:t>
      </w:r>
    </w:p>
    <w:p w:rsidR="00A814A0" w:rsidRDefault="009B2A93">
      <w:pPr>
        <w:pStyle w:val="1"/>
        <w:numPr>
          <w:ilvl w:val="1"/>
          <w:numId w:val="1"/>
        </w:numPr>
        <w:tabs>
          <w:tab w:val="left" w:pos="1052"/>
        </w:tabs>
        <w:ind w:firstLine="580"/>
        <w:jc w:val="both"/>
      </w:pPr>
      <w:r>
        <w:t>Права и обязанности Пользователя возникают с момента авторизации и идентификации пользователя. Пользо</w:t>
      </w:r>
      <w:r>
        <w:t>ватель вправе отказаться от осуществления своих прав, закрыв соответствующее программное обеспечение, за исключением случаев, предусматривающих использование сети Интернет на уроке.</w:t>
      </w:r>
    </w:p>
    <w:p w:rsidR="00A814A0" w:rsidRDefault="009B2A93">
      <w:pPr>
        <w:pStyle w:val="1"/>
        <w:numPr>
          <w:ilvl w:val="1"/>
          <w:numId w:val="1"/>
        </w:numPr>
        <w:tabs>
          <w:tab w:val="left" w:pos="1052"/>
        </w:tabs>
        <w:ind w:firstLine="580"/>
        <w:jc w:val="both"/>
      </w:pPr>
      <w:r>
        <w:t xml:space="preserve">Пользователь </w:t>
      </w:r>
      <w:proofErr w:type="gramStart"/>
      <w:r>
        <w:t>в праве</w:t>
      </w:r>
      <w:proofErr w:type="gramEnd"/>
      <w:r>
        <w:t xml:space="preserve"> подать заявку о блокировании или разблокировании опре</w:t>
      </w:r>
      <w:r>
        <w:t xml:space="preserve">деленных ресурсов сети Интернет или групп\категорий контента в письменной форме (Приложение №1). Комиссия по КФ проверяет эти ресурсы на соответствие задачам образования </w:t>
      </w:r>
      <w:proofErr w:type="gramStart"/>
      <w:r>
        <w:t>обучающихся</w:t>
      </w:r>
      <w:proofErr w:type="gramEnd"/>
      <w:r>
        <w:t>. В случае явного соответствия или несоответствия, Комиссия по КФ запрещает</w:t>
      </w:r>
      <w:r>
        <w:t xml:space="preserve"> или разрешает доступ к ресурсам в течение трёх рабочих дней.</w:t>
      </w:r>
    </w:p>
    <w:p w:rsidR="00A814A0" w:rsidRDefault="009B2A93">
      <w:pPr>
        <w:pStyle w:val="1"/>
        <w:numPr>
          <w:ilvl w:val="1"/>
          <w:numId w:val="1"/>
        </w:numPr>
        <w:tabs>
          <w:tab w:val="left" w:pos="1047"/>
        </w:tabs>
        <w:ind w:firstLine="580"/>
        <w:jc w:val="both"/>
      </w:pPr>
      <w:r>
        <w:t>Пользователи могут осуществлять доступ к ресурсам сети Интернет согласно режиму работы</w:t>
      </w:r>
      <w:r w:rsidRPr="00134E67">
        <w:t xml:space="preserve"> МКОУ СОШ №8</w:t>
      </w:r>
      <w:r>
        <w:t>.</w:t>
      </w:r>
    </w:p>
    <w:p w:rsidR="00A814A0" w:rsidRDefault="009B2A93">
      <w:pPr>
        <w:pStyle w:val="1"/>
        <w:numPr>
          <w:ilvl w:val="1"/>
          <w:numId w:val="1"/>
        </w:numPr>
        <w:tabs>
          <w:tab w:val="left" w:pos="1047"/>
        </w:tabs>
        <w:ind w:firstLine="580"/>
        <w:jc w:val="both"/>
      </w:pPr>
      <w:r>
        <w:t xml:space="preserve">Пользователи должны воздерживаться от любых действий, способных причинить вред информационным </w:t>
      </w:r>
      <w:r>
        <w:t>ресурсам ОУ, программному или аппаратному обеспечению серверов и компьютеризированных рабочих и учебных мест.</w:t>
      </w:r>
    </w:p>
    <w:p w:rsidR="00A814A0" w:rsidRDefault="009B2A93">
      <w:pPr>
        <w:pStyle w:val="1"/>
        <w:numPr>
          <w:ilvl w:val="1"/>
          <w:numId w:val="1"/>
        </w:numPr>
        <w:tabs>
          <w:tab w:val="left" w:pos="1047"/>
        </w:tabs>
        <w:ind w:firstLine="580"/>
        <w:jc w:val="both"/>
      </w:pPr>
      <w:r>
        <w:t>Пользователи должны использовать сеть Интернет в Школе №319 исключительно в целях образовательного процесса.</w:t>
      </w:r>
    </w:p>
    <w:p w:rsidR="00A814A0" w:rsidRDefault="009B2A93">
      <w:pPr>
        <w:pStyle w:val="1"/>
        <w:numPr>
          <w:ilvl w:val="1"/>
          <w:numId w:val="1"/>
        </w:numPr>
        <w:tabs>
          <w:tab w:val="left" w:pos="1052"/>
        </w:tabs>
        <w:ind w:firstLine="580"/>
        <w:jc w:val="both"/>
        <w:rPr>
          <w:color w:val="auto"/>
        </w:rPr>
      </w:pPr>
      <w:proofErr w:type="gramStart"/>
      <w:r>
        <w:rPr>
          <w:color w:val="auto"/>
        </w:rPr>
        <w:t>При случайном обнаружении Пользовател</w:t>
      </w:r>
      <w:r>
        <w:rPr>
          <w:color w:val="auto"/>
        </w:rPr>
        <w:t xml:space="preserve">ем ресурса, содержимое которого несовместимо с целями образовательного процесса, он обязан незамедлительно сообщить о таком ресурсе лицу ответственному за работу в сети Интернет и ограничения доступа в письменном виде в соответствии с Приложением №1 к для </w:t>
      </w:r>
      <w:r>
        <w:rPr>
          <w:color w:val="auto"/>
        </w:rPr>
        <w:t>сотрудников ОУ о порядке действий при осуществлении контроля использования обучающимися сети Интернет в МКОУ</w:t>
      </w:r>
      <w:r w:rsidRPr="00134E67">
        <w:rPr>
          <w:color w:val="auto"/>
        </w:rPr>
        <w:t xml:space="preserve"> СОШ №8 с. Уборка</w:t>
      </w:r>
      <w:r>
        <w:rPr>
          <w:color w:val="auto"/>
        </w:rPr>
        <w:t>:</w:t>
      </w:r>
      <w:r w:rsidRPr="00134E67">
        <w:rPr>
          <w:color w:val="auto"/>
          <w:u w:val="single"/>
        </w:rPr>
        <w:t xml:space="preserve"> </w:t>
      </w:r>
      <w:proofErr w:type="spellStart"/>
      <w:r>
        <w:rPr>
          <w:color w:val="auto"/>
          <w:u w:val="single"/>
          <w:lang w:val="en-US"/>
        </w:rPr>
        <w:t>uborka</w:t>
      </w:r>
      <w:proofErr w:type="spellEnd"/>
      <w:r w:rsidRPr="00134E67">
        <w:rPr>
          <w:color w:val="auto"/>
          <w:u w:val="single"/>
        </w:rPr>
        <w:t>_</w:t>
      </w:r>
      <w:hyperlink r:id="rId9" w:history="1">
        <w:proofErr w:type="gramEnd"/>
        <w:r>
          <w:rPr>
            <w:color w:val="auto"/>
            <w:u w:val="single"/>
            <w:lang w:val="en-US"/>
          </w:rPr>
          <w:t>shool</w:t>
        </w:r>
        <w:r w:rsidRPr="00134E67">
          <w:rPr>
            <w:color w:val="auto"/>
            <w:u w:val="single"/>
          </w:rPr>
          <w:t>8</w:t>
        </w:r>
        <w:r w:rsidRPr="00134E67">
          <w:rPr>
            <w:color w:val="auto"/>
            <w:u w:val="single"/>
            <w:lang w:eastAsia="en-US" w:bidi="en-US"/>
          </w:rPr>
          <w:t>@</w:t>
        </w:r>
        <w:r>
          <w:rPr>
            <w:color w:val="auto"/>
            <w:u w:val="single"/>
            <w:lang w:val="en-US" w:eastAsia="en-US" w:bidi="en-US"/>
          </w:rPr>
          <w:t>mail</w:t>
        </w:r>
        <w:r w:rsidRPr="00134E67">
          <w:rPr>
            <w:color w:val="auto"/>
            <w:u w:val="single"/>
            <w:lang w:eastAsia="en-US" w:bidi="en-US"/>
          </w:rPr>
          <w:t>.</w:t>
        </w:r>
        <w:r>
          <w:rPr>
            <w:color w:val="auto"/>
            <w:u w:val="single"/>
            <w:lang w:val="en-US" w:eastAsia="en-US" w:bidi="en-US"/>
          </w:rPr>
          <w:t>ru</w:t>
        </w:r>
        <w:r w:rsidRPr="00134E67">
          <w:rPr>
            <w:color w:val="auto"/>
            <w:u w:val="single"/>
            <w:lang w:eastAsia="en-US" w:bidi="en-US"/>
          </w:rPr>
          <w:t xml:space="preserve"> </w:t>
        </w:r>
      </w:hyperlink>
      <w:r>
        <w:rPr>
          <w:color w:val="auto"/>
        </w:rPr>
        <w:t>с указанием доменного адреса, и покинуть данный ресурс.</w:t>
      </w:r>
    </w:p>
    <w:p w:rsidR="00A814A0" w:rsidRDefault="00A814A0">
      <w:pPr>
        <w:pStyle w:val="1"/>
        <w:tabs>
          <w:tab w:val="left" w:pos="1052"/>
        </w:tabs>
        <w:ind w:left="580" w:firstLine="0"/>
        <w:jc w:val="both"/>
        <w:rPr>
          <w:color w:val="auto"/>
        </w:rPr>
      </w:pPr>
    </w:p>
    <w:p w:rsidR="00A814A0" w:rsidRDefault="009B2A93">
      <w:pPr>
        <w:pStyle w:val="20"/>
        <w:keepNext/>
        <w:keepLines/>
        <w:numPr>
          <w:ilvl w:val="0"/>
          <w:numId w:val="1"/>
        </w:numPr>
        <w:tabs>
          <w:tab w:val="left" w:pos="350"/>
        </w:tabs>
      </w:pPr>
      <w:bookmarkStart w:id="4" w:name="bookmark14"/>
      <w:r>
        <w:t>Ответственность</w:t>
      </w:r>
      <w:r>
        <w:t xml:space="preserve"> сторон</w:t>
      </w:r>
      <w:bookmarkEnd w:id="4"/>
    </w:p>
    <w:p w:rsidR="00A814A0" w:rsidRDefault="009B2A93">
      <w:pPr>
        <w:pStyle w:val="1"/>
        <w:numPr>
          <w:ilvl w:val="1"/>
          <w:numId w:val="1"/>
        </w:numPr>
        <w:tabs>
          <w:tab w:val="left" w:pos="1042"/>
        </w:tabs>
        <w:ind w:firstLine="580"/>
        <w:jc w:val="both"/>
      </w:pPr>
      <w:r>
        <w:t xml:space="preserve">Нарушение Пользователем данного положения или Правил использования сети </w:t>
      </w:r>
      <w:r>
        <w:lastRenderedPageBreak/>
        <w:t>Интернет может явиться поводом для временного либо полного отказа в доступе к ресурсам сети Интернет, а также в соответствии с действующим положением</w:t>
      </w:r>
    </w:p>
    <w:p w:rsidR="00A814A0" w:rsidRDefault="009B2A93">
      <w:pPr>
        <w:pStyle w:val="1"/>
        <w:numPr>
          <w:ilvl w:val="1"/>
          <w:numId w:val="1"/>
        </w:numPr>
        <w:tabs>
          <w:tab w:val="left" w:pos="1042"/>
        </w:tabs>
        <w:ind w:firstLine="580"/>
        <w:jc w:val="both"/>
      </w:pPr>
      <w:r>
        <w:t>Решение об отказе в доступ</w:t>
      </w:r>
      <w:r>
        <w:t>е к сети Интернет определенному Пользователю либо об ограничении доступа к сети Интернет такого Пользователя и\или группе пользователей принимается директором.</w:t>
      </w:r>
    </w:p>
    <w:p w:rsidR="00A814A0" w:rsidRDefault="009B2A93">
      <w:pPr>
        <w:pStyle w:val="1"/>
        <w:numPr>
          <w:ilvl w:val="1"/>
          <w:numId w:val="1"/>
        </w:numPr>
        <w:tabs>
          <w:tab w:val="left" w:pos="1569"/>
        </w:tabs>
        <w:ind w:firstLine="580"/>
        <w:jc w:val="both"/>
      </w:pPr>
      <w:r>
        <w:t>Приложения к Положению:</w:t>
      </w:r>
    </w:p>
    <w:p w:rsidR="00A814A0" w:rsidRDefault="009B2A93">
      <w:pPr>
        <w:pStyle w:val="1"/>
        <w:ind w:left="1300" w:hanging="360"/>
        <w:jc w:val="both"/>
        <w:sectPr w:rsidR="00A814A0">
          <w:pgSz w:w="11900" w:h="16840"/>
          <w:pgMar w:top="854" w:right="763" w:bottom="522" w:left="1297" w:header="426" w:footer="94" w:gutter="0"/>
          <w:pgNumType w:start="1"/>
          <w:cols w:space="720"/>
          <w:docGrid w:linePitch="360"/>
        </w:sectPr>
      </w:pPr>
      <w:r>
        <w:rPr>
          <w:rFonts w:ascii="Arial" w:eastAsia="Arial" w:hAnsi="Arial" w:cs="Arial"/>
          <w:sz w:val="22"/>
          <w:szCs w:val="22"/>
        </w:rPr>
        <w:t xml:space="preserve">• </w:t>
      </w:r>
      <w:r>
        <w:t xml:space="preserve">Приложение № 1 «Заявка на блокирование или </w:t>
      </w:r>
      <w:r>
        <w:t>разблокирование ресурсов сети Интернет, доступ к которым осуществляется в Школе №</w:t>
      </w:r>
      <w:r w:rsidRPr="00134E67">
        <w:t>8</w:t>
      </w:r>
      <w:r>
        <w:t>»</w:t>
      </w:r>
    </w:p>
    <w:p w:rsidR="00A814A0" w:rsidRDefault="009B2A93">
      <w:pPr>
        <w:pStyle w:val="1"/>
        <w:spacing w:line="240" w:lineRule="atLeast"/>
        <w:ind w:left="5200" w:firstLine="0"/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1</w:t>
      </w:r>
    </w:p>
    <w:p w:rsidR="00A814A0" w:rsidRPr="00134E67" w:rsidRDefault="009B2A93">
      <w:pPr>
        <w:pStyle w:val="a3"/>
        <w:shd w:val="clear" w:color="auto" w:fill="FFFFFF"/>
        <w:spacing w:before="150" w:after="150" w:line="240" w:lineRule="atLeast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к Положению о системе контентной фильтрации</w:t>
      </w:r>
      <w:r w:rsidRPr="00134E67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интернет</w:t>
      </w:r>
      <w:r w:rsidRPr="00134E67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ресурсов</w:t>
      </w:r>
      <w:r w:rsidRPr="00134E67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>
        <w:rPr>
          <w:rFonts w:ascii="Times New Roman" w:hAnsi="Times New Roman" w:cs="Times New Roman"/>
          <w:sz w:val="22"/>
          <w:szCs w:val="22"/>
        </w:rPr>
        <w:t>в</w:t>
      </w:r>
      <w:proofErr w:type="gramEnd"/>
    </w:p>
    <w:p w:rsidR="00A814A0" w:rsidRDefault="009B2A93">
      <w:pPr>
        <w:pStyle w:val="a3"/>
        <w:shd w:val="clear" w:color="auto" w:fill="FFFFFF"/>
        <w:spacing w:before="150" w:after="150" w:line="240" w:lineRule="atLeast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Муниципальное </w:t>
      </w:r>
      <w:r>
        <w:rPr>
          <w:rFonts w:ascii="Times New Roman" w:hAnsi="Times New Roman" w:cs="Times New Roman"/>
          <w:sz w:val="22"/>
          <w:szCs w:val="22"/>
        </w:rPr>
        <w:t>казённое</w:t>
      </w:r>
      <w:r>
        <w:rPr>
          <w:rFonts w:ascii="Times New Roman" w:hAnsi="Times New Roman" w:cs="Times New Roman"/>
          <w:sz w:val="22"/>
          <w:szCs w:val="22"/>
        </w:rPr>
        <w:t xml:space="preserve"> общеобразовательное учреждение</w:t>
      </w:r>
    </w:p>
    <w:p w:rsidR="00A814A0" w:rsidRDefault="009B2A93">
      <w:pPr>
        <w:pStyle w:val="a3"/>
        <w:shd w:val="clear" w:color="auto" w:fill="FFFFFF"/>
        <w:spacing w:before="150" w:after="150" w:line="240" w:lineRule="atLeast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«Средняя  общеобразовательная школа №8»</w:t>
      </w:r>
      <w:r>
        <w:rPr>
          <w:rFonts w:ascii="Times New Roman" w:hAnsi="Times New Roman" w:cs="Times New Roman"/>
          <w:sz w:val="22"/>
          <w:szCs w:val="22"/>
        </w:rPr>
        <w:t xml:space="preserve"> с. Уборка</w:t>
      </w:r>
    </w:p>
    <w:p w:rsidR="00A814A0" w:rsidRDefault="009B2A93">
      <w:pPr>
        <w:pStyle w:val="1"/>
        <w:tabs>
          <w:tab w:val="left" w:pos="6779"/>
          <w:tab w:val="left" w:pos="8267"/>
          <w:tab w:val="left" w:pos="9659"/>
        </w:tabs>
        <w:spacing w:line="240" w:lineRule="atLeast"/>
        <w:ind w:left="5200" w:firstLine="0"/>
        <w:jc w:val="right"/>
        <w:rPr>
          <w:sz w:val="22"/>
          <w:szCs w:val="22"/>
        </w:rPr>
      </w:pPr>
      <w:r>
        <w:rPr>
          <w:sz w:val="22"/>
          <w:szCs w:val="22"/>
        </w:rPr>
        <w:t>Чугуевского района</w:t>
      </w:r>
      <w:r w:rsidRPr="00134E67">
        <w:rPr>
          <w:sz w:val="22"/>
          <w:szCs w:val="22"/>
        </w:rPr>
        <w:t xml:space="preserve">  </w:t>
      </w:r>
      <w:r>
        <w:rPr>
          <w:sz w:val="22"/>
          <w:szCs w:val="22"/>
        </w:rPr>
        <w:t>Приморского края</w:t>
      </w:r>
    </w:p>
    <w:p w:rsidR="00A814A0" w:rsidRDefault="00A814A0">
      <w:pPr>
        <w:pStyle w:val="1"/>
        <w:tabs>
          <w:tab w:val="left" w:pos="6779"/>
          <w:tab w:val="left" w:pos="8267"/>
          <w:tab w:val="left" w:pos="9659"/>
        </w:tabs>
        <w:ind w:left="5200" w:firstLine="0"/>
        <w:rPr>
          <w:sz w:val="22"/>
          <w:szCs w:val="22"/>
        </w:rPr>
      </w:pPr>
    </w:p>
    <w:p w:rsidR="00A814A0" w:rsidRDefault="00A814A0">
      <w:pPr>
        <w:pStyle w:val="1"/>
        <w:tabs>
          <w:tab w:val="left" w:pos="6779"/>
          <w:tab w:val="left" w:pos="8267"/>
          <w:tab w:val="left" w:pos="9659"/>
        </w:tabs>
        <w:ind w:left="5200" w:firstLine="0"/>
        <w:rPr>
          <w:sz w:val="22"/>
          <w:szCs w:val="22"/>
        </w:rPr>
      </w:pPr>
    </w:p>
    <w:p w:rsidR="00A814A0" w:rsidRDefault="00A814A0">
      <w:pPr>
        <w:pStyle w:val="1"/>
        <w:tabs>
          <w:tab w:val="left" w:pos="6779"/>
          <w:tab w:val="left" w:pos="8267"/>
          <w:tab w:val="left" w:pos="9659"/>
        </w:tabs>
        <w:ind w:left="5200" w:firstLine="0"/>
        <w:rPr>
          <w:sz w:val="22"/>
          <w:szCs w:val="22"/>
        </w:rPr>
      </w:pPr>
    </w:p>
    <w:p w:rsidR="00A814A0" w:rsidRPr="00134E67" w:rsidRDefault="009B2A93">
      <w:pPr>
        <w:pStyle w:val="20"/>
        <w:keepNext/>
        <w:keepLines/>
        <w:spacing w:after="320"/>
      </w:pPr>
      <w:bookmarkStart w:id="5" w:name="bookmark16"/>
      <w:r>
        <w:t>Заявка на блокирование или разблокирование ресурсов сети Интернет,</w:t>
      </w:r>
      <w:r>
        <w:br/>
        <w:t>доступ к которым осуществляется в Школе №</w:t>
      </w:r>
      <w:bookmarkEnd w:id="5"/>
      <w:r w:rsidRPr="00134E67">
        <w:t>8 с. Уборка</w:t>
      </w:r>
    </w:p>
    <w:p w:rsidR="00A814A0" w:rsidRDefault="009B2A93">
      <w:pPr>
        <w:pStyle w:val="1"/>
        <w:tabs>
          <w:tab w:val="left" w:leader="underscore" w:pos="9283"/>
        </w:tabs>
        <w:spacing w:after="40" w:line="221" w:lineRule="auto"/>
        <w:ind w:firstLine="0"/>
        <w:jc w:val="both"/>
      </w:pPr>
      <w:r>
        <w:t xml:space="preserve">Я, </w:t>
      </w:r>
      <w:r>
        <w:tab/>
      </w:r>
    </w:p>
    <w:p w:rsidR="00A814A0" w:rsidRDefault="009B2A93">
      <w:pPr>
        <w:pStyle w:val="1"/>
        <w:spacing w:after="100" w:line="221" w:lineRule="auto"/>
        <w:ind w:firstLine="0"/>
        <w:jc w:val="both"/>
      </w:pPr>
      <w:r>
        <w:t>прошу принять решение о:</w:t>
      </w:r>
    </w:p>
    <w:p w:rsidR="00A814A0" w:rsidRDefault="009B2A93">
      <w:pPr>
        <w:pStyle w:val="1"/>
        <w:spacing w:after="100" w:line="175" w:lineRule="auto"/>
        <w:ind w:firstLine="460"/>
        <w:jc w:val="both"/>
      </w:pPr>
      <w:r>
        <w:rPr>
          <w:rFonts w:ascii="Arial" w:eastAsia="Arial" w:hAnsi="Arial" w:cs="Arial"/>
          <w:sz w:val="30"/>
          <w:szCs w:val="30"/>
        </w:rPr>
        <w:t xml:space="preserve">В </w:t>
      </w:r>
      <w:r>
        <w:t>блокировании (добавлении в «Черный список»)</w:t>
      </w:r>
    </w:p>
    <w:p w:rsidR="00A814A0" w:rsidRDefault="009B2A93">
      <w:pPr>
        <w:pStyle w:val="1"/>
        <w:spacing w:after="40" w:line="175" w:lineRule="auto"/>
        <w:ind w:firstLine="460"/>
        <w:jc w:val="both"/>
      </w:pPr>
      <w:r>
        <w:rPr>
          <w:rFonts w:ascii="Arial" w:eastAsia="Arial" w:hAnsi="Arial" w:cs="Arial"/>
          <w:sz w:val="30"/>
          <w:szCs w:val="30"/>
        </w:rPr>
        <w:t xml:space="preserve">В </w:t>
      </w:r>
      <w:r>
        <w:t>разблок</w:t>
      </w:r>
      <w:r>
        <w:t>ировании (добавлении в «Белый список»)</w:t>
      </w:r>
    </w:p>
    <w:p w:rsidR="00A814A0" w:rsidRDefault="009B2A93">
      <w:pPr>
        <w:pStyle w:val="a6"/>
        <w:ind w:left="96"/>
      </w:pPr>
      <w:r>
        <w:t>следующих ресурсов сети Интернет: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42"/>
        <w:gridCol w:w="3768"/>
        <w:gridCol w:w="1675"/>
      </w:tblGrid>
      <w:tr w:rsidR="00A814A0">
        <w:trPr>
          <w:trHeight w:hRule="exact" w:val="293"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814A0" w:rsidRDefault="009B2A93">
            <w:pPr>
              <w:pStyle w:val="a8"/>
              <w:ind w:firstLine="0"/>
            </w:pPr>
            <w:r>
              <w:t>Доменный адрес ресурса</w:t>
            </w: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814A0" w:rsidRDefault="009B2A93">
            <w:pPr>
              <w:pStyle w:val="a8"/>
              <w:ind w:firstLine="0"/>
            </w:pPr>
            <w:r>
              <w:t>Цель использования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814A0" w:rsidRDefault="009B2A93">
            <w:pPr>
              <w:pStyle w:val="a8"/>
              <w:ind w:firstLine="0"/>
            </w:pPr>
            <w:r>
              <w:t>Примечание</w:t>
            </w:r>
          </w:p>
        </w:tc>
      </w:tr>
      <w:tr w:rsidR="00A814A0">
        <w:trPr>
          <w:trHeight w:hRule="exact" w:val="288"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814A0" w:rsidRDefault="00A814A0">
            <w:pPr>
              <w:rPr>
                <w:sz w:val="10"/>
                <w:szCs w:val="10"/>
              </w:rPr>
            </w:pP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814A0" w:rsidRDefault="00A814A0">
            <w:pPr>
              <w:rPr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14A0" w:rsidRDefault="00A814A0">
            <w:pPr>
              <w:rPr>
                <w:sz w:val="10"/>
                <w:szCs w:val="10"/>
              </w:rPr>
            </w:pPr>
          </w:p>
        </w:tc>
      </w:tr>
      <w:tr w:rsidR="00A814A0">
        <w:trPr>
          <w:trHeight w:hRule="exact" w:val="283"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814A0" w:rsidRDefault="00A814A0">
            <w:pPr>
              <w:rPr>
                <w:sz w:val="10"/>
                <w:szCs w:val="10"/>
              </w:rPr>
            </w:pP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814A0" w:rsidRDefault="00A814A0">
            <w:pPr>
              <w:rPr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14A0" w:rsidRDefault="00A814A0">
            <w:pPr>
              <w:rPr>
                <w:sz w:val="10"/>
                <w:szCs w:val="10"/>
              </w:rPr>
            </w:pPr>
          </w:p>
        </w:tc>
      </w:tr>
      <w:tr w:rsidR="00A814A0">
        <w:trPr>
          <w:trHeight w:hRule="exact" w:val="288"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814A0" w:rsidRDefault="00A814A0">
            <w:pPr>
              <w:rPr>
                <w:sz w:val="10"/>
                <w:szCs w:val="10"/>
              </w:rPr>
            </w:pP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814A0" w:rsidRDefault="00A814A0">
            <w:pPr>
              <w:rPr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14A0" w:rsidRDefault="00A814A0">
            <w:pPr>
              <w:rPr>
                <w:sz w:val="10"/>
                <w:szCs w:val="10"/>
              </w:rPr>
            </w:pPr>
          </w:p>
        </w:tc>
      </w:tr>
      <w:tr w:rsidR="00A814A0">
        <w:trPr>
          <w:trHeight w:hRule="exact" w:val="288"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814A0" w:rsidRDefault="00A814A0">
            <w:pPr>
              <w:rPr>
                <w:sz w:val="10"/>
                <w:szCs w:val="10"/>
              </w:rPr>
            </w:pP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814A0" w:rsidRDefault="00A814A0">
            <w:pPr>
              <w:rPr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14A0" w:rsidRDefault="00A814A0">
            <w:pPr>
              <w:rPr>
                <w:sz w:val="10"/>
                <w:szCs w:val="10"/>
              </w:rPr>
            </w:pPr>
          </w:p>
        </w:tc>
      </w:tr>
      <w:tr w:rsidR="00A814A0">
        <w:trPr>
          <w:trHeight w:hRule="exact" w:val="283"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814A0" w:rsidRDefault="00A814A0">
            <w:pPr>
              <w:rPr>
                <w:sz w:val="10"/>
                <w:szCs w:val="10"/>
              </w:rPr>
            </w:pP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814A0" w:rsidRDefault="00A814A0">
            <w:pPr>
              <w:rPr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14A0" w:rsidRDefault="00A814A0">
            <w:pPr>
              <w:rPr>
                <w:sz w:val="10"/>
                <w:szCs w:val="10"/>
              </w:rPr>
            </w:pPr>
          </w:p>
        </w:tc>
      </w:tr>
      <w:tr w:rsidR="00A814A0">
        <w:trPr>
          <w:trHeight w:hRule="exact" w:val="288"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814A0" w:rsidRDefault="00A814A0">
            <w:pPr>
              <w:rPr>
                <w:sz w:val="10"/>
                <w:szCs w:val="10"/>
              </w:rPr>
            </w:pP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814A0" w:rsidRDefault="00A814A0">
            <w:pPr>
              <w:rPr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14A0" w:rsidRDefault="00A814A0">
            <w:pPr>
              <w:rPr>
                <w:sz w:val="10"/>
                <w:szCs w:val="10"/>
              </w:rPr>
            </w:pPr>
          </w:p>
        </w:tc>
      </w:tr>
      <w:tr w:rsidR="00A814A0">
        <w:trPr>
          <w:trHeight w:hRule="exact" w:val="293"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814A0" w:rsidRDefault="00A814A0">
            <w:pPr>
              <w:rPr>
                <w:sz w:val="10"/>
                <w:szCs w:val="10"/>
              </w:rPr>
            </w:pP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814A0" w:rsidRDefault="00A814A0">
            <w:pPr>
              <w:rPr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14A0" w:rsidRDefault="00A814A0">
            <w:pPr>
              <w:rPr>
                <w:sz w:val="10"/>
                <w:szCs w:val="10"/>
              </w:rPr>
            </w:pPr>
          </w:p>
        </w:tc>
      </w:tr>
    </w:tbl>
    <w:p w:rsidR="00A814A0" w:rsidRDefault="00A814A0">
      <w:pPr>
        <w:spacing w:after="259" w:line="1" w:lineRule="exact"/>
      </w:pPr>
    </w:p>
    <w:p w:rsidR="00A814A0" w:rsidRDefault="009B2A93">
      <w:pPr>
        <w:pStyle w:val="1"/>
        <w:ind w:firstLine="0"/>
        <w:jc w:val="both"/>
      </w:pPr>
      <w:r>
        <w:t>Подпись</w:t>
      </w:r>
    </w:p>
    <w:p w:rsidR="00A814A0" w:rsidRDefault="009B2A93">
      <w:pPr>
        <w:pStyle w:val="1"/>
        <w:pBdr>
          <w:bottom w:val="single" w:sz="4" w:space="0" w:color="auto"/>
        </w:pBdr>
        <w:spacing w:after="540"/>
        <w:ind w:firstLine="0"/>
        <w:jc w:val="both"/>
      </w:pPr>
      <w:r>
        <w:t>Дата</w:t>
      </w:r>
    </w:p>
    <w:p w:rsidR="00A814A0" w:rsidRDefault="009B2A93">
      <w:pPr>
        <w:pStyle w:val="1"/>
        <w:pBdr>
          <w:bottom w:val="single" w:sz="4" w:space="0" w:color="auto"/>
        </w:pBdr>
        <w:spacing w:after="2560"/>
        <w:ind w:firstLine="0"/>
        <w:jc w:val="both"/>
      </w:pPr>
      <w:r>
        <w:t>Решение Комиссии по контентной фильтрации</w:t>
      </w:r>
    </w:p>
    <w:p w:rsidR="00A814A0" w:rsidRDefault="009B2A93">
      <w:pPr>
        <w:pStyle w:val="1"/>
        <w:ind w:firstLine="0"/>
        <w:jc w:val="both"/>
      </w:pPr>
      <w:r>
        <w:t>Председатель:</w:t>
      </w:r>
    </w:p>
    <w:p w:rsidR="00A814A0" w:rsidRDefault="009B2A93">
      <w:pPr>
        <w:pStyle w:val="1"/>
        <w:pBdr>
          <w:bottom w:val="single" w:sz="4" w:space="0" w:color="auto"/>
        </w:pBdr>
        <w:tabs>
          <w:tab w:val="left" w:leader="underscore" w:pos="4885"/>
          <w:tab w:val="left" w:leader="underscore" w:pos="6779"/>
        </w:tabs>
        <w:ind w:left="1520" w:firstLine="0"/>
      </w:pPr>
      <w:r>
        <w:tab/>
        <w:t>/</w:t>
      </w:r>
      <w:r>
        <w:tab/>
      </w:r>
    </w:p>
    <w:p w:rsidR="00A814A0" w:rsidRDefault="009B2A93">
      <w:pPr>
        <w:pStyle w:val="1"/>
        <w:ind w:firstLine="0"/>
        <w:jc w:val="both"/>
      </w:pPr>
      <w:r>
        <w:t>Члены комиссии:</w:t>
      </w:r>
    </w:p>
    <w:p w:rsidR="00A814A0" w:rsidRDefault="009B2A93">
      <w:pPr>
        <w:pStyle w:val="1"/>
        <w:pBdr>
          <w:bottom w:val="single" w:sz="4" w:space="0" w:color="auto"/>
        </w:pBdr>
        <w:tabs>
          <w:tab w:val="left" w:leader="underscore" w:pos="4885"/>
          <w:tab w:val="left" w:leader="underscore" w:pos="6779"/>
        </w:tabs>
        <w:ind w:left="1520" w:firstLine="0"/>
      </w:pPr>
      <w:r>
        <w:tab/>
        <w:t>/</w:t>
      </w:r>
      <w:r>
        <w:tab/>
      </w:r>
    </w:p>
    <w:p w:rsidR="00A814A0" w:rsidRDefault="009B2A93">
      <w:pPr>
        <w:pStyle w:val="1"/>
        <w:pBdr>
          <w:bottom w:val="single" w:sz="4" w:space="0" w:color="auto"/>
        </w:pBdr>
        <w:tabs>
          <w:tab w:val="left" w:leader="underscore" w:pos="4885"/>
          <w:tab w:val="left" w:leader="underscore" w:pos="6779"/>
        </w:tabs>
        <w:ind w:left="1520" w:firstLine="0"/>
      </w:pPr>
      <w:r>
        <w:tab/>
        <w:t>/</w:t>
      </w:r>
      <w:r>
        <w:tab/>
      </w:r>
    </w:p>
    <w:p w:rsidR="00A814A0" w:rsidRDefault="009B2A93">
      <w:pPr>
        <w:pStyle w:val="1"/>
        <w:spacing w:after="300"/>
        <w:ind w:firstLine="0"/>
        <w:jc w:val="both"/>
      </w:pPr>
      <w:r>
        <w:t>Дата</w:t>
      </w:r>
    </w:p>
    <w:sectPr w:rsidR="00A814A0">
      <w:pgSz w:w="11900" w:h="16840"/>
      <w:pgMar w:top="853" w:right="1075" w:bottom="853" w:left="1013" w:header="425" w:footer="42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A93" w:rsidRDefault="009B2A93"/>
  </w:endnote>
  <w:endnote w:type="continuationSeparator" w:id="0">
    <w:p w:rsidR="009B2A93" w:rsidRDefault="009B2A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A93" w:rsidRDefault="009B2A93"/>
  </w:footnote>
  <w:footnote w:type="continuationSeparator" w:id="0">
    <w:p w:rsidR="009B2A93" w:rsidRDefault="009B2A9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208E"/>
    <w:multiLevelType w:val="multilevel"/>
    <w:tmpl w:val="005320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2D5046F"/>
    <w:multiLevelType w:val="singleLevel"/>
    <w:tmpl w:val="52D5046F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3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A814A0"/>
    <w:rsid w:val="00134E67"/>
    <w:rsid w:val="009B2A93"/>
    <w:rsid w:val="00A814A0"/>
    <w:rsid w:val="11BD7615"/>
    <w:rsid w:val="3E5C0B22"/>
    <w:rsid w:val="696F2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color w:val="000000"/>
      <w:sz w:val="24"/>
      <w:szCs w:val="24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="100" w:beforeAutospacing="1" w:after="100" w:afterAutospacing="1"/>
    </w:pPr>
    <w:rPr>
      <w:rFonts w:ascii="Helvetica" w:hAnsi="Helvetica"/>
      <w:sz w:val="21"/>
      <w:szCs w:val="21"/>
    </w:rPr>
  </w:style>
  <w:style w:type="character" w:customStyle="1" w:styleId="2">
    <w:name w:val="Заголовок №2_"/>
    <w:basedOn w:val="a0"/>
    <w:link w:val="20"/>
    <w:qFormat/>
    <w:rPr>
      <w:rFonts w:ascii="Times New Roman" w:eastAsia="Times New Roman" w:hAnsi="Times New Roman" w:cs="Times New Roman"/>
      <w:b/>
      <w:bCs/>
      <w:u w:val="none"/>
    </w:rPr>
  </w:style>
  <w:style w:type="paragraph" w:customStyle="1" w:styleId="20">
    <w:name w:val="Заголовок №2"/>
    <w:basedOn w:val="a"/>
    <w:link w:val="2"/>
    <w:qFormat/>
    <w:pPr>
      <w:jc w:val="center"/>
      <w:outlineLvl w:val="1"/>
    </w:pPr>
    <w:rPr>
      <w:rFonts w:ascii="Times New Roman" w:eastAsia="Times New Roman" w:hAnsi="Times New Roman" w:cs="Times New Roman"/>
      <w:b/>
      <w:bCs/>
    </w:rPr>
  </w:style>
  <w:style w:type="character" w:customStyle="1" w:styleId="a4">
    <w:name w:val="Основной текст_"/>
    <w:basedOn w:val="a0"/>
    <w:link w:val="1"/>
    <w:qFormat/>
    <w:rPr>
      <w:rFonts w:ascii="Times New Roman" w:eastAsia="Times New Roman" w:hAnsi="Times New Roman" w:cs="Times New Roman"/>
      <w:u w:val="none"/>
    </w:rPr>
  </w:style>
  <w:style w:type="paragraph" w:customStyle="1" w:styleId="1">
    <w:name w:val="Основной текст1"/>
    <w:basedOn w:val="a"/>
    <w:link w:val="a4"/>
    <w:qFormat/>
    <w:pPr>
      <w:ind w:firstLine="400"/>
    </w:pPr>
    <w:rPr>
      <w:rFonts w:ascii="Times New Roman" w:eastAsia="Times New Roman" w:hAnsi="Times New Roman" w:cs="Times New Roman"/>
    </w:rPr>
  </w:style>
  <w:style w:type="character" w:customStyle="1" w:styleId="10">
    <w:name w:val="Заголовок №1_"/>
    <w:basedOn w:val="a0"/>
    <w:link w:val="11"/>
    <w:qFormat/>
    <w:rPr>
      <w:rFonts w:ascii="Times New Roman" w:eastAsia="Times New Roman" w:hAnsi="Times New Roman" w:cs="Times New Roman"/>
      <w:b/>
      <w:bCs/>
      <w:sz w:val="28"/>
      <w:szCs w:val="28"/>
      <w:u w:val="none"/>
    </w:rPr>
  </w:style>
  <w:style w:type="paragraph" w:customStyle="1" w:styleId="11">
    <w:name w:val="Заголовок №1"/>
    <w:basedOn w:val="a"/>
    <w:link w:val="10"/>
    <w:qFormat/>
    <w:pPr>
      <w:spacing w:after="20" w:line="30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sz w:val="28"/>
      <w:szCs w:val="28"/>
      <w:u w:val="none"/>
    </w:rPr>
  </w:style>
  <w:style w:type="paragraph" w:customStyle="1" w:styleId="22">
    <w:name w:val="Основной текст (2)"/>
    <w:basedOn w:val="a"/>
    <w:link w:val="21"/>
    <w:pPr>
      <w:spacing w:after="5380" w:line="36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Подпись к таблице_"/>
    <w:basedOn w:val="a0"/>
    <w:link w:val="a6"/>
    <w:qFormat/>
    <w:rPr>
      <w:rFonts w:ascii="Times New Roman" w:eastAsia="Times New Roman" w:hAnsi="Times New Roman" w:cs="Times New Roman"/>
      <w:u w:val="single"/>
    </w:rPr>
  </w:style>
  <w:style w:type="paragraph" w:customStyle="1" w:styleId="a6">
    <w:name w:val="Подпись к таблице"/>
    <w:basedOn w:val="a"/>
    <w:link w:val="a5"/>
    <w:qFormat/>
    <w:rPr>
      <w:rFonts w:ascii="Times New Roman" w:eastAsia="Times New Roman" w:hAnsi="Times New Roman" w:cs="Times New Roman"/>
      <w:u w:val="single"/>
    </w:rPr>
  </w:style>
  <w:style w:type="character" w:customStyle="1" w:styleId="a7">
    <w:name w:val="Другое_"/>
    <w:basedOn w:val="a0"/>
    <w:link w:val="a8"/>
    <w:qFormat/>
    <w:rPr>
      <w:rFonts w:ascii="Times New Roman" w:eastAsia="Times New Roman" w:hAnsi="Times New Roman" w:cs="Times New Roman"/>
      <w:u w:val="none"/>
    </w:rPr>
  </w:style>
  <w:style w:type="paragraph" w:customStyle="1" w:styleId="a8">
    <w:name w:val="Другое"/>
    <w:basedOn w:val="a"/>
    <w:link w:val="a7"/>
    <w:qFormat/>
    <w:pPr>
      <w:ind w:firstLine="400"/>
    </w:pPr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aa"/>
    <w:rsid w:val="00134E6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134E67"/>
    <w:rPr>
      <w:rFonts w:ascii="Tahoma" w:hAnsi="Tahoma" w:cs="Tahoma"/>
      <w:color w:val="000000"/>
      <w:sz w:val="16"/>
      <w:szCs w:val="16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color w:val="000000"/>
      <w:sz w:val="24"/>
      <w:szCs w:val="24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="100" w:beforeAutospacing="1" w:after="100" w:afterAutospacing="1"/>
    </w:pPr>
    <w:rPr>
      <w:rFonts w:ascii="Helvetica" w:hAnsi="Helvetica"/>
      <w:sz w:val="21"/>
      <w:szCs w:val="21"/>
    </w:rPr>
  </w:style>
  <w:style w:type="character" w:customStyle="1" w:styleId="2">
    <w:name w:val="Заголовок №2_"/>
    <w:basedOn w:val="a0"/>
    <w:link w:val="20"/>
    <w:qFormat/>
    <w:rPr>
      <w:rFonts w:ascii="Times New Roman" w:eastAsia="Times New Roman" w:hAnsi="Times New Roman" w:cs="Times New Roman"/>
      <w:b/>
      <w:bCs/>
      <w:u w:val="none"/>
    </w:rPr>
  </w:style>
  <w:style w:type="paragraph" w:customStyle="1" w:styleId="20">
    <w:name w:val="Заголовок №2"/>
    <w:basedOn w:val="a"/>
    <w:link w:val="2"/>
    <w:qFormat/>
    <w:pPr>
      <w:jc w:val="center"/>
      <w:outlineLvl w:val="1"/>
    </w:pPr>
    <w:rPr>
      <w:rFonts w:ascii="Times New Roman" w:eastAsia="Times New Roman" w:hAnsi="Times New Roman" w:cs="Times New Roman"/>
      <w:b/>
      <w:bCs/>
    </w:rPr>
  </w:style>
  <w:style w:type="character" w:customStyle="1" w:styleId="a4">
    <w:name w:val="Основной текст_"/>
    <w:basedOn w:val="a0"/>
    <w:link w:val="1"/>
    <w:qFormat/>
    <w:rPr>
      <w:rFonts w:ascii="Times New Roman" w:eastAsia="Times New Roman" w:hAnsi="Times New Roman" w:cs="Times New Roman"/>
      <w:u w:val="none"/>
    </w:rPr>
  </w:style>
  <w:style w:type="paragraph" w:customStyle="1" w:styleId="1">
    <w:name w:val="Основной текст1"/>
    <w:basedOn w:val="a"/>
    <w:link w:val="a4"/>
    <w:qFormat/>
    <w:pPr>
      <w:ind w:firstLine="400"/>
    </w:pPr>
    <w:rPr>
      <w:rFonts w:ascii="Times New Roman" w:eastAsia="Times New Roman" w:hAnsi="Times New Roman" w:cs="Times New Roman"/>
    </w:rPr>
  </w:style>
  <w:style w:type="character" w:customStyle="1" w:styleId="10">
    <w:name w:val="Заголовок №1_"/>
    <w:basedOn w:val="a0"/>
    <w:link w:val="11"/>
    <w:qFormat/>
    <w:rPr>
      <w:rFonts w:ascii="Times New Roman" w:eastAsia="Times New Roman" w:hAnsi="Times New Roman" w:cs="Times New Roman"/>
      <w:b/>
      <w:bCs/>
      <w:sz w:val="28"/>
      <w:szCs w:val="28"/>
      <w:u w:val="none"/>
    </w:rPr>
  </w:style>
  <w:style w:type="paragraph" w:customStyle="1" w:styleId="11">
    <w:name w:val="Заголовок №1"/>
    <w:basedOn w:val="a"/>
    <w:link w:val="10"/>
    <w:qFormat/>
    <w:pPr>
      <w:spacing w:after="20" w:line="30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sz w:val="28"/>
      <w:szCs w:val="28"/>
      <w:u w:val="none"/>
    </w:rPr>
  </w:style>
  <w:style w:type="paragraph" w:customStyle="1" w:styleId="22">
    <w:name w:val="Основной текст (2)"/>
    <w:basedOn w:val="a"/>
    <w:link w:val="21"/>
    <w:pPr>
      <w:spacing w:after="5380" w:line="36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Подпись к таблице_"/>
    <w:basedOn w:val="a0"/>
    <w:link w:val="a6"/>
    <w:qFormat/>
    <w:rPr>
      <w:rFonts w:ascii="Times New Roman" w:eastAsia="Times New Roman" w:hAnsi="Times New Roman" w:cs="Times New Roman"/>
      <w:u w:val="single"/>
    </w:rPr>
  </w:style>
  <w:style w:type="paragraph" w:customStyle="1" w:styleId="a6">
    <w:name w:val="Подпись к таблице"/>
    <w:basedOn w:val="a"/>
    <w:link w:val="a5"/>
    <w:qFormat/>
    <w:rPr>
      <w:rFonts w:ascii="Times New Roman" w:eastAsia="Times New Roman" w:hAnsi="Times New Roman" w:cs="Times New Roman"/>
      <w:u w:val="single"/>
    </w:rPr>
  </w:style>
  <w:style w:type="character" w:customStyle="1" w:styleId="a7">
    <w:name w:val="Другое_"/>
    <w:basedOn w:val="a0"/>
    <w:link w:val="a8"/>
    <w:qFormat/>
    <w:rPr>
      <w:rFonts w:ascii="Times New Roman" w:eastAsia="Times New Roman" w:hAnsi="Times New Roman" w:cs="Times New Roman"/>
      <w:u w:val="none"/>
    </w:rPr>
  </w:style>
  <w:style w:type="paragraph" w:customStyle="1" w:styleId="a8">
    <w:name w:val="Другое"/>
    <w:basedOn w:val="a"/>
    <w:link w:val="a7"/>
    <w:qFormat/>
    <w:pPr>
      <w:ind w:firstLine="400"/>
    </w:pPr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aa"/>
    <w:rsid w:val="00134E6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134E67"/>
    <w:rPr>
      <w:rFonts w:ascii="Tahoma" w:hAnsi="Tahoma" w:cs="Tahoma"/>
      <w:color w:val="000000"/>
      <w:sz w:val="16"/>
      <w:szCs w:val="16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c319@mail.ru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1245</Words>
  <Characters>7102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регламенте работы педагогических работников и учащихся в сети Интернет</vt:lpstr>
    </vt:vector>
  </TitlesOfParts>
  <Company/>
  <LinksUpToDate>false</LinksUpToDate>
  <CharactersWithSpaces>8331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регламенте работы педагогических работников и учащихся в сети Интернет</dc:title>
  <dc:creator>User</dc:creator>
  <cp:lastModifiedBy>Пользователь Windows</cp:lastModifiedBy>
  <cp:revision>3</cp:revision>
  <cp:lastPrinted>2024-09-12T07:04:00Z</cp:lastPrinted>
  <dcterms:created xsi:type="dcterms:W3CDTF">2024-08-30T06:57:00Z</dcterms:created>
  <dcterms:modified xsi:type="dcterms:W3CDTF">2024-09-12T07:05:00Z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1049-12.2.0.18165</vt:lpwstr>
  </property>
  <property fmtid="{D5CDD505-2E9C-101B-9397-08002B2CF9AE}" pid="3" name="ICV">
    <vt:lpwstr>9C16BF551B05479AA9BBC6076C7CF30B_12</vt:lpwstr>
  </property>
</Properties>
</file>