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86813" w14:textId="77777777" w:rsidR="00281C08" w:rsidRDefault="00281C08" w:rsidP="00063A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1DAD6C04" w14:textId="77777777" w:rsidR="00281C08" w:rsidRDefault="00281C08" w:rsidP="00063A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44EDD0BA" w14:textId="0B5D8469" w:rsidR="00063AE4" w:rsidRDefault="00281C08" w:rsidP="00063A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ПЛАН –КОНЦЕПЦИЯ</w:t>
      </w:r>
    </w:p>
    <w:p w14:paraId="0A4F442C" w14:textId="77777777" w:rsidR="00281C08" w:rsidRPr="00063AE4" w:rsidRDefault="00281C08" w:rsidP="00063A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19A7EB20" w14:textId="77777777" w:rsidR="00363CCA" w:rsidRDefault="00063AE4" w:rsidP="00063A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63AE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организации </w:t>
      </w:r>
      <w:r w:rsidR="00363CC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оздоровления, </w:t>
      </w:r>
      <w:r w:rsidR="00972E16"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занятости </w:t>
      </w:r>
      <w:r w:rsidR="00363CC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 </w:t>
      </w:r>
      <w:r w:rsidR="00363CCA" w:rsidRPr="00063AE4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досуга </w:t>
      </w:r>
      <w:r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>обучающихся образовательных организаций на территории Чугуевского муниципального округа</w:t>
      </w:r>
      <w:r w:rsidR="00972E16"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16246DDA" w14:textId="777D4E08" w:rsidR="00972E16" w:rsidRPr="00063AE4" w:rsidRDefault="00972E16" w:rsidP="00063A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>в летний период 202</w:t>
      </w:r>
      <w:r w:rsidR="00425BC2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Pr="00063AE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</w:t>
      </w:r>
    </w:p>
    <w:p w14:paraId="1DC1A3AB" w14:textId="77777777" w:rsidR="003F4AB4" w:rsidRDefault="003F4AB4" w:rsidP="003F4A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BEEFE5" w14:textId="2B05EF7F" w:rsidR="003F4AB4" w:rsidRPr="003F4AB4" w:rsidRDefault="003F4AB4" w:rsidP="003F4A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4AB4">
        <w:rPr>
          <w:rFonts w:ascii="Times New Roman" w:hAnsi="Times New Roman" w:cs="Times New Roman"/>
          <w:sz w:val="26"/>
          <w:szCs w:val="26"/>
        </w:rPr>
        <w:t xml:space="preserve">Концепция составлена с целью реализации  </w:t>
      </w:r>
      <w:hyperlink r:id="rId7" w:history="1">
        <w:r w:rsidRPr="003F4A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Программы развития системы воспитания обучающихся муниципальных образовательных организаций Чугуевского муниципального округа на 2023-2025 годы</w:t>
        </w:r>
      </w:hyperlink>
      <w:r w:rsidRPr="003F4AB4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, утвержденной приказом управления образования администрации Чугуевского муниципального округа от 20.02.2023 № 36-А. </w:t>
      </w:r>
    </w:p>
    <w:p w14:paraId="5CDD04A5" w14:textId="77777777" w:rsidR="00063AE4" w:rsidRPr="00063AE4" w:rsidRDefault="00063AE4" w:rsidP="00063A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1571A9A" w14:textId="441CB148" w:rsidR="00063AE4" w:rsidRPr="00035526" w:rsidRDefault="00A430E1" w:rsidP="00035526">
      <w:pPr>
        <w:pStyle w:val="a6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5526">
        <w:rPr>
          <w:rFonts w:ascii="Times New Roman" w:hAnsi="Times New Roman" w:cs="Times New Roman"/>
          <w:b/>
          <w:sz w:val="26"/>
          <w:szCs w:val="26"/>
        </w:rPr>
        <w:t>Общие сведения</w:t>
      </w:r>
    </w:p>
    <w:p w14:paraId="55A4531F" w14:textId="05DCAEBB" w:rsidR="00063AE4" w:rsidRPr="00035526" w:rsidRDefault="00063AE4" w:rsidP="0003552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>Организация отдыха, оздоровления и занятости детей и молодёжи является одним из приоритетных направлений социальной политики, важным аспектом образовательной деятельности, который позволяет сделать педагогический процесс непрерывным в течение всего года.</w:t>
      </w:r>
    </w:p>
    <w:p w14:paraId="1C15A98D" w14:textId="56C446C8" w:rsidR="00063AE4" w:rsidRPr="00035526" w:rsidRDefault="00063AE4" w:rsidP="0003552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35526">
        <w:rPr>
          <w:rFonts w:eastAsiaTheme="minorEastAsia"/>
          <w:bCs/>
          <w:kern w:val="24"/>
          <w:sz w:val="26"/>
          <w:szCs w:val="26"/>
        </w:rPr>
        <w:t>Каникулы</w:t>
      </w:r>
      <w:r w:rsidRPr="00035526">
        <w:rPr>
          <w:rFonts w:eastAsiaTheme="minorEastAsia"/>
          <w:kern w:val="24"/>
          <w:sz w:val="26"/>
          <w:szCs w:val="26"/>
        </w:rPr>
        <w:t xml:space="preserve"> – важный период в жизни детей и подростков. Для педагогов это время связано с особой ответственностью.</w:t>
      </w:r>
    </w:p>
    <w:p w14:paraId="06163F2C" w14:textId="6DF23CC6" w:rsidR="00063AE4" w:rsidRPr="00035526" w:rsidRDefault="00063AE4" w:rsidP="0003552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 xml:space="preserve">Оставление детей и подростков без педагогического влияния в </w:t>
      </w:r>
      <w:r w:rsidR="00F879C3" w:rsidRPr="00035526">
        <w:rPr>
          <w:rFonts w:eastAsiaTheme="minorEastAsia"/>
          <w:kern w:val="24"/>
          <w:sz w:val="26"/>
          <w:szCs w:val="26"/>
        </w:rPr>
        <w:t>период летних</w:t>
      </w:r>
      <w:r w:rsidRPr="00035526">
        <w:rPr>
          <w:rFonts w:eastAsiaTheme="minorEastAsia"/>
          <w:kern w:val="24"/>
          <w:sz w:val="26"/>
          <w:szCs w:val="26"/>
        </w:rPr>
        <w:t xml:space="preserve"> каникул чревато неприятными последствиями: в условиях избытка свободного времени и отсутствия контроля взрослых возникают условия для их асоциального поведения, приобщения к курению, злоупотреблению алкоголем, организации опасных забав, ведущих к травматизму, совершению противоправных действий. 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</w:t>
      </w:r>
    </w:p>
    <w:p w14:paraId="1E823043" w14:textId="4C43648B" w:rsidR="00063AE4" w:rsidRPr="00035526" w:rsidRDefault="00063AE4" w:rsidP="00035526">
      <w:pPr>
        <w:pStyle w:val="a4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>Поэтому очень важно качественно и ответственно решить непростой вопрос: как, с помощью каких форм и методов, организовать каникулярное время так, чтобы обучающиеся хорошо отдохнули, поправили здоровье, набрались сил, пополнили свои знания, научились чему-то новому, приобрели новых друзей и при этом находились под контролем взрослых. Важно также, чтобы выбранные формы и методы занятости и отдыха детей были реалистичны с точки зрения имеющихся средств и сил (материальных, финансовых, творческих и т.д.).</w:t>
      </w:r>
    </w:p>
    <w:p w14:paraId="03823370" w14:textId="6D109D71" w:rsidR="00063AE4" w:rsidRPr="00035526" w:rsidRDefault="00063AE4" w:rsidP="0003552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EastAsia"/>
          <w:kern w:val="24"/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>В летний период образовательные организации по-прежнему остаются главными организаторами занятости, отдыха и оздоровления детей, организуя не только социальную защиту, работу по профилактике преступлений и правонарушений учащихся, но и способствуя творческому развитию, обогащению духовного мира и интеллекта детей и подростков, их социализации с учетом реалий современной жизни через организованные формы.</w:t>
      </w:r>
    </w:p>
    <w:p w14:paraId="2ACC084C" w14:textId="77777777" w:rsidR="00981235" w:rsidRPr="00035526" w:rsidRDefault="00981235" w:rsidP="009812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b/>
          <w:sz w:val="26"/>
          <w:szCs w:val="26"/>
        </w:rPr>
        <w:lastRenderedPageBreak/>
        <w:t>2025 год посвящен</w:t>
      </w:r>
      <w:r w:rsidRPr="00035526">
        <w:rPr>
          <w:rFonts w:ascii="Times New Roman" w:hAnsi="Times New Roman" w:cs="Times New Roman"/>
          <w:sz w:val="26"/>
          <w:szCs w:val="26"/>
        </w:rPr>
        <w:t xml:space="preserve"> Году защитника Отечества и Году детского отдыха в системе образования. В 2025 году сформирована единая система подготовки вожатых, утверждена </w:t>
      </w:r>
      <w:hyperlink r:id="rId8" w:history="1">
        <w:r w:rsidRPr="00035526">
          <w:rPr>
            <w:rStyle w:val="a3"/>
            <w:rFonts w:ascii="Times New Roman" w:hAnsi="Times New Roman" w:cs="Times New Roman"/>
            <w:sz w:val="26"/>
            <w:szCs w:val="26"/>
          </w:rPr>
          <w:t>федеральная прогр</w:t>
        </w:r>
        <w:r w:rsidRPr="00035526">
          <w:rPr>
            <w:rStyle w:val="a3"/>
            <w:rFonts w:ascii="Times New Roman" w:hAnsi="Times New Roman" w:cs="Times New Roman"/>
            <w:sz w:val="26"/>
            <w:szCs w:val="26"/>
          </w:rPr>
          <w:t>а</w:t>
        </w:r>
        <w:r w:rsidRPr="00035526">
          <w:rPr>
            <w:rStyle w:val="a3"/>
            <w:rFonts w:ascii="Times New Roman" w:hAnsi="Times New Roman" w:cs="Times New Roman"/>
            <w:sz w:val="26"/>
            <w:szCs w:val="26"/>
          </w:rPr>
          <w:t>мма воспитательной работы для организации отдыха детей и их оздоровления и календарный план воспитательной работы (приказ Министерства просвещения Российской Федерации от 17.03.2025 № 209)</w:t>
        </w:r>
      </w:hyperlink>
      <w:r w:rsidRPr="0003552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5526">
        <w:rPr>
          <w:rFonts w:ascii="Times New Roman" w:hAnsi="Times New Roman" w:cs="Times New Roman"/>
          <w:sz w:val="26"/>
          <w:szCs w:val="26"/>
        </w:rPr>
        <w:t xml:space="preserve">Пройдут тематические дни, посвященные 80-й годовщине Победы в Великой Отечественной войне 1941-1945 годов, в рамках Дня единых действий в память о геноциде советского народа нацистами и их пособниками в годы Вов и состоится фотомарафон «Калейдоскоп событий и поколений». </w:t>
      </w:r>
    </w:p>
    <w:p w14:paraId="164FC972" w14:textId="16ACE395" w:rsidR="00176F05" w:rsidRPr="00035526" w:rsidRDefault="00314A29" w:rsidP="0003552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EastAsia"/>
          <w:kern w:val="24"/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>На территории Чугуевского муниципального округа 32 населенных пункта (села), население 21</w:t>
      </w:r>
      <w:r w:rsidR="006940C9" w:rsidRPr="00035526">
        <w:rPr>
          <w:rFonts w:eastAsiaTheme="minorEastAsia"/>
          <w:kern w:val="24"/>
          <w:sz w:val="26"/>
          <w:szCs w:val="26"/>
        </w:rPr>
        <w:t>090</w:t>
      </w:r>
      <w:r w:rsidRPr="00035526">
        <w:rPr>
          <w:rFonts w:eastAsiaTheme="minorEastAsia"/>
          <w:kern w:val="24"/>
          <w:sz w:val="26"/>
          <w:szCs w:val="26"/>
        </w:rPr>
        <w:t xml:space="preserve"> человек</w:t>
      </w:r>
      <w:r w:rsidR="00F633CA" w:rsidRPr="00035526">
        <w:rPr>
          <w:rFonts w:eastAsiaTheme="minorEastAsia"/>
          <w:kern w:val="24"/>
          <w:sz w:val="26"/>
          <w:szCs w:val="26"/>
        </w:rPr>
        <w:t xml:space="preserve">. Административным центром – является село Чугуевка.  </w:t>
      </w:r>
      <w:r w:rsidRPr="00035526">
        <w:rPr>
          <w:rFonts w:eastAsiaTheme="minorEastAsia"/>
          <w:kern w:val="24"/>
          <w:sz w:val="26"/>
          <w:szCs w:val="26"/>
        </w:rPr>
        <w:t xml:space="preserve"> </w:t>
      </w:r>
    </w:p>
    <w:p w14:paraId="3C7B8EEA" w14:textId="3B646A53" w:rsidR="00F633CA" w:rsidRPr="00035526" w:rsidRDefault="00F633CA" w:rsidP="0003552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EastAsia"/>
          <w:kern w:val="24"/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>Образовательную деятельность осуществляют:</w:t>
      </w:r>
    </w:p>
    <w:p w14:paraId="3174E23A" w14:textId="34496940" w:rsidR="00314A29" w:rsidRPr="00035526" w:rsidRDefault="00F633CA" w:rsidP="00035526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EastAsia"/>
          <w:kern w:val="24"/>
          <w:sz w:val="26"/>
          <w:szCs w:val="26"/>
        </w:rPr>
      </w:pPr>
      <w:r w:rsidRPr="00035526">
        <w:rPr>
          <w:rFonts w:eastAsiaTheme="minorEastAsia"/>
          <w:kern w:val="24"/>
          <w:sz w:val="26"/>
          <w:szCs w:val="26"/>
        </w:rPr>
        <w:t xml:space="preserve">- </w:t>
      </w:r>
      <w:r w:rsidR="00314A29" w:rsidRPr="00035526">
        <w:rPr>
          <w:rFonts w:eastAsiaTheme="minorEastAsia"/>
          <w:kern w:val="24"/>
          <w:sz w:val="26"/>
          <w:szCs w:val="26"/>
        </w:rPr>
        <w:t>1</w:t>
      </w:r>
      <w:r w:rsidR="006940C9" w:rsidRPr="00035526">
        <w:rPr>
          <w:rFonts w:eastAsiaTheme="minorEastAsia"/>
          <w:kern w:val="24"/>
          <w:sz w:val="26"/>
          <w:szCs w:val="26"/>
        </w:rPr>
        <w:t>8</w:t>
      </w:r>
      <w:r w:rsidR="00314A29" w:rsidRPr="00035526">
        <w:rPr>
          <w:rFonts w:eastAsiaTheme="minorEastAsia"/>
          <w:kern w:val="24"/>
          <w:sz w:val="26"/>
          <w:szCs w:val="26"/>
        </w:rPr>
        <w:t xml:space="preserve"> муниципальных общеобразовательных организаций</w:t>
      </w:r>
      <w:r w:rsidRPr="00035526">
        <w:rPr>
          <w:rFonts w:eastAsiaTheme="minorEastAsia"/>
          <w:kern w:val="24"/>
          <w:sz w:val="26"/>
          <w:szCs w:val="26"/>
        </w:rPr>
        <w:t xml:space="preserve"> (1 начальная, 3 основные</w:t>
      </w:r>
      <w:r w:rsidR="00314A29" w:rsidRPr="00035526">
        <w:rPr>
          <w:rFonts w:eastAsiaTheme="minorEastAsia"/>
          <w:kern w:val="24"/>
          <w:sz w:val="26"/>
          <w:szCs w:val="26"/>
        </w:rPr>
        <w:t xml:space="preserve">, </w:t>
      </w:r>
      <w:r w:rsidRPr="00035526">
        <w:rPr>
          <w:rFonts w:eastAsiaTheme="minorEastAsia"/>
          <w:kern w:val="24"/>
          <w:sz w:val="26"/>
          <w:szCs w:val="26"/>
        </w:rPr>
        <w:t>13 средних и 1 вечерняя при исправительной колонии)</w:t>
      </w:r>
      <w:r w:rsidR="004F6104" w:rsidRPr="00035526">
        <w:rPr>
          <w:rFonts w:eastAsiaTheme="minorEastAsia"/>
          <w:kern w:val="24"/>
          <w:sz w:val="26"/>
          <w:szCs w:val="26"/>
        </w:rPr>
        <w:t xml:space="preserve">. </w:t>
      </w:r>
      <w:r w:rsidR="004F6104" w:rsidRPr="00035526">
        <w:rPr>
          <w:sz w:val="26"/>
          <w:szCs w:val="26"/>
        </w:rPr>
        <w:t>Количество учащихся на конец 202</w:t>
      </w:r>
      <w:r w:rsidR="00C701E3" w:rsidRPr="00035526">
        <w:rPr>
          <w:sz w:val="26"/>
          <w:szCs w:val="26"/>
        </w:rPr>
        <w:t>4</w:t>
      </w:r>
      <w:r w:rsidR="004F6104" w:rsidRPr="00035526">
        <w:rPr>
          <w:sz w:val="26"/>
          <w:szCs w:val="26"/>
        </w:rPr>
        <w:t>-202</w:t>
      </w:r>
      <w:r w:rsidR="00C701E3" w:rsidRPr="00035526">
        <w:rPr>
          <w:sz w:val="26"/>
          <w:szCs w:val="26"/>
        </w:rPr>
        <w:t>5</w:t>
      </w:r>
      <w:r w:rsidR="004F6104" w:rsidRPr="00035526">
        <w:rPr>
          <w:sz w:val="26"/>
          <w:szCs w:val="26"/>
        </w:rPr>
        <w:t xml:space="preserve"> учебного года составило 2</w:t>
      </w:r>
      <w:r w:rsidR="006940C9" w:rsidRPr="00035526">
        <w:rPr>
          <w:sz w:val="26"/>
          <w:szCs w:val="26"/>
        </w:rPr>
        <w:t>360</w:t>
      </w:r>
      <w:r w:rsidR="004F6104" w:rsidRPr="00035526">
        <w:rPr>
          <w:sz w:val="26"/>
          <w:szCs w:val="26"/>
        </w:rPr>
        <w:t xml:space="preserve"> человек, в том числе: 2</w:t>
      </w:r>
      <w:r w:rsidR="006940C9" w:rsidRPr="00035526">
        <w:rPr>
          <w:sz w:val="26"/>
          <w:szCs w:val="26"/>
        </w:rPr>
        <w:t>322</w:t>
      </w:r>
      <w:r w:rsidR="004F6104" w:rsidRPr="00035526">
        <w:rPr>
          <w:sz w:val="26"/>
          <w:szCs w:val="26"/>
        </w:rPr>
        <w:t xml:space="preserve"> обучающихся дневных школ, </w:t>
      </w:r>
      <w:r w:rsidR="006940C9" w:rsidRPr="00035526">
        <w:rPr>
          <w:sz w:val="26"/>
          <w:szCs w:val="26"/>
        </w:rPr>
        <w:t>38</w:t>
      </w:r>
      <w:r w:rsidR="004F6104" w:rsidRPr="00035526">
        <w:rPr>
          <w:sz w:val="26"/>
          <w:szCs w:val="26"/>
        </w:rPr>
        <w:t xml:space="preserve"> обучающихся вечерней школы.</w:t>
      </w:r>
      <w:r w:rsidRPr="00035526">
        <w:rPr>
          <w:rFonts w:eastAsiaTheme="minorEastAsia"/>
          <w:kern w:val="24"/>
          <w:sz w:val="26"/>
          <w:szCs w:val="26"/>
        </w:rPr>
        <w:t>;</w:t>
      </w:r>
    </w:p>
    <w:p w14:paraId="7F9A9820" w14:textId="6BC5ABBD" w:rsidR="004F6104" w:rsidRPr="00035526" w:rsidRDefault="00F633CA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- </w:t>
      </w:r>
      <w:r w:rsidR="00C701E3"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t>9</w:t>
      </w:r>
      <w:r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дошкольных образовательных учреждений</w:t>
      </w:r>
      <w:r w:rsidR="00CF38BE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CF38BE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дошкольных групп на базе муниципальных общеобразовательных организаций</w:t>
      </w:r>
      <w:r w:rsidR="004F6104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Численность детей, охваченных услугами дошкольного образования, составляет </w:t>
      </w:r>
      <w:r w:rsidR="00F84503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4F6104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в возрасте от 1 года до 7 лет;</w:t>
      </w:r>
    </w:p>
    <w:p w14:paraId="7E16EBFC" w14:textId="3AE11C92" w:rsidR="004F6104" w:rsidRPr="00035526" w:rsidRDefault="00F633CA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t>- учреждени</w:t>
      </w:r>
      <w:r w:rsidR="004F6104"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t>я</w:t>
      </w:r>
      <w:r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дополнительного образования (МБУ ДО «Детско-юношеский центр»</w:t>
      </w:r>
      <w:r w:rsidR="004F6104"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(творческой и спортивной направленностей),</w:t>
      </w:r>
      <w:r w:rsidR="004F6104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ём</w:t>
      </w:r>
      <w:r w:rsidR="004F6104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обучаются 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2076</w:t>
      </w:r>
      <w:r w:rsidR="004F6104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14:paraId="4CCBDEEC" w14:textId="00866D25" w:rsidR="00A377C2" w:rsidRPr="00035526" w:rsidRDefault="004F6104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образовательных организациях округа году работает 3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педагогически</w:t>
      </w:r>
      <w:r w:rsidR="0059265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</w:t>
      </w:r>
      <w:r w:rsidR="0059265E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BBD91A4" w14:textId="1171E7EE" w:rsidR="00CC4FC9" w:rsidRPr="00035526" w:rsidRDefault="00CC4FC9" w:rsidP="0003552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особом контроле будут находиться дети, находящиеся в трудной жизненной ситуации (дети, находящиеся на профилактическом учёте; дети ОВЗ и дети-инвалиды; дети-сироты и опекаемые; дети из малообеспеченных, СВО семей), всего более </w:t>
      </w:r>
      <w:r w:rsidR="00D17F1B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577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</w:t>
      </w:r>
      <w:r w:rsidR="001D60EB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овек</w:t>
      </w:r>
      <w:r w:rsidR="00D17F1B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(2024 году – 700 человек)</w:t>
      </w:r>
      <w:r w:rsidR="001D60EB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0351924" w14:textId="45FE15B6" w:rsidR="00F84503" w:rsidRPr="00035526" w:rsidRDefault="00F84503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детей, состоящих на профилактическом учете в КДН и ЗП и ПДН</w:t>
      </w:r>
      <w:r w:rsidR="003D07B1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ОМВД – </w:t>
      </w:r>
      <w:r w:rsidR="00A44BA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56448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44BA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человек;</w:t>
      </w:r>
    </w:p>
    <w:p w14:paraId="51110E77" w14:textId="22AEC50F" w:rsidR="001D60EB" w:rsidRPr="00035526" w:rsidRDefault="001D60EB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детей, состоящих на профилактическом внутришкольном учёте – </w:t>
      </w:r>
      <w:r w:rsidR="00556448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человека;</w:t>
      </w:r>
    </w:p>
    <w:p w14:paraId="181D3FC8" w14:textId="454EF80D" w:rsidR="00F84503" w:rsidRPr="00035526" w:rsidRDefault="00F84503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детей</w:t>
      </w:r>
      <w:r w:rsidR="00955EDE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воспитывающихся в социально опасных семьях </w:t>
      </w:r>
      <w:r w:rsidR="00A44BA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6448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56</w:t>
      </w:r>
      <w:r w:rsidR="00A44BA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человек;</w:t>
      </w:r>
    </w:p>
    <w:p w14:paraId="71CD0CAC" w14:textId="497E4A2A" w:rsidR="000D2BF1" w:rsidRPr="00035526" w:rsidRDefault="000D2BF1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детей, воспитывающихся в семьях «группы риска» - 15 человек; </w:t>
      </w:r>
    </w:p>
    <w:p w14:paraId="10CCCD23" w14:textId="36AFE8FE" w:rsidR="00F84503" w:rsidRPr="00035526" w:rsidRDefault="00F84503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детей-сирот </w:t>
      </w:r>
      <w:r w:rsidR="00E66A4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5EDE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детей, оставшихся без попечения родителей – </w:t>
      </w:r>
      <w:r w:rsidR="00E66A4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92A92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5EDE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человек;</w:t>
      </w:r>
    </w:p>
    <w:p w14:paraId="444DAE6D" w14:textId="65508F49" w:rsidR="00955EDE" w:rsidRPr="00035526" w:rsidRDefault="00955EDE" w:rsidP="00035526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детей с ограниченными возможностями здоровья и детей-инвалидов -</w:t>
      </w:r>
      <w:r w:rsidR="000D2BF1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179</w:t>
      </w:r>
      <w:r w:rsidR="000D2BF1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8CC3018" w14:textId="43A0468A" w:rsidR="001D60EB" w:rsidRPr="00035526" w:rsidRDefault="001D60EB" w:rsidP="00035526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 мигрантов – 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8 человек;</w:t>
      </w:r>
    </w:p>
    <w:p w14:paraId="164AA9AE" w14:textId="4F3BC924" w:rsidR="00955EDE" w:rsidRPr="00035526" w:rsidRDefault="00955EDE" w:rsidP="00035526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детей из малообеспеченных семей</w:t>
      </w:r>
      <w:r w:rsidR="000D2BF1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102</w:t>
      </w:r>
      <w:r w:rsidR="000D2BF1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человек;</w:t>
      </w:r>
    </w:p>
    <w:p w14:paraId="1FCAC19A" w14:textId="21513B1C" w:rsidR="00955EDE" w:rsidRPr="00035526" w:rsidRDefault="00955EDE" w:rsidP="00035526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детей участников СВО – </w:t>
      </w:r>
      <w:r w:rsidR="00E66A4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="00E66A4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человек.</w:t>
      </w:r>
    </w:p>
    <w:p w14:paraId="7602ED7E" w14:textId="4433DDE0" w:rsidR="00F633CA" w:rsidRPr="00035526" w:rsidRDefault="004F6104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035526">
        <w:rPr>
          <w:rFonts w:ascii="Times New Roman" w:eastAsiaTheme="minorEastAsia" w:hAnsi="Times New Roman" w:cs="Times New Roman"/>
          <w:kern w:val="24"/>
          <w:sz w:val="26"/>
          <w:szCs w:val="26"/>
        </w:rPr>
        <w:lastRenderedPageBreak/>
        <w:t>В 12 муниципальных общеобразовательных организациях (11 средних, 1 начальная) осуществляют образовательную деятельность 13 советников директоров по воспитанию и взаимодействию с детскими общественными организациями.</w:t>
      </w:r>
    </w:p>
    <w:p w14:paraId="16B6C06A" w14:textId="7613222C" w:rsidR="004F6104" w:rsidRPr="00584A4F" w:rsidRDefault="000324DF" w:rsidP="00584A4F">
      <w:pPr>
        <w:spacing w:after="0" w:line="276" w:lineRule="auto"/>
        <w:ind w:firstLineChars="251" w:firstLine="653"/>
        <w:jc w:val="both"/>
        <w:rPr>
          <w:rFonts w:ascii="Times New Roman" w:eastAsiaTheme="minorEastAsia" w:hAnsi="Times New Roman" w:cs="Times New Roman"/>
          <w:kern w:val="24"/>
          <w:sz w:val="26"/>
          <w:szCs w:val="26"/>
        </w:rPr>
      </w:pPr>
      <w:r w:rsidRPr="00035526">
        <w:rPr>
          <w:rFonts w:ascii="Times New Roman" w:hAnsi="Times New Roman"/>
          <w:sz w:val="26"/>
          <w:szCs w:val="26"/>
        </w:rPr>
        <w:t>В настоящее время открыто 20 первичных отделений РДДМ «Движение первых» на базах 17 муниципальных общеобразовательных организациях, МБУ ДО ЦЮЦ, колледж, детский дом. Развиваются школьные активности (</w:t>
      </w:r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>школьные спортивные клубы, Юнармия, школьные театры, школьные музеи,</w:t>
      </w:r>
      <w:r w:rsidRPr="00035526">
        <w:rPr>
          <w:rFonts w:ascii="Times New Roman" w:hAnsi="Times New Roman"/>
          <w:sz w:val="26"/>
          <w:szCs w:val="26"/>
        </w:rPr>
        <w:t xml:space="preserve"> школьное лесничество и другие</w:t>
      </w:r>
      <w:r w:rsidRPr="00584A4F">
        <w:rPr>
          <w:rFonts w:ascii="Times New Roman" w:hAnsi="Times New Roman" w:cs="Times New Roman"/>
          <w:sz w:val="26"/>
          <w:szCs w:val="26"/>
        </w:rPr>
        <w:t>).</w:t>
      </w:r>
      <w:r w:rsidR="00584A4F" w:rsidRPr="00584A4F">
        <w:rPr>
          <w:rFonts w:ascii="Times New Roman" w:hAnsi="Times New Roman" w:cs="Times New Roman"/>
          <w:sz w:val="26"/>
          <w:szCs w:val="26"/>
        </w:rPr>
        <w:t xml:space="preserve"> </w:t>
      </w:r>
      <w:r w:rsidR="004F6104" w:rsidRPr="00584A4F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Во всех 17 дневных муниципальных общеобразовательных организациях реализуется </w:t>
      </w:r>
      <w:r w:rsidRPr="00584A4F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всероссийская </w:t>
      </w:r>
      <w:r w:rsidR="004F6104" w:rsidRPr="00584A4F">
        <w:rPr>
          <w:rFonts w:ascii="Times New Roman" w:eastAsiaTheme="minorEastAsia" w:hAnsi="Times New Roman" w:cs="Times New Roman"/>
          <w:kern w:val="24"/>
          <w:sz w:val="26"/>
          <w:szCs w:val="26"/>
        </w:rPr>
        <w:t>программ</w:t>
      </w:r>
      <w:r w:rsidR="00567C13" w:rsidRPr="00584A4F">
        <w:rPr>
          <w:rFonts w:ascii="Times New Roman" w:eastAsiaTheme="minorEastAsia" w:hAnsi="Times New Roman" w:cs="Times New Roman"/>
          <w:kern w:val="24"/>
          <w:sz w:val="26"/>
          <w:szCs w:val="26"/>
        </w:rPr>
        <w:t>а</w:t>
      </w:r>
      <w:r w:rsidR="004F6104" w:rsidRPr="00584A4F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«Орлята России»</w:t>
      </w:r>
      <w:r w:rsidR="00567C13" w:rsidRPr="00584A4F">
        <w:rPr>
          <w:rFonts w:ascii="Times New Roman" w:eastAsiaTheme="minorEastAsia" w:hAnsi="Times New Roman" w:cs="Times New Roman"/>
          <w:kern w:val="24"/>
          <w:sz w:val="26"/>
          <w:szCs w:val="26"/>
        </w:rPr>
        <w:t xml:space="preserve"> для учащихся 1-4 классов.</w:t>
      </w:r>
    </w:p>
    <w:p w14:paraId="7145A0F7" w14:textId="37DF1233" w:rsidR="00E633F3" w:rsidRPr="00035526" w:rsidRDefault="00E633F3" w:rsidP="00AB1FB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В рамках реализации федерального проекта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>Мы вместе (воспитание гармонично развитой личности)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национального проекта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>Молодежь и дети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совместно с ФГБУ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>Российский детско-юношеский центр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ФГБОУ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Всероссийский детский центр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>Орлёнок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и Общероссийским общественно-государственным движением детей и молодежи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>Движение первых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» школы реализуют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программу развития социальной активности обучающихся начальных классов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>Орлята России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>» (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далее </w:t>
      </w:r>
      <w:r w:rsidRPr="00035526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>Программа).</w:t>
      </w:r>
      <w:r w:rsidR="00AB1FB2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Pr="00035526">
        <w:rPr>
          <w:rFonts w:ascii="Times New Roman CYR" w:hAnsi="Times New Roman CYR" w:cs="Times New Roman CYR"/>
          <w:color w:val="000000"/>
          <w:sz w:val="26"/>
          <w:szCs w:val="26"/>
        </w:rPr>
        <w:t>Логическим завершением участия обучающихся начальных классов в годовом цикле Программы являются смены, реализуемые в каникулярное время. К участию в сменах приглашаются обучающиеся 3-4 классов общеобразовательных организаций, принимавшие участие в Программе в течение учебного года в составе коллектива совместно с педагогическим работником, реализующим Программу, и обучающимся-наставником.</w:t>
      </w:r>
    </w:p>
    <w:p w14:paraId="5FDA482A" w14:textId="77777777" w:rsidR="004D42C1" w:rsidRPr="00035526" w:rsidRDefault="004D42C1" w:rsidP="00035526">
      <w:pPr>
        <w:tabs>
          <w:tab w:val="left" w:pos="720"/>
        </w:tabs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35526">
        <w:rPr>
          <w:rFonts w:ascii="Times New Roman" w:hAnsi="Times New Roman"/>
          <w:sz w:val="26"/>
          <w:szCs w:val="26"/>
        </w:rPr>
        <w:t xml:space="preserve">С целью создания благоприятных условий для обеспечения деятельности ученического самоуправления, </w:t>
      </w:r>
      <w:r w:rsidRPr="00035526">
        <w:rPr>
          <w:rFonts w:ascii="Times New Roman" w:hAnsi="Times New Roman"/>
          <w:sz w:val="26"/>
          <w:szCs w:val="26"/>
          <w:shd w:val="clear" w:color="auto" w:fill="FFFFFF"/>
        </w:rPr>
        <w:t>развития </w:t>
      </w:r>
      <w:r w:rsidRPr="00035526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детской и молодежной досуговой инициативы, формирования интересов во внеучебное время </w:t>
      </w:r>
      <w:r w:rsidRPr="00035526">
        <w:rPr>
          <w:rFonts w:ascii="Times New Roman" w:hAnsi="Times New Roman"/>
          <w:bCs/>
          <w:sz w:val="26"/>
          <w:szCs w:val="26"/>
          <w:u w:val="single"/>
          <w:shd w:val="clear" w:color="auto" w:fill="FFFFFF"/>
        </w:rPr>
        <w:t>в</w:t>
      </w:r>
      <w:r w:rsidRPr="00035526">
        <w:rPr>
          <w:rFonts w:ascii="Times New Roman" w:hAnsi="Times New Roman"/>
          <w:sz w:val="26"/>
          <w:szCs w:val="26"/>
          <w:u w:val="single"/>
        </w:rPr>
        <w:t>о всех</w:t>
      </w:r>
      <w:r w:rsidRPr="00035526">
        <w:rPr>
          <w:rFonts w:ascii="Times New Roman" w:hAnsi="Times New Roman"/>
          <w:sz w:val="26"/>
          <w:szCs w:val="26"/>
        </w:rPr>
        <w:t xml:space="preserve"> муниципальных общеобразовательных организациях созданы </w:t>
      </w:r>
      <w:r w:rsidRPr="00035526">
        <w:rPr>
          <w:rFonts w:ascii="Times New Roman" w:hAnsi="Times New Roman"/>
          <w:b/>
          <w:sz w:val="26"/>
          <w:szCs w:val="26"/>
        </w:rPr>
        <w:t>центры детской инициативы</w:t>
      </w:r>
      <w:r w:rsidRPr="00035526">
        <w:rPr>
          <w:rFonts w:ascii="Times New Roman" w:hAnsi="Times New Roman"/>
          <w:sz w:val="26"/>
          <w:szCs w:val="26"/>
        </w:rPr>
        <w:t>. Данные пространства организуются в целях развития у обучающихся креативного мышления, их самореализации, профориентации, социализации.</w:t>
      </w:r>
    </w:p>
    <w:p w14:paraId="3D0D849A" w14:textId="6EB56A17" w:rsidR="00567C13" w:rsidRPr="00035526" w:rsidRDefault="00567C13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BB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школах округа открыты центры естественнонаучной и цифровой</w:t>
      </w:r>
      <w:r w:rsidR="00A377C2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направленности «Точки роста» (МКОУ СОШ им.</w:t>
      </w:r>
      <w:r w:rsidR="006B5BB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</w:t>
      </w:r>
      <w:r w:rsidR="006B5BB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Фадеева с.</w:t>
      </w:r>
      <w:r w:rsidR="006B5BB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Чугуевка, </w:t>
      </w:r>
      <w:r w:rsidR="006940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СОШ №2 с. Чугуевка, </w:t>
      </w:r>
      <w:r w:rsidR="006B5BB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МКОУ СОШ №3 с. Булыга-Фадеево, МКОУ СОШ №5 с. Шумный,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МКОУ</w:t>
      </w:r>
      <w:r w:rsidR="00A377C2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СОШ № 6 с.</w:t>
      </w:r>
      <w:r w:rsidR="006B5BB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Самарка, </w:t>
      </w:r>
      <w:bookmarkStart w:id="0" w:name="_Hlk194328434"/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МКОУ СОШ №</w:t>
      </w:r>
      <w:r w:rsidR="006B5BB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bookmarkEnd w:id="0"/>
      <w:r w:rsidR="006B5BB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Новомихайловка, МКОУ СОШ №8 с. Уборка, МКОУ СОШ №9 с. Каменка, МКОУ СОШ №11 с. Верхняя-Бреевка, МКОУ СОШ №15 с. Соколовка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A377C2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</w:t>
      </w:r>
      <w:r w:rsidR="00A377C2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обучающихся, охваченных основными и дополнительными общеобразовательными</w:t>
      </w:r>
      <w:r w:rsidR="00A377C2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программами цифрового, естественнонаучного и гуманитарного профилей </w:t>
      </w:r>
      <w:r w:rsidR="00A377C2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BB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1214</w:t>
      </w:r>
      <w:r w:rsidR="00A377C2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14:paraId="0583C3C1" w14:textId="77777777" w:rsidR="00D42244" w:rsidRPr="00035526" w:rsidRDefault="00D42244" w:rsidP="00035526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35526">
        <w:rPr>
          <w:rFonts w:ascii="Times New Roman" w:hAnsi="Times New Roman"/>
          <w:sz w:val="26"/>
          <w:szCs w:val="26"/>
        </w:rPr>
        <w:t>Школы участвуют в проектах «Пушкинская карта» и «Арсеньевская карта». Дети совершают экскурсионные выходы и (или) поездки на культурные объекты Приморского края (музеи, театры).</w:t>
      </w:r>
    </w:p>
    <w:p w14:paraId="2AEA926F" w14:textId="1A3C6066" w:rsidR="00A430E1" w:rsidRPr="00035526" w:rsidRDefault="00A430E1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lastRenderedPageBreak/>
        <w:t>Особое внимание уделяется обеспечению безопасности жизнедеятельности школьников в летний период. На кануне в образовательных организациях проводится для детей и молодежи акция #БезОпа</w:t>
      </w:r>
      <w:r w:rsidR="00B71DD9" w:rsidRPr="00035526">
        <w:rPr>
          <w:rFonts w:ascii="Times New Roman" w:hAnsi="Times New Roman" w:cs="Times New Roman"/>
          <w:sz w:val="26"/>
          <w:szCs w:val="26"/>
        </w:rPr>
        <w:t>с</w:t>
      </w:r>
      <w:r w:rsidRPr="00035526">
        <w:rPr>
          <w:rFonts w:ascii="Times New Roman" w:hAnsi="Times New Roman" w:cs="Times New Roman"/>
          <w:sz w:val="26"/>
          <w:szCs w:val="26"/>
        </w:rPr>
        <w:t>ности по вопросам безопасности дорожного движения (включая безопасности вблизи железной дороги, пожарной безопасности, безопасности в быту, в лесу, на водоёмах и др.</w:t>
      </w:r>
      <w:r w:rsidR="008E63BF" w:rsidRPr="00035526">
        <w:rPr>
          <w:rFonts w:ascii="Times New Roman" w:hAnsi="Times New Roman" w:cs="Times New Roman"/>
          <w:sz w:val="26"/>
          <w:szCs w:val="26"/>
        </w:rPr>
        <w:t>)</w:t>
      </w:r>
      <w:r w:rsidR="00B71DD9" w:rsidRPr="00035526">
        <w:rPr>
          <w:rFonts w:ascii="Times New Roman" w:hAnsi="Times New Roman" w:cs="Times New Roman"/>
          <w:sz w:val="26"/>
          <w:szCs w:val="26"/>
        </w:rPr>
        <w:t>.</w:t>
      </w:r>
    </w:p>
    <w:p w14:paraId="068BA9DA" w14:textId="77777777" w:rsidR="0013413C" w:rsidRPr="00035526" w:rsidRDefault="0013413C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В адрес общеобразовательных организаций традиционно направляется для использования в работе План мероприятий МКУ «Центр культуры и библиотечного обслуживания» на период летних каникул 2025 года с целью информирования несовершеннолетних и родителей (законных представителей), в том числе состоящих на профилактических учётах, об имеющихся формах занятости и досуга, проводимых культурно-массовых и спортивных мероприятиях на территории Чугуевского муниципального округа.</w:t>
      </w:r>
    </w:p>
    <w:p w14:paraId="36FFCD90" w14:textId="025EFB82" w:rsidR="0013413C" w:rsidRPr="00035526" w:rsidRDefault="0013413C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Обеспечен</w:t>
      </w:r>
      <w:r w:rsidR="00557290" w:rsidRPr="00035526">
        <w:rPr>
          <w:rFonts w:ascii="Times New Roman" w:hAnsi="Times New Roman" w:cs="Times New Roman"/>
          <w:sz w:val="26"/>
          <w:szCs w:val="26"/>
        </w:rPr>
        <w:t xml:space="preserve">а </w:t>
      </w:r>
      <w:r w:rsidRPr="00035526">
        <w:rPr>
          <w:rFonts w:ascii="Times New Roman" w:hAnsi="Times New Roman" w:cs="Times New Roman"/>
          <w:sz w:val="26"/>
          <w:szCs w:val="26"/>
        </w:rPr>
        <w:t>работ</w:t>
      </w:r>
      <w:r w:rsidR="00557290" w:rsidRPr="00035526">
        <w:rPr>
          <w:rFonts w:ascii="Times New Roman" w:hAnsi="Times New Roman" w:cs="Times New Roman"/>
          <w:sz w:val="26"/>
          <w:szCs w:val="26"/>
        </w:rPr>
        <w:t>а</w:t>
      </w:r>
      <w:r w:rsidRPr="00035526">
        <w:rPr>
          <w:rFonts w:ascii="Times New Roman" w:hAnsi="Times New Roman" w:cs="Times New Roman"/>
          <w:sz w:val="26"/>
          <w:szCs w:val="26"/>
        </w:rPr>
        <w:t xml:space="preserve"> родительских чатов образовательных организаций по информационно-просветительской работе, направленной на популяризацию традиционных семейных ценностей, семейного образа жизни, ответственного родительства.</w:t>
      </w:r>
    </w:p>
    <w:p w14:paraId="4048D31B" w14:textId="77777777" w:rsidR="00955EDE" w:rsidRPr="00035526" w:rsidRDefault="00955EDE" w:rsidP="00035526">
      <w:pPr>
        <w:spacing w:after="0" w:line="276" w:lineRule="auto"/>
        <w:ind w:firstLine="709"/>
        <w:rPr>
          <w:rFonts w:ascii="Times New Roman" w:eastAsiaTheme="minorEastAsia" w:hAnsi="Times New Roman" w:cs="Times New Roman"/>
          <w:bCs/>
          <w:kern w:val="24"/>
          <w:sz w:val="26"/>
          <w:szCs w:val="26"/>
          <w:lang w:eastAsia="ru-RU"/>
        </w:rPr>
      </w:pPr>
    </w:p>
    <w:p w14:paraId="456DD8C5" w14:textId="4CDF4BB6" w:rsidR="00063AE4" w:rsidRPr="00035526" w:rsidRDefault="00063AE4" w:rsidP="00035526">
      <w:pPr>
        <w:pStyle w:val="a6"/>
        <w:numPr>
          <w:ilvl w:val="0"/>
          <w:numId w:val="3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5526">
        <w:rPr>
          <w:rFonts w:ascii="Times New Roman" w:hAnsi="Times New Roman" w:cs="Times New Roman"/>
          <w:b/>
          <w:sz w:val="26"/>
          <w:szCs w:val="26"/>
        </w:rPr>
        <w:t>Цели</w:t>
      </w:r>
      <w:r w:rsidR="00F61B6D" w:rsidRPr="00035526">
        <w:rPr>
          <w:rFonts w:ascii="Times New Roman" w:hAnsi="Times New Roman" w:cs="Times New Roman"/>
          <w:b/>
          <w:sz w:val="26"/>
          <w:szCs w:val="26"/>
        </w:rPr>
        <w:t xml:space="preserve"> и задачи</w:t>
      </w:r>
      <w:r w:rsidR="00A430E1" w:rsidRPr="00035526">
        <w:rPr>
          <w:rFonts w:ascii="Times New Roman" w:hAnsi="Times New Roman" w:cs="Times New Roman"/>
          <w:b/>
          <w:sz w:val="26"/>
          <w:szCs w:val="26"/>
        </w:rPr>
        <w:t>.</w:t>
      </w:r>
    </w:p>
    <w:p w14:paraId="53D5E76D" w14:textId="77777777" w:rsidR="002C1F43" w:rsidRPr="00035526" w:rsidRDefault="00F61B6D" w:rsidP="00035526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Цель -</w:t>
      </w:r>
      <w:r w:rsidRPr="0003552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с</w:t>
      </w:r>
      <w:r w:rsidRPr="000355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оздание благоприятных условий для организации полноценного отдыха, занятости и оздоровления детей и подростков на территории Чугуевского муниципального округа.</w:t>
      </w:r>
      <w:r w:rsidRPr="0003552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</w:p>
    <w:p w14:paraId="3CD5ADE4" w14:textId="065EE6CB" w:rsidR="00F61B6D" w:rsidRPr="00035526" w:rsidRDefault="002C1F43" w:rsidP="00035526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03552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Цель в</w:t>
      </w:r>
      <w:r w:rsidR="00A21B41" w:rsidRPr="0003552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рамках Года детского отдыха – сформировать и реализовать единые подходы к системе воспитания и дополнительного образования в образовательных организациях, а также в организациях летнего отдыха.</w:t>
      </w:r>
    </w:p>
    <w:p w14:paraId="5B975204" w14:textId="1AE9C121" w:rsidR="00810266" w:rsidRPr="00035526" w:rsidRDefault="00810266" w:rsidP="00035526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 xml:space="preserve">Реализация </w:t>
      </w:r>
      <w:r w:rsidR="002C1F43" w:rsidRPr="0003552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целей</w:t>
      </w: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 xml:space="preserve"> предполагает решение следующих приоритетных задач:</w:t>
      </w:r>
    </w:p>
    <w:p w14:paraId="57324D07" w14:textId="77777777" w:rsidR="00810266" w:rsidRPr="00035526" w:rsidRDefault="00810266" w:rsidP="00035526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обновление содержания воспитания и внедрение современных технологий;</w:t>
      </w:r>
    </w:p>
    <w:p w14:paraId="3FC1DCC3" w14:textId="79B3EAC7" w:rsidR="00810266" w:rsidRPr="00035526" w:rsidRDefault="00810266" w:rsidP="00035526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создание условий для эффективной социализации </w:t>
      </w:r>
      <w:r w:rsidR="00DF43C7"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и воспитания </w:t>
      </w: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обучающихся;</w:t>
      </w:r>
    </w:p>
    <w:p w14:paraId="0B3EE8CE" w14:textId="0B783DC2" w:rsidR="00810266" w:rsidRPr="00035526" w:rsidRDefault="00810266" w:rsidP="00035526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создание комфортной и безопасной образовательной среды;</w:t>
      </w:r>
    </w:p>
    <w:p w14:paraId="0775D0A6" w14:textId="19E43475" w:rsidR="00810266" w:rsidRPr="00035526" w:rsidRDefault="00810266" w:rsidP="00035526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развитие кадрового потенциала по вопросам воспитания</w:t>
      </w:r>
      <w:r w:rsidR="00DF43C7"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в летней оздоровительной кампании</w:t>
      </w: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;</w:t>
      </w:r>
    </w:p>
    <w:p w14:paraId="4DD2316B" w14:textId="77777777" w:rsidR="00810266" w:rsidRPr="00035526" w:rsidRDefault="00810266" w:rsidP="00035526">
      <w:pPr>
        <w:pStyle w:val="a6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развитие системы оценки качества воспитания.</w:t>
      </w:r>
    </w:p>
    <w:p w14:paraId="13AFAF95" w14:textId="77777777" w:rsidR="00810266" w:rsidRPr="00035526" w:rsidRDefault="00810266" w:rsidP="00035526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997D28" w14:textId="1AD672A9" w:rsidR="00F61B6D" w:rsidRPr="00035526" w:rsidRDefault="00F61B6D" w:rsidP="0003552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 xml:space="preserve">3. </w:t>
      </w:r>
      <w:r w:rsidR="00F879C3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Ценностно-целевые ориентиры и п</w:t>
      </w:r>
      <w:r w:rsidRPr="00035526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риоритетные направления</w:t>
      </w:r>
      <w:r w:rsidR="00A430E1" w:rsidRPr="00035526"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.</w:t>
      </w:r>
    </w:p>
    <w:p w14:paraId="43FAB865" w14:textId="77777777" w:rsidR="0063570E" w:rsidRPr="00C236FB" w:rsidRDefault="0063570E" w:rsidP="00C236FB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36FB">
        <w:rPr>
          <w:rFonts w:ascii="Times New Roman" w:eastAsia="Times New Roman" w:hAnsi="Times New Roman" w:cs="Times New Roman"/>
          <w:b/>
          <w:sz w:val="26"/>
          <w:szCs w:val="26"/>
        </w:rPr>
        <w:t>Ценностно-целевые основы воспитательной работы</w:t>
      </w:r>
    </w:p>
    <w:p w14:paraId="5AD114D2" w14:textId="734BE379" w:rsidR="0063570E" w:rsidRPr="00C236FB" w:rsidRDefault="0063570E" w:rsidP="00C236FB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36FB">
        <w:rPr>
          <w:rFonts w:ascii="Times New Roman" w:eastAsia="Times New Roman" w:hAnsi="Times New Roman" w:cs="Times New Roman"/>
          <w:sz w:val="26"/>
          <w:szCs w:val="26"/>
        </w:rPr>
        <w:t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</w:t>
      </w:r>
    </w:p>
    <w:p w14:paraId="2843939F" w14:textId="5A87025E" w:rsidR="0063570E" w:rsidRPr="00C236FB" w:rsidRDefault="0063570E" w:rsidP="00C236FB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236F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Ценностные основы содержания воспитательной работы в организациях отдыха детей и их оздоровления: </w:t>
      </w:r>
      <w:r w:rsidRPr="00C236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блок «Мир: наука, культура, мораль», блок </w:t>
      </w:r>
      <w:r w:rsidRPr="00C236F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«Россия: прошлое, настоящее, будущее» (рассматривая цивилизационное наследие России), блок «Человек: здоровье, безопасность. семья»</w:t>
      </w:r>
      <w:r w:rsidR="00D732D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5447A6F" w14:textId="1C73D547" w:rsidR="0063570E" w:rsidRPr="00C236FB" w:rsidRDefault="0063570E" w:rsidP="00C236FB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236F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Основные направления воспитательной работы</w:t>
      </w:r>
      <w:r w:rsidRPr="00C236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образования: гражданско-патриотическое воспитание, духовно-нравственное воспитание, эстетическое воспитание, физическое воспитание, формирование культуры здоровья и эмоционального благополучия, трудовое воспитание, экологическое воспитание, познавательное направление воспитания. </w:t>
      </w:r>
    </w:p>
    <w:p w14:paraId="16023840" w14:textId="45419DB0" w:rsidR="0063570E" w:rsidRPr="00C236FB" w:rsidRDefault="0063570E" w:rsidP="00C236FB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C236F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Целевые ориентиры результатов воспитания в соответствии с возрастными особенностями участников: 7-10 лет, 11-14 лет, 15-17 лет: </w:t>
      </w:r>
      <w:r w:rsidRPr="00C236FB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C236FB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ражданско-патриотическое воспитание, духовно-нравственное воспитание, эстетическое воспитание, физическое воспитание, формирование культуры здорового образа жизни и эмоционального благополучия, трудовое воспитание, экологическое воспитание, познавательное направление воспитания.</w:t>
      </w:r>
    </w:p>
    <w:p w14:paraId="44632C64" w14:textId="6CD82AA3" w:rsidR="00F61B6D" w:rsidRPr="00035526" w:rsidRDefault="00F61B6D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Воспитательная деятельность включает базовые ценностные ориентации:</w:t>
      </w:r>
    </w:p>
    <w:p w14:paraId="681E56EF" w14:textId="544C79E0" w:rsidR="00F61B6D" w:rsidRPr="00035526" w:rsidRDefault="00F61B6D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1) ценностные ориентации, связанные с жизнью, здоровьем и безопасностью включая ценность человеческой жизни, прав и свобод человека, ориентацию на здоровый и экологический образ жизни, безопасный для человека и окружающей среды, уважение закона и правопорядка;</w:t>
      </w:r>
    </w:p>
    <w:p w14:paraId="3148EA2E" w14:textId="6A1E2B6C" w:rsidR="00F61B6D" w:rsidRPr="00035526" w:rsidRDefault="00F61B6D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2) ценностные ориентации в области социального взаимодействия: ценность семьи и семейных традиций; коллективизм, взаимопомощь, взаимоуважение, отзывчивость, понимание и сопереживание чувствам других людей; уважение к истории, культуре и духовным традициям своего народа и своего края; осознание этнической и национальной принадлежности; уважение исторических, культурных и духовно-нравственных достижений и ценностей многонационального народа Российской Федерации, неприятие в межнациональном общении идеологии национализма, ксенофобии, дискриминации; уважение конфессиональных традиций, ориентация на общий духовно-нравственный потенциал основных мировых религий; ориентация на благополучие, процветание, свободу и независимость России, ответственность за свою Родину перед прошлыми, нынешними и будущими поколениями, готовность к мирному созиданию и защите Родины; осознание себя частью мирового сообщества, целостный взгляд на мир в его органическом единстве и разнообразии природы, народов, культур и религий.</w:t>
      </w:r>
    </w:p>
    <w:p w14:paraId="37852BA7" w14:textId="1EE5EA02" w:rsidR="00F61B6D" w:rsidRPr="00035526" w:rsidRDefault="00F61B6D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3) ценностные ориентации личностного развития: ценность образования и труда, творчества и самореализации, ориентация на осознанный выбор профессии, нравственные ценности в поведении и в оценке собственных поступков и поступков других людей, стремление к исполнению нравственного долга перед самим собой, своей семьей и своим Отечеством, ориентация на эстетические ценности.</w:t>
      </w:r>
    </w:p>
    <w:p w14:paraId="7F192BC3" w14:textId="5754D9BB" w:rsidR="00DF43C7" w:rsidRPr="00035526" w:rsidRDefault="00DF43C7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lastRenderedPageBreak/>
        <w:t>На достижение цели воспитания направлено решение следующих</w:t>
      </w:r>
      <w:r w:rsidR="00176F05"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взаимосвязанных задач:</w:t>
      </w:r>
    </w:p>
    <w:p w14:paraId="03B0E0D0" w14:textId="5B7E1EEF" w:rsidR="00DF43C7" w:rsidRPr="00035526" w:rsidRDefault="00DF43C7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- формирование </w:t>
      </w:r>
      <w:r w:rsid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ценностных ориентаций</w:t>
      </w: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обучающихся;</w:t>
      </w:r>
    </w:p>
    <w:p w14:paraId="33AD408A" w14:textId="77777777" w:rsidR="00DF43C7" w:rsidRPr="00035526" w:rsidRDefault="00DF43C7" w:rsidP="0003552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- профилактика деструктивного поведения обучающихся.</w:t>
      </w:r>
    </w:p>
    <w:p w14:paraId="68C4B9C7" w14:textId="77777777" w:rsidR="00C236FB" w:rsidRDefault="00C236FB" w:rsidP="00035526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kern w:val="24"/>
          <w:sz w:val="26"/>
          <w:szCs w:val="26"/>
          <w:lang w:eastAsia="ru-RU"/>
        </w:rPr>
      </w:pPr>
    </w:p>
    <w:p w14:paraId="1ED1BC7B" w14:textId="2F22E555" w:rsidR="00810266" w:rsidRPr="00035526" w:rsidRDefault="00176F05" w:rsidP="00035526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kern w:val="24"/>
          <w:sz w:val="26"/>
          <w:szCs w:val="26"/>
          <w:lang w:eastAsia="ru-RU"/>
        </w:rPr>
      </w:pPr>
      <w:r w:rsidRPr="00035526">
        <w:rPr>
          <w:rFonts w:ascii="Times New Roman" w:eastAsiaTheme="minorEastAsia" w:hAnsi="Times New Roman" w:cs="Times New Roman"/>
          <w:b/>
          <w:kern w:val="24"/>
          <w:sz w:val="26"/>
          <w:szCs w:val="26"/>
          <w:lang w:eastAsia="ru-RU"/>
        </w:rPr>
        <w:t>4. Формы организации оздоровления, занятости и досуг</w:t>
      </w:r>
      <w:r w:rsidR="00A430E1" w:rsidRPr="00035526">
        <w:rPr>
          <w:rFonts w:ascii="Times New Roman" w:eastAsiaTheme="minorEastAsia" w:hAnsi="Times New Roman" w:cs="Times New Roman"/>
          <w:b/>
          <w:kern w:val="24"/>
          <w:sz w:val="26"/>
          <w:szCs w:val="26"/>
          <w:lang w:eastAsia="ru-RU"/>
        </w:rPr>
        <w:t>.</w:t>
      </w:r>
    </w:p>
    <w:p w14:paraId="6B543250" w14:textId="2F5FFD8A" w:rsidR="00E31D5F" w:rsidRPr="00035526" w:rsidRDefault="00176F05" w:rsidP="00035526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5526">
        <w:rPr>
          <w:rFonts w:ascii="Times New Roman" w:hAnsi="Times New Roman" w:cs="Times New Roman"/>
          <w:b/>
          <w:sz w:val="26"/>
          <w:szCs w:val="26"/>
        </w:rPr>
        <w:t xml:space="preserve">4.1. </w:t>
      </w:r>
      <w:r w:rsidR="00E31D5F" w:rsidRPr="00035526">
        <w:rPr>
          <w:rFonts w:ascii="Times New Roman" w:hAnsi="Times New Roman" w:cs="Times New Roman"/>
          <w:b/>
          <w:sz w:val="26"/>
          <w:szCs w:val="26"/>
        </w:rPr>
        <w:t>Оздоровительные лагеря с дневным пребыванием детей.</w:t>
      </w:r>
    </w:p>
    <w:p w14:paraId="795A8B35" w14:textId="294D76F6" w:rsidR="00A377C2" w:rsidRPr="00035526" w:rsidRDefault="00A377C2" w:rsidP="00035526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16 </w:t>
      </w:r>
      <w:r w:rsidR="003B4305" w:rsidRPr="00035526">
        <w:rPr>
          <w:rFonts w:ascii="Times New Roman" w:hAnsi="Times New Roman" w:cs="Times New Roman"/>
          <w:sz w:val="26"/>
          <w:szCs w:val="26"/>
        </w:rPr>
        <w:t xml:space="preserve">оздоровительных </w:t>
      </w:r>
      <w:r w:rsidRPr="00035526">
        <w:rPr>
          <w:rFonts w:ascii="Times New Roman" w:hAnsi="Times New Roman" w:cs="Times New Roman"/>
          <w:sz w:val="26"/>
          <w:szCs w:val="26"/>
        </w:rPr>
        <w:t xml:space="preserve">лагерей с дневным пребыванием детей на базе </w:t>
      </w:r>
      <w:r w:rsidR="00035526" w:rsidRPr="00035526">
        <w:rPr>
          <w:rFonts w:ascii="Times New Roman" w:hAnsi="Times New Roman" w:cs="Times New Roman"/>
          <w:sz w:val="26"/>
          <w:szCs w:val="26"/>
        </w:rPr>
        <w:t>образовательных организаций,</w:t>
      </w:r>
      <w:r w:rsidRPr="00035526">
        <w:rPr>
          <w:rFonts w:ascii="Times New Roman" w:hAnsi="Times New Roman" w:cs="Times New Roman"/>
          <w:sz w:val="26"/>
          <w:szCs w:val="26"/>
        </w:rPr>
        <w:t xml:space="preserve"> обучающихся в возрасте от 6,5 до 15 лет разных социальных категорий, из них:</w:t>
      </w:r>
    </w:p>
    <w:p w14:paraId="118CDA23" w14:textId="52C511BD" w:rsidR="00A377C2" w:rsidRPr="00035526" w:rsidRDefault="00A377C2" w:rsidP="00035526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 на базе муниципальных общеобразовательных организаций – 15 лагерей;</w:t>
      </w:r>
    </w:p>
    <w:p w14:paraId="6D4661BD" w14:textId="45569FDE" w:rsidR="00A377C2" w:rsidRPr="00035526" w:rsidRDefault="00A377C2" w:rsidP="00035526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 на базе учреждения дополнительного образования – 1 лагерь.</w:t>
      </w:r>
    </w:p>
    <w:p w14:paraId="141EEB16" w14:textId="5AE21009" w:rsidR="00DE2F14" w:rsidRPr="00035526" w:rsidRDefault="00DE2F14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Полная стоимость путевки в лагерь для отдыха и оздоровления детей с дневным пребыванием составляет – </w:t>
      </w:r>
      <w:r w:rsidRPr="0003552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546F9A" w:rsidRPr="00035526">
        <w:rPr>
          <w:rFonts w:ascii="Times New Roman" w:hAnsi="Times New Roman" w:cs="Times New Roman"/>
          <w:b/>
          <w:bCs/>
          <w:sz w:val="26"/>
          <w:szCs w:val="26"/>
        </w:rPr>
        <w:t>070</w:t>
      </w:r>
      <w:r w:rsidRPr="00035526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546F9A" w:rsidRPr="00035526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035526">
        <w:rPr>
          <w:rFonts w:ascii="Times New Roman" w:hAnsi="Times New Roman" w:cs="Times New Roman"/>
          <w:b/>
          <w:bCs/>
          <w:sz w:val="26"/>
          <w:szCs w:val="26"/>
        </w:rPr>
        <w:t>1 руб</w:t>
      </w:r>
      <w:r w:rsidRPr="00035526">
        <w:rPr>
          <w:rFonts w:ascii="Times New Roman" w:hAnsi="Times New Roman" w:cs="Times New Roman"/>
          <w:sz w:val="26"/>
          <w:szCs w:val="26"/>
        </w:rPr>
        <w:t xml:space="preserve">., </w:t>
      </w:r>
      <w:r w:rsidR="00A30FDF" w:rsidRPr="00035526">
        <w:rPr>
          <w:rFonts w:ascii="Times New Roman" w:hAnsi="Times New Roman" w:cs="Times New Roman"/>
          <w:sz w:val="26"/>
          <w:szCs w:val="26"/>
        </w:rPr>
        <w:t>для детей,</w:t>
      </w:r>
      <w:r w:rsidRPr="00035526">
        <w:rPr>
          <w:rFonts w:ascii="Times New Roman" w:hAnsi="Times New Roman" w:cs="Times New Roman"/>
          <w:sz w:val="26"/>
          <w:szCs w:val="26"/>
        </w:rPr>
        <w:t xml:space="preserve"> проживающих на территории округа – бесплатно.</w:t>
      </w:r>
    </w:p>
    <w:p w14:paraId="31CD59DC" w14:textId="2B058CE3" w:rsidR="005E738C" w:rsidRPr="00035526" w:rsidRDefault="003B4305" w:rsidP="000355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летний период п</w:t>
      </w:r>
      <w:r w:rsidR="005E738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ланируется 3 смены</w:t>
      </w:r>
      <w:r w:rsidR="00CC4FC9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режимом работы с 9-00 до 16-00 часов</w:t>
      </w:r>
      <w:r w:rsidR="00F76EBB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дислокацией летних оздоровительных лагерей с дневным пребыванием детей в Чугуевском муниципальном округе в 202</w:t>
      </w:r>
      <w:r w:rsidR="00C701E3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57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(приложение №1)</w:t>
      </w:r>
      <w:r w:rsidR="005E738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E738C" w:rsidRPr="0003552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FD159B" w14:textId="46EC375B" w:rsidR="005E738C" w:rsidRPr="00035526" w:rsidRDefault="005E738C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1 смена – в период </w:t>
      </w:r>
      <w:r w:rsidR="00546F9A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 мая по 18 июня 2025</w:t>
      </w:r>
      <w:r w:rsidR="00546F9A"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35526">
        <w:rPr>
          <w:rFonts w:ascii="Times New Roman" w:hAnsi="Times New Roman" w:cs="Times New Roman"/>
          <w:sz w:val="26"/>
          <w:szCs w:val="26"/>
        </w:rPr>
        <w:t xml:space="preserve">– </w:t>
      </w:r>
      <w:r w:rsidR="00546F9A" w:rsidRPr="00035526">
        <w:rPr>
          <w:rFonts w:ascii="Times New Roman" w:hAnsi="Times New Roman" w:cs="Times New Roman"/>
          <w:sz w:val="26"/>
          <w:szCs w:val="26"/>
        </w:rPr>
        <w:t>555</w:t>
      </w:r>
      <w:r w:rsidRPr="00035526">
        <w:rPr>
          <w:rFonts w:ascii="Times New Roman" w:hAnsi="Times New Roman" w:cs="Times New Roman"/>
          <w:sz w:val="26"/>
          <w:szCs w:val="26"/>
        </w:rPr>
        <w:t xml:space="preserve"> человека;</w:t>
      </w:r>
    </w:p>
    <w:p w14:paraId="61329620" w14:textId="654709CE" w:rsidR="005E738C" w:rsidRPr="00035526" w:rsidRDefault="005E738C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2 смена – в период с </w:t>
      </w:r>
      <w:r w:rsidR="00546F9A" w:rsidRPr="00035526">
        <w:rPr>
          <w:rFonts w:ascii="Times New Roman" w:hAnsi="Times New Roman" w:cs="Times New Roman"/>
          <w:sz w:val="26"/>
          <w:szCs w:val="26"/>
        </w:rPr>
        <w:t>2</w:t>
      </w:r>
      <w:r w:rsidR="00F72D64">
        <w:rPr>
          <w:rFonts w:ascii="Times New Roman" w:hAnsi="Times New Roman" w:cs="Times New Roman"/>
          <w:sz w:val="26"/>
          <w:szCs w:val="26"/>
        </w:rPr>
        <w:t>3</w:t>
      </w:r>
      <w:r w:rsidRPr="00035526">
        <w:rPr>
          <w:rFonts w:ascii="Times New Roman" w:hAnsi="Times New Roman" w:cs="Times New Roman"/>
          <w:sz w:val="26"/>
          <w:szCs w:val="26"/>
        </w:rPr>
        <w:t xml:space="preserve"> июня по </w:t>
      </w:r>
      <w:r w:rsidR="00546F9A" w:rsidRPr="00035526">
        <w:rPr>
          <w:rFonts w:ascii="Times New Roman" w:hAnsi="Times New Roman" w:cs="Times New Roman"/>
          <w:sz w:val="26"/>
          <w:szCs w:val="26"/>
        </w:rPr>
        <w:t>11</w:t>
      </w:r>
      <w:r w:rsidRPr="00035526">
        <w:rPr>
          <w:rFonts w:ascii="Times New Roman" w:hAnsi="Times New Roman" w:cs="Times New Roman"/>
          <w:sz w:val="26"/>
          <w:szCs w:val="26"/>
        </w:rPr>
        <w:t xml:space="preserve"> июля 202</w:t>
      </w:r>
      <w:r w:rsidR="00546F9A" w:rsidRPr="00035526">
        <w:rPr>
          <w:rFonts w:ascii="Times New Roman" w:hAnsi="Times New Roman" w:cs="Times New Roman"/>
          <w:sz w:val="26"/>
          <w:szCs w:val="26"/>
        </w:rPr>
        <w:t>5</w:t>
      </w:r>
      <w:r w:rsidRPr="00035526">
        <w:rPr>
          <w:rFonts w:ascii="Times New Roman" w:hAnsi="Times New Roman" w:cs="Times New Roman"/>
          <w:sz w:val="26"/>
          <w:szCs w:val="26"/>
        </w:rPr>
        <w:t xml:space="preserve"> года – 5</w:t>
      </w:r>
      <w:r w:rsidR="00546F9A" w:rsidRPr="00035526">
        <w:rPr>
          <w:rFonts w:ascii="Times New Roman" w:hAnsi="Times New Roman" w:cs="Times New Roman"/>
          <w:sz w:val="26"/>
          <w:szCs w:val="26"/>
        </w:rPr>
        <w:t>90</w:t>
      </w:r>
      <w:r w:rsidRPr="00035526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14:paraId="6CB63A04" w14:textId="15AA39C8" w:rsidR="005E738C" w:rsidRPr="00035526" w:rsidRDefault="005E738C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3 смена – в период с 1</w:t>
      </w:r>
      <w:r w:rsidR="00546F9A" w:rsidRPr="00035526">
        <w:rPr>
          <w:rFonts w:ascii="Times New Roman" w:hAnsi="Times New Roman" w:cs="Times New Roman"/>
          <w:sz w:val="26"/>
          <w:szCs w:val="26"/>
        </w:rPr>
        <w:t>5</w:t>
      </w:r>
      <w:r w:rsidRPr="00035526">
        <w:rPr>
          <w:rFonts w:ascii="Times New Roman" w:hAnsi="Times New Roman" w:cs="Times New Roman"/>
          <w:sz w:val="26"/>
          <w:szCs w:val="26"/>
        </w:rPr>
        <w:t xml:space="preserve"> июля по </w:t>
      </w:r>
      <w:r w:rsidR="00546F9A" w:rsidRPr="00035526">
        <w:rPr>
          <w:rFonts w:ascii="Times New Roman" w:hAnsi="Times New Roman" w:cs="Times New Roman"/>
          <w:sz w:val="26"/>
          <w:szCs w:val="26"/>
        </w:rPr>
        <w:t>04</w:t>
      </w:r>
      <w:r w:rsidRPr="00035526">
        <w:rPr>
          <w:rFonts w:ascii="Times New Roman" w:hAnsi="Times New Roman" w:cs="Times New Roman"/>
          <w:sz w:val="26"/>
          <w:szCs w:val="26"/>
        </w:rPr>
        <w:t xml:space="preserve"> августа 2024 года -</w:t>
      </w:r>
      <w:r w:rsidR="00546F9A" w:rsidRPr="00035526">
        <w:rPr>
          <w:rFonts w:ascii="Times New Roman" w:hAnsi="Times New Roman" w:cs="Times New Roman"/>
          <w:sz w:val="26"/>
          <w:szCs w:val="26"/>
        </w:rPr>
        <w:t>505</w:t>
      </w:r>
      <w:r w:rsidRPr="00035526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561635D3" w14:textId="387DF5D4" w:rsidR="00810266" w:rsidRPr="00035526" w:rsidRDefault="00834E32" w:rsidP="0003552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Согласно плану</w:t>
      </w:r>
      <w:r w:rsidR="005E738C"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о</w:t>
      </w:r>
      <w:r w:rsidR="00810266"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хват</w:t>
      </w:r>
      <w:r w:rsidR="0081026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за летний период в лагерях с дневным пребыванием составит 16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81026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(</w:t>
      </w:r>
      <w:r w:rsidR="00807D4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07D4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  <w:r w:rsidR="0081026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охвата), из них:</w:t>
      </w:r>
    </w:p>
    <w:p w14:paraId="60E258A8" w14:textId="69B3AB36" w:rsidR="003B4305" w:rsidRPr="00035526" w:rsidRDefault="005E738C" w:rsidP="0003552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81026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т 6,5 до 10 лет –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7D4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="00807D4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 (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354</w:t>
      </w:r>
      <w:r w:rsidR="00807D4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026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 смена), 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389</w:t>
      </w:r>
      <w:r w:rsidR="0081026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 смена), 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324</w:t>
      </w:r>
      <w:r w:rsidR="0081026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 смена)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47588845" w14:textId="7A89D57E" w:rsidR="00810266" w:rsidRPr="00035526" w:rsidRDefault="00810266" w:rsidP="0003552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от 10 до 15 лет – </w:t>
      </w:r>
      <w:r w:rsidR="00807D4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83 </w:t>
      </w:r>
      <w:r w:rsidR="003B430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 (</w:t>
      </w:r>
      <w:r w:rsidR="00807D4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 смена), 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 смена), 1</w:t>
      </w:r>
      <w:r w:rsidR="00546F9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 смена)</w:t>
      </w:r>
      <w:r w:rsidR="003B430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5E738C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493E353" w14:textId="77777777" w:rsidR="00F76EBB" w:rsidRPr="00035526" w:rsidRDefault="00F76EBB" w:rsidP="000355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Срок пребывания детей в лагерях 21 календарный день. Организовано полноценное 3-х разовое питание детей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(завтрак, обед и полдник) </w:t>
      </w:r>
      <w:r w:rsidRPr="00035526">
        <w:rPr>
          <w:rFonts w:ascii="Times New Roman" w:hAnsi="Times New Roman" w:cs="Times New Roman"/>
          <w:sz w:val="26"/>
          <w:szCs w:val="26"/>
        </w:rPr>
        <w:t>в столовой из расчета:</w:t>
      </w:r>
    </w:p>
    <w:p w14:paraId="2884B17C" w14:textId="6E75468B" w:rsidR="00F76EBB" w:rsidRPr="00035526" w:rsidRDefault="00F76EBB" w:rsidP="000355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- для детей в возрасте от 6,5 лет до 10 лет – </w:t>
      </w:r>
      <w:r w:rsidR="0081333F" w:rsidRPr="00035526">
        <w:rPr>
          <w:rFonts w:ascii="Times New Roman" w:hAnsi="Times New Roman" w:cs="Times New Roman"/>
          <w:sz w:val="26"/>
          <w:szCs w:val="26"/>
        </w:rPr>
        <w:t>222</w:t>
      </w:r>
      <w:r w:rsidRPr="00035526">
        <w:rPr>
          <w:rFonts w:ascii="Times New Roman" w:hAnsi="Times New Roman" w:cs="Times New Roman"/>
          <w:sz w:val="26"/>
          <w:szCs w:val="26"/>
        </w:rPr>
        <w:t>,</w:t>
      </w:r>
      <w:r w:rsidR="0081333F" w:rsidRPr="00035526">
        <w:rPr>
          <w:rFonts w:ascii="Times New Roman" w:hAnsi="Times New Roman" w:cs="Times New Roman"/>
          <w:sz w:val="26"/>
          <w:szCs w:val="26"/>
        </w:rPr>
        <w:t>97</w:t>
      </w:r>
      <w:r w:rsidRPr="00035526">
        <w:rPr>
          <w:rFonts w:ascii="Times New Roman" w:hAnsi="Times New Roman" w:cs="Times New Roman"/>
          <w:sz w:val="26"/>
          <w:szCs w:val="26"/>
        </w:rPr>
        <w:t xml:space="preserve"> руб.  на одного человека в день;</w:t>
      </w:r>
    </w:p>
    <w:p w14:paraId="05999CB8" w14:textId="6F5F0EEA" w:rsidR="00F76EBB" w:rsidRPr="00035526" w:rsidRDefault="00F76EBB" w:rsidP="000355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 для детей в возрасте от 10 лет до 15 лет (включительно) – 2</w:t>
      </w:r>
      <w:r w:rsidR="0081333F" w:rsidRPr="00035526">
        <w:rPr>
          <w:rFonts w:ascii="Times New Roman" w:hAnsi="Times New Roman" w:cs="Times New Roman"/>
          <w:sz w:val="26"/>
          <w:szCs w:val="26"/>
        </w:rPr>
        <w:t>51</w:t>
      </w:r>
      <w:r w:rsidRPr="00035526">
        <w:rPr>
          <w:rFonts w:ascii="Times New Roman" w:hAnsi="Times New Roman" w:cs="Times New Roman"/>
          <w:sz w:val="26"/>
          <w:szCs w:val="26"/>
        </w:rPr>
        <w:t>,</w:t>
      </w:r>
      <w:r w:rsidR="0081333F" w:rsidRPr="00035526">
        <w:rPr>
          <w:rFonts w:ascii="Times New Roman" w:hAnsi="Times New Roman" w:cs="Times New Roman"/>
          <w:sz w:val="26"/>
          <w:szCs w:val="26"/>
        </w:rPr>
        <w:t>47</w:t>
      </w:r>
      <w:r w:rsidRPr="00035526">
        <w:rPr>
          <w:rFonts w:ascii="Times New Roman" w:hAnsi="Times New Roman" w:cs="Times New Roman"/>
          <w:sz w:val="26"/>
          <w:szCs w:val="26"/>
        </w:rPr>
        <w:t xml:space="preserve"> руб</w:t>
      </w:r>
      <w:r w:rsidR="0081333F" w:rsidRPr="00035526">
        <w:rPr>
          <w:rFonts w:ascii="Times New Roman" w:hAnsi="Times New Roman" w:cs="Times New Roman"/>
          <w:sz w:val="26"/>
          <w:szCs w:val="26"/>
        </w:rPr>
        <w:t>.</w:t>
      </w:r>
      <w:r w:rsidRPr="00035526">
        <w:rPr>
          <w:rFonts w:ascii="Times New Roman" w:hAnsi="Times New Roman" w:cs="Times New Roman"/>
          <w:sz w:val="26"/>
          <w:szCs w:val="26"/>
        </w:rPr>
        <w:t xml:space="preserve"> на одного человека в день.</w:t>
      </w:r>
    </w:p>
    <w:p w14:paraId="5E2F59A5" w14:textId="66D6D6E2" w:rsidR="001845BF" w:rsidRPr="00035526" w:rsidRDefault="001845BF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Профильные </w:t>
      </w:r>
      <w:r w:rsidR="001F2F34" w:rsidRPr="00035526">
        <w:rPr>
          <w:rFonts w:ascii="Times New Roman" w:hAnsi="Times New Roman" w:cs="Times New Roman"/>
          <w:sz w:val="26"/>
          <w:szCs w:val="26"/>
        </w:rPr>
        <w:t>смены (</w:t>
      </w:r>
      <w:r w:rsidRPr="00035526">
        <w:rPr>
          <w:rFonts w:ascii="Times New Roman" w:hAnsi="Times New Roman" w:cs="Times New Roman"/>
          <w:sz w:val="26"/>
          <w:szCs w:val="26"/>
        </w:rPr>
        <w:t>отряды</w:t>
      </w:r>
      <w:r w:rsidR="001F2F34" w:rsidRPr="00035526">
        <w:rPr>
          <w:rFonts w:ascii="Times New Roman" w:hAnsi="Times New Roman" w:cs="Times New Roman"/>
          <w:sz w:val="26"/>
          <w:szCs w:val="26"/>
        </w:rPr>
        <w:t>)</w:t>
      </w:r>
      <w:r w:rsidRPr="00035526">
        <w:rPr>
          <w:rFonts w:ascii="Times New Roman" w:hAnsi="Times New Roman" w:cs="Times New Roman"/>
          <w:sz w:val="26"/>
          <w:szCs w:val="26"/>
        </w:rPr>
        <w:t xml:space="preserve"> для детей, состоящих на различных видах профилактического учёта (внутришкольном, ПДН ОМВД России по Чугуевскому округу) не предусмотрены в виду малочисленностью несовершеннолетних (</w:t>
      </w:r>
      <w:r w:rsidR="00E4762C" w:rsidRPr="00035526">
        <w:rPr>
          <w:rFonts w:ascii="Times New Roman" w:hAnsi="Times New Roman" w:cs="Times New Roman"/>
          <w:sz w:val="26"/>
          <w:szCs w:val="26"/>
        </w:rPr>
        <w:t xml:space="preserve">17 </w:t>
      </w:r>
      <w:r w:rsidRPr="00035526">
        <w:rPr>
          <w:rFonts w:ascii="Times New Roman" w:hAnsi="Times New Roman" w:cs="Times New Roman"/>
          <w:sz w:val="26"/>
          <w:szCs w:val="26"/>
        </w:rPr>
        <w:t>человек) и географии населенных пунктов.</w:t>
      </w:r>
    </w:p>
    <w:p w14:paraId="768A1D7A" w14:textId="77777777" w:rsidR="000B5012" w:rsidRPr="00035526" w:rsidRDefault="001F2F34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35526"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r w:rsidR="00853529" w:rsidRPr="00035526">
        <w:rPr>
          <w:rFonts w:ascii="Times New Roman" w:hAnsi="Times New Roman" w:cs="Times New Roman"/>
          <w:sz w:val="26"/>
          <w:szCs w:val="26"/>
          <w:u w:val="single"/>
        </w:rPr>
        <w:t xml:space="preserve">дневных </w:t>
      </w:r>
      <w:r w:rsidRPr="00035526">
        <w:rPr>
          <w:rFonts w:ascii="Times New Roman" w:hAnsi="Times New Roman" w:cs="Times New Roman"/>
          <w:sz w:val="26"/>
          <w:szCs w:val="26"/>
          <w:u w:val="single"/>
        </w:rPr>
        <w:t xml:space="preserve">лагерях </w:t>
      </w:r>
      <w:r w:rsidR="00853529" w:rsidRPr="00035526">
        <w:rPr>
          <w:rFonts w:ascii="Times New Roman" w:hAnsi="Times New Roman" w:cs="Times New Roman"/>
          <w:sz w:val="26"/>
          <w:szCs w:val="26"/>
          <w:u w:val="single"/>
        </w:rPr>
        <w:t xml:space="preserve">организуются </w:t>
      </w:r>
      <w:r w:rsidRPr="00035526">
        <w:rPr>
          <w:rFonts w:ascii="Times New Roman" w:hAnsi="Times New Roman" w:cs="Times New Roman"/>
          <w:sz w:val="26"/>
          <w:szCs w:val="26"/>
          <w:u w:val="single"/>
        </w:rPr>
        <w:t>тематические смены</w:t>
      </w:r>
      <w:r w:rsidR="000B5012" w:rsidRPr="00035526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0FA8FD96" w14:textId="056E52BA" w:rsidR="000B5012" w:rsidRPr="00035526" w:rsidRDefault="000B5012" w:rsidP="003B62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</w:t>
      </w:r>
      <w:r w:rsidR="0076468E" w:rsidRPr="00035526">
        <w:rPr>
          <w:rFonts w:ascii="Times New Roman" w:hAnsi="Times New Roman" w:cs="Times New Roman"/>
          <w:sz w:val="26"/>
          <w:szCs w:val="26"/>
        </w:rPr>
        <w:t xml:space="preserve"> </w:t>
      </w:r>
      <w:r w:rsidR="001F2F34" w:rsidRPr="00035526">
        <w:rPr>
          <w:rFonts w:ascii="Times New Roman" w:hAnsi="Times New Roman" w:cs="Times New Roman"/>
          <w:sz w:val="26"/>
          <w:szCs w:val="26"/>
        </w:rPr>
        <w:t>социально-гуманитарной направленности «Содружество Орлят</w:t>
      </w:r>
      <w:r w:rsidR="0081333F" w:rsidRPr="00035526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1F2F34" w:rsidRPr="00035526">
        <w:rPr>
          <w:rFonts w:ascii="Times New Roman" w:hAnsi="Times New Roman" w:cs="Times New Roman"/>
          <w:sz w:val="26"/>
          <w:szCs w:val="26"/>
        </w:rPr>
        <w:t>»</w:t>
      </w:r>
      <w:r w:rsidR="00160EF8" w:rsidRPr="00035526">
        <w:rPr>
          <w:rFonts w:ascii="Times New Roman" w:hAnsi="Times New Roman" w:cs="Times New Roman"/>
          <w:sz w:val="26"/>
          <w:szCs w:val="26"/>
        </w:rPr>
        <w:t xml:space="preserve">. </w:t>
      </w:r>
      <w:r w:rsidR="00160EF8"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Рекомендуемая продолжительность одной смены </w:t>
      </w:r>
      <w:r w:rsidR="00160EF8" w:rsidRPr="00035526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="00160EF8" w:rsidRPr="00035526">
        <w:rPr>
          <w:rFonts w:ascii="Times New Roman CYR" w:hAnsi="Times New Roman CYR" w:cs="Times New Roman CYR"/>
          <w:color w:val="000000"/>
          <w:sz w:val="26"/>
          <w:szCs w:val="26"/>
        </w:rPr>
        <w:t>не менее 10 дней</w:t>
      </w:r>
      <w:r w:rsidR="00EC32A5" w:rsidRPr="00035526">
        <w:rPr>
          <w:rFonts w:ascii="Times New Roman CYR" w:hAnsi="Times New Roman CYR" w:cs="Times New Roman CYR"/>
          <w:color w:val="000000"/>
          <w:sz w:val="26"/>
          <w:szCs w:val="26"/>
        </w:rPr>
        <w:t>.</w:t>
      </w:r>
      <w:r w:rsidR="003B62D1" w:rsidRPr="003B62D1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3B62D1"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К участию в сменах приглашаются обучающиеся 3-4 классов общеобразовательных организаций, </w:t>
      </w:r>
      <w:r w:rsidR="003B62D1" w:rsidRPr="00035526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принимавшие участие в Программе в течение учебного года в составе коллектива совместно с педагогическим работником, реализующим Программу, и обучающимся-наставником.</w:t>
      </w:r>
      <w:r w:rsidR="003B62D1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EC32A5" w:rsidRPr="00035526">
        <w:rPr>
          <w:rFonts w:ascii="Times New Roman CYR" w:hAnsi="Times New Roman CYR" w:cs="Times New Roman CYR"/>
          <w:color w:val="000000"/>
          <w:sz w:val="26"/>
          <w:szCs w:val="26"/>
        </w:rPr>
        <w:t xml:space="preserve">Для организации и проведения смен рекомендуется привлечь советников директоров по воспитанию и взаимодействию с детскими общественными объединениями проекта </w:t>
      </w:r>
      <w:r w:rsidR="00EC32A5" w:rsidRPr="0003552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EC32A5" w:rsidRPr="00035526">
        <w:rPr>
          <w:rFonts w:ascii="Times New Roman CYR" w:hAnsi="Times New Roman CYR" w:cs="Times New Roman CYR"/>
          <w:color w:val="000000"/>
          <w:sz w:val="26"/>
          <w:szCs w:val="26"/>
        </w:rPr>
        <w:t>Навигаторы детства</w:t>
      </w:r>
      <w:r w:rsidR="00EC32A5" w:rsidRPr="0003552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3B62D1">
        <w:rPr>
          <w:rFonts w:ascii="Times New Roman CYR" w:hAnsi="Times New Roman CYR" w:cs="Times New Roman CYR"/>
          <w:color w:val="000000"/>
          <w:sz w:val="26"/>
          <w:szCs w:val="26"/>
        </w:rPr>
        <w:t>;</w:t>
      </w:r>
    </w:p>
    <w:p w14:paraId="39E59FC3" w14:textId="3E7035D5" w:rsidR="0076468E" w:rsidRPr="00035526" w:rsidRDefault="00187883" w:rsidP="0003552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040B0" w:rsidRPr="000355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</w:t>
      </w:r>
      <w:r w:rsidR="001040B0" w:rsidRPr="00035526">
        <w:rPr>
          <w:rFonts w:ascii="Times New Roman" w:hAnsi="Times New Roman" w:cs="Times New Roman"/>
          <w:sz w:val="26"/>
          <w:szCs w:val="26"/>
        </w:rPr>
        <w:t xml:space="preserve"> усмотрени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641267" w:rsidRPr="00035526">
        <w:rPr>
          <w:rFonts w:ascii="Times New Roman" w:hAnsi="Times New Roman" w:cs="Times New Roman"/>
          <w:sz w:val="26"/>
          <w:szCs w:val="26"/>
        </w:rPr>
        <w:t xml:space="preserve"> руководителей дневных лагерей </w:t>
      </w:r>
      <w:r w:rsidR="00C74624" w:rsidRPr="00035526">
        <w:rPr>
          <w:rFonts w:ascii="Times New Roman" w:hAnsi="Times New Roman" w:cs="Times New Roman"/>
          <w:sz w:val="26"/>
          <w:szCs w:val="26"/>
        </w:rPr>
        <w:t xml:space="preserve">по </w:t>
      </w:r>
      <w:r w:rsidR="00C74624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направлениям: гражданско-патриотическое,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военно-патриотическое, </w:t>
      </w:r>
      <w:r w:rsidR="00C74624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экологическое, духовно-нравственное, туристско-краеведческ</w:t>
      </w:r>
      <w:r w:rsidR="00E9263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74624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е, техническ</w:t>
      </w:r>
      <w:r w:rsidR="00E9263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74624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е, художественно-эстетическое, физкультурно-спортивное, социально-гуманитарное и естественнонаучное </w:t>
      </w:r>
      <w:r w:rsidR="00641267" w:rsidRPr="00035526">
        <w:rPr>
          <w:rFonts w:ascii="Times New Roman" w:hAnsi="Times New Roman" w:cs="Times New Roman"/>
          <w:sz w:val="26"/>
          <w:szCs w:val="26"/>
        </w:rPr>
        <w:t>(</w:t>
      </w:r>
      <w:r w:rsidR="0076468E" w:rsidRPr="00035526">
        <w:rPr>
          <w:rFonts w:ascii="Times New Roman" w:hAnsi="Times New Roman" w:cs="Times New Roman"/>
          <w:sz w:val="26"/>
          <w:szCs w:val="26"/>
        </w:rPr>
        <w:t>«Таежник»</w:t>
      </w:r>
      <w:r w:rsidR="00641267" w:rsidRPr="00035526">
        <w:rPr>
          <w:rFonts w:ascii="Times New Roman" w:hAnsi="Times New Roman" w:cs="Times New Roman"/>
          <w:sz w:val="26"/>
          <w:szCs w:val="26"/>
        </w:rPr>
        <w:t>;</w:t>
      </w:r>
      <w:r w:rsidR="004A200F" w:rsidRPr="00035526">
        <w:rPr>
          <w:rFonts w:ascii="Times New Roman" w:hAnsi="Times New Roman" w:cs="Times New Roman"/>
          <w:sz w:val="26"/>
          <w:szCs w:val="26"/>
        </w:rPr>
        <w:t xml:space="preserve"> «Супергерои»; </w:t>
      </w:r>
      <w:r w:rsidR="00255808" w:rsidRPr="00035526">
        <w:rPr>
          <w:rFonts w:ascii="Times New Roman" w:hAnsi="Times New Roman" w:cs="Times New Roman"/>
          <w:sz w:val="26"/>
          <w:szCs w:val="26"/>
        </w:rPr>
        <w:t>«Тайны новых миров»; «Кругосветка</w:t>
      </w:r>
      <w:r w:rsidR="002A6940" w:rsidRPr="00035526">
        <w:rPr>
          <w:rFonts w:ascii="Times New Roman" w:hAnsi="Times New Roman" w:cs="Times New Roman"/>
          <w:sz w:val="26"/>
          <w:szCs w:val="26"/>
        </w:rPr>
        <w:t>»</w:t>
      </w:r>
      <w:r w:rsidR="00255808" w:rsidRPr="00035526">
        <w:rPr>
          <w:rFonts w:ascii="Times New Roman" w:hAnsi="Times New Roman" w:cs="Times New Roman"/>
          <w:sz w:val="26"/>
          <w:szCs w:val="26"/>
        </w:rPr>
        <w:t xml:space="preserve"> или «</w:t>
      </w:r>
      <w:r w:rsidR="002A6940" w:rsidRPr="00035526">
        <w:rPr>
          <w:rFonts w:ascii="Times New Roman" w:hAnsi="Times New Roman" w:cs="Times New Roman"/>
          <w:sz w:val="26"/>
          <w:szCs w:val="26"/>
        </w:rPr>
        <w:t>Юный турист</w:t>
      </w:r>
      <w:r w:rsidR="00255808" w:rsidRPr="00035526">
        <w:rPr>
          <w:rFonts w:ascii="Times New Roman" w:hAnsi="Times New Roman" w:cs="Times New Roman"/>
          <w:sz w:val="26"/>
          <w:szCs w:val="26"/>
        </w:rPr>
        <w:t>»</w:t>
      </w:r>
      <w:r w:rsidR="002A6940" w:rsidRPr="00035526">
        <w:rPr>
          <w:rFonts w:ascii="Times New Roman" w:hAnsi="Times New Roman" w:cs="Times New Roman"/>
          <w:sz w:val="26"/>
          <w:szCs w:val="26"/>
        </w:rPr>
        <w:t xml:space="preserve">; </w:t>
      </w:r>
      <w:r w:rsidR="00C74624" w:rsidRPr="00035526">
        <w:rPr>
          <w:rFonts w:ascii="Times New Roman" w:hAnsi="Times New Roman" w:cs="Times New Roman"/>
          <w:sz w:val="26"/>
          <w:szCs w:val="26"/>
        </w:rPr>
        <w:t xml:space="preserve">«Морское плавание»; </w:t>
      </w:r>
      <w:r w:rsidR="00F5050E">
        <w:rPr>
          <w:rFonts w:ascii="Times New Roman" w:hAnsi="Times New Roman" w:cs="Times New Roman"/>
          <w:sz w:val="26"/>
          <w:szCs w:val="26"/>
        </w:rPr>
        <w:t>«</w:t>
      </w:r>
      <w:r w:rsidR="00C74624" w:rsidRPr="00035526">
        <w:rPr>
          <w:rFonts w:ascii="Times New Roman" w:hAnsi="Times New Roman" w:cs="Times New Roman"/>
          <w:sz w:val="26"/>
          <w:szCs w:val="26"/>
        </w:rPr>
        <w:t>Детское телевидение»; «</w:t>
      </w:r>
      <w:r w:rsidR="00E92638" w:rsidRPr="00035526">
        <w:rPr>
          <w:rFonts w:ascii="Times New Roman" w:hAnsi="Times New Roman" w:cs="Times New Roman"/>
          <w:sz w:val="26"/>
          <w:szCs w:val="26"/>
        </w:rPr>
        <w:t>Медиа смена</w:t>
      </w:r>
      <w:r w:rsidR="00C74624" w:rsidRPr="00035526">
        <w:rPr>
          <w:rFonts w:ascii="Times New Roman" w:hAnsi="Times New Roman" w:cs="Times New Roman"/>
          <w:sz w:val="26"/>
          <w:szCs w:val="26"/>
        </w:rPr>
        <w:t>» и т.д.</w:t>
      </w:r>
      <w:r w:rsidR="00F5050E">
        <w:rPr>
          <w:rFonts w:ascii="Times New Roman" w:hAnsi="Times New Roman" w:cs="Times New Roman"/>
          <w:sz w:val="26"/>
          <w:szCs w:val="26"/>
        </w:rPr>
        <w:t>).</w:t>
      </w:r>
      <w:r w:rsidR="00B02AD3" w:rsidRPr="0003552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18A6A5" w14:textId="77777777" w:rsidR="00E07830" w:rsidRPr="00035526" w:rsidRDefault="00E07830" w:rsidP="00E07830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b/>
          <w:sz w:val="26"/>
          <w:szCs w:val="26"/>
        </w:rPr>
        <w:t>Инвариантные общие содержательные модули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программы воспитательной работы отдыха детей и их оздоровления </w:t>
      </w:r>
      <w:r w:rsidRPr="00035526">
        <w:rPr>
          <w:rFonts w:ascii="Times New Roman" w:eastAsia="Times New Roman" w:hAnsi="Times New Roman" w:cs="Times New Roman"/>
          <w:sz w:val="26"/>
          <w:szCs w:val="26"/>
        </w:rPr>
        <w:t xml:space="preserve">– обязательные сквозные линии содержания, которые раскрывают воспитательную работу по следующим направлениям: </w:t>
      </w:r>
    </w:p>
    <w:p w14:paraId="21BDFC15" w14:textId="77777777" w:rsidR="00E07830" w:rsidRPr="00035526" w:rsidRDefault="00E07830" w:rsidP="00E07830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«Спортивно-оздоровительная работа» (деятельность инструкторов по спорту, обеспечение двигательной активности, формы оздоровления (солнечные ванны, прогулки, купание, утренняя гигиеническая гимнастика, личная гигиена и пр.), режим питания);</w:t>
      </w:r>
    </w:p>
    <w:p w14:paraId="107C79F0" w14:textId="77777777" w:rsidR="00E07830" w:rsidRPr="00035526" w:rsidRDefault="00E07830" w:rsidP="00E07830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«Культура России»;</w:t>
      </w:r>
    </w:p>
    <w:p w14:paraId="125EAA88" w14:textId="77777777" w:rsidR="00E07830" w:rsidRPr="00035526" w:rsidRDefault="00E07830" w:rsidP="00E07830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«Психолого-педагогическое сопровождение»;</w:t>
      </w:r>
    </w:p>
    <w:p w14:paraId="54C0DBAD" w14:textId="77777777" w:rsidR="00E07830" w:rsidRPr="00035526" w:rsidRDefault="00E07830" w:rsidP="00E07830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«Детское самоуправление»;</w:t>
      </w:r>
    </w:p>
    <w:p w14:paraId="05B86580" w14:textId="77777777" w:rsidR="00E07830" w:rsidRPr="00035526" w:rsidRDefault="00E07830" w:rsidP="00E07830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«Инклюзивное пространство»;</w:t>
      </w:r>
    </w:p>
    <w:p w14:paraId="0E1A9753" w14:textId="77777777" w:rsidR="00E07830" w:rsidRPr="00035526" w:rsidRDefault="00E07830" w:rsidP="00E07830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«Профориентация»;</w:t>
      </w:r>
    </w:p>
    <w:p w14:paraId="2D2C0AFE" w14:textId="77777777" w:rsidR="00E07830" w:rsidRPr="00035526" w:rsidRDefault="00E07830" w:rsidP="00E07830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sz w:val="26"/>
          <w:szCs w:val="26"/>
        </w:rPr>
        <w:t>- «Коллективная социально значимая деятельность в Движения Первых».</w:t>
      </w:r>
    </w:p>
    <w:p w14:paraId="0DAE82D3" w14:textId="77777777" w:rsidR="00E07830" w:rsidRPr="00035526" w:rsidRDefault="00E07830" w:rsidP="00E07830">
      <w:pPr>
        <w:pStyle w:val="LO-normal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b/>
          <w:sz w:val="26"/>
          <w:szCs w:val="26"/>
        </w:rPr>
        <w:t xml:space="preserve">Вариативные содержательные модули </w:t>
      </w:r>
      <w:r w:rsidRPr="00035526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3552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</w:rPr>
        <w:t>сквозные линии содержания, реализуемого в различных форматах, исходя из типа организации отдыха детей и их оздоровления, раскрывающие воспитательную работу по следующим направлениям: «Экскурсии и походы»; «Кружки и секции»; направления, интеграция в игровую модель, последействия и обеспечение непрерывной системы дополнительного образования детей: «Цифровая и медиа-среда», сайт, социальные сети, интеграция платформы Сферум; «Проектная деятельность»; «Детская дипломатия и международные отношения».</w:t>
      </w:r>
    </w:p>
    <w:p w14:paraId="0100DEF3" w14:textId="77777777" w:rsidR="004F0668" w:rsidRPr="00035526" w:rsidRDefault="004B2A55" w:rsidP="000355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b/>
          <w:bCs/>
          <w:sz w:val="26"/>
          <w:szCs w:val="26"/>
        </w:rPr>
        <w:t>Связующие точки: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16D5604" w14:textId="753413B0" w:rsidR="00543DE5" w:rsidRPr="00035526" w:rsidRDefault="00543DE5" w:rsidP="000355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4F0668" w:rsidRPr="00035526">
        <w:rPr>
          <w:rFonts w:ascii="Times New Roman" w:eastAsia="Calibri" w:hAnsi="Times New Roman" w:cs="Times New Roman"/>
          <w:sz w:val="26"/>
          <w:szCs w:val="26"/>
          <w:u w:val="single"/>
        </w:rPr>
        <w:t>организационный период</w:t>
      </w:r>
      <w:r w:rsidR="00DA46E8" w:rsidRPr="0003552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смены</w:t>
      </w:r>
      <w:r w:rsidR="004F0668" w:rsidRPr="00035526">
        <w:rPr>
          <w:rFonts w:ascii="Times New Roman" w:eastAsia="Calibri" w:hAnsi="Times New Roman" w:cs="Times New Roman"/>
          <w:sz w:val="26"/>
          <w:szCs w:val="26"/>
          <w:u w:val="single"/>
        </w:rPr>
        <w:t>:</w:t>
      </w:r>
      <w:r w:rsidR="004F0668"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22F2B87" w14:textId="77777777" w:rsidR="005B30D3" w:rsidRPr="00035526" w:rsidRDefault="005B30D3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- общелагерный уровень (инвариантные формы): </w:t>
      </w:r>
      <w:r w:rsidR="001807F9" w:rsidRPr="00035526">
        <w:rPr>
          <w:rFonts w:ascii="Times New Roman" w:hAnsi="Times New Roman" w:cs="Times New Roman"/>
          <w:sz w:val="26"/>
          <w:szCs w:val="26"/>
        </w:rPr>
        <w:t xml:space="preserve">линейка или церемония открытия смены, </w:t>
      </w:r>
      <w:r w:rsidR="004F0668" w:rsidRPr="00035526">
        <w:rPr>
          <w:rFonts w:ascii="Times New Roman" w:hAnsi="Times New Roman" w:cs="Times New Roman"/>
          <w:sz w:val="26"/>
          <w:szCs w:val="26"/>
        </w:rPr>
        <w:t>х</w:t>
      </w:r>
      <w:r w:rsidR="001807F9" w:rsidRPr="00035526">
        <w:rPr>
          <w:rFonts w:ascii="Times New Roman" w:hAnsi="Times New Roman" w:cs="Times New Roman"/>
          <w:sz w:val="26"/>
          <w:szCs w:val="26"/>
        </w:rPr>
        <w:t xml:space="preserve">озяйственный сбор детского лагеря, </w:t>
      </w:r>
      <w:r w:rsidR="005A39ED" w:rsidRPr="00035526">
        <w:rPr>
          <w:rFonts w:ascii="Times New Roman" w:hAnsi="Times New Roman" w:cs="Times New Roman"/>
          <w:sz w:val="26"/>
          <w:szCs w:val="26"/>
        </w:rPr>
        <w:t xml:space="preserve">презентация программы смены или </w:t>
      </w:r>
      <w:r w:rsidRPr="00035526">
        <w:rPr>
          <w:rFonts w:ascii="Times New Roman" w:hAnsi="Times New Roman" w:cs="Times New Roman"/>
          <w:sz w:val="26"/>
          <w:szCs w:val="26"/>
        </w:rPr>
        <w:t>введение в игровую модель смены;</w:t>
      </w:r>
    </w:p>
    <w:p w14:paraId="01107FBA" w14:textId="11FDC552" w:rsidR="001A7DF7" w:rsidRPr="00035526" w:rsidRDefault="005B30D3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 отрядный уровень (инвариантные формы):</w:t>
      </w:r>
      <w:r w:rsidR="005A39ED" w:rsidRPr="00035526">
        <w:rPr>
          <w:rFonts w:ascii="Times New Roman" w:hAnsi="Times New Roman" w:cs="Times New Roman"/>
          <w:sz w:val="26"/>
          <w:szCs w:val="26"/>
        </w:rPr>
        <w:t xml:space="preserve"> инструктажи, </w:t>
      </w:r>
      <w:r w:rsidR="004F0668" w:rsidRPr="00035526">
        <w:rPr>
          <w:rFonts w:ascii="Times New Roman" w:hAnsi="Times New Roman" w:cs="Times New Roman"/>
          <w:sz w:val="26"/>
          <w:szCs w:val="26"/>
        </w:rPr>
        <w:t>организационный сбор отряда, огонек знакомства</w:t>
      </w:r>
      <w:r w:rsidR="001A7DF7" w:rsidRPr="00035526">
        <w:rPr>
          <w:rFonts w:ascii="Times New Roman" w:hAnsi="Times New Roman" w:cs="Times New Roman"/>
          <w:sz w:val="26"/>
          <w:szCs w:val="26"/>
        </w:rPr>
        <w:t>;</w:t>
      </w:r>
    </w:p>
    <w:p w14:paraId="74988CAF" w14:textId="77777777" w:rsidR="00DA46E8" w:rsidRPr="00035526" w:rsidRDefault="00DA46E8" w:rsidP="000355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2.</w:t>
      </w:r>
      <w:r w:rsidR="001A7DF7"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A7DF7" w:rsidRPr="00035526">
        <w:rPr>
          <w:rFonts w:ascii="Times New Roman" w:eastAsia="Calibri" w:hAnsi="Times New Roman" w:cs="Times New Roman"/>
          <w:sz w:val="26"/>
          <w:szCs w:val="26"/>
          <w:u w:val="single"/>
        </w:rPr>
        <w:t>основной период смены</w:t>
      </w:r>
      <w:r w:rsidR="001A7DF7" w:rsidRPr="00035526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14:paraId="2C984001" w14:textId="77777777" w:rsidR="00B94D1B" w:rsidRPr="00035526" w:rsidRDefault="00DA46E8" w:rsidP="000355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 w:rsidRPr="00035526">
        <w:rPr>
          <w:rFonts w:ascii="Times New Roman" w:hAnsi="Times New Roman" w:cs="Times New Roman"/>
          <w:sz w:val="26"/>
          <w:szCs w:val="26"/>
        </w:rPr>
        <w:t xml:space="preserve"> общелагерный уровень (инвариантные формы): </w:t>
      </w:r>
      <w:r w:rsidR="001A7DF7" w:rsidRPr="00035526">
        <w:rPr>
          <w:rFonts w:ascii="Times New Roman" w:eastAsia="Calibri" w:hAnsi="Times New Roman" w:cs="Times New Roman"/>
          <w:sz w:val="26"/>
          <w:szCs w:val="26"/>
        </w:rPr>
        <w:t xml:space="preserve">утренний подъем Государственного флага Российской Федерации, утренняя гигиеническая гимнастика, </w:t>
      </w:r>
      <w:r w:rsidR="00C5010B" w:rsidRPr="00035526">
        <w:rPr>
          <w:rFonts w:ascii="Times New Roman" w:eastAsia="Calibri" w:hAnsi="Times New Roman" w:cs="Times New Roman"/>
          <w:sz w:val="26"/>
          <w:szCs w:val="26"/>
        </w:rPr>
        <w:t xml:space="preserve">тренировочная пожарная эвакуация, тематические дни и мероприятия </w:t>
      </w:r>
      <w:r w:rsidR="00646849" w:rsidRPr="00035526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EA61EE" w:rsidRPr="00035526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646849" w:rsidRPr="00035526">
        <w:rPr>
          <w:rFonts w:ascii="Times New Roman" w:eastAsia="Calibri" w:hAnsi="Times New Roman" w:cs="Times New Roman"/>
          <w:sz w:val="26"/>
          <w:szCs w:val="26"/>
        </w:rPr>
        <w:t xml:space="preserve"> с государственными и профессиональными праздниками, а также памятными датами</w:t>
      </w:r>
      <w:r w:rsidR="001E6BCF" w:rsidRPr="00035526">
        <w:rPr>
          <w:rFonts w:ascii="Times New Roman" w:eastAsia="Calibri" w:hAnsi="Times New Roman" w:cs="Times New Roman"/>
          <w:sz w:val="26"/>
          <w:szCs w:val="26"/>
        </w:rPr>
        <w:t>;</w:t>
      </w:r>
      <w:r w:rsidR="00646849"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0668"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71C06" w:rsidRPr="00035526">
        <w:rPr>
          <w:rFonts w:ascii="Times New Roman" w:eastAsia="Calibri" w:hAnsi="Times New Roman" w:cs="Times New Roman"/>
          <w:sz w:val="26"/>
          <w:szCs w:val="26"/>
        </w:rPr>
        <w:t>Тематические дни: День Семьи, День Здоровья и Спорта, День Безопасности, День Профессий, День Общероссийского общественно-государственного</w:t>
      </w:r>
      <w:r w:rsidR="00C014DD" w:rsidRPr="00035526">
        <w:rPr>
          <w:rFonts w:ascii="Times New Roman" w:eastAsia="Calibri" w:hAnsi="Times New Roman" w:cs="Times New Roman"/>
          <w:sz w:val="26"/>
          <w:szCs w:val="26"/>
        </w:rPr>
        <w:t xml:space="preserve"> движения детей и молодежи; сборы и деятельность органов детского самоуправления; занятия секций, студий и кружков; </w:t>
      </w:r>
      <w:r w:rsidR="00CF2BF9" w:rsidRPr="00035526">
        <w:rPr>
          <w:rFonts w:ascii="Times New Roman" w:eastAsia="Calibri" w:hAnsi="Times New Roman" w:cs="Times New Roman"/>
          <w:sz w:val="26"/>
          <w:szCs w:val="26"/>
        </w:rPr>
        <w:t>тематические конкурсы и соревнования</w:t>
      </w:r>
      <w:r w:rsidR="00B94D1B" w:rsidRPr="00035526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7DBD969" w14:textId="35F67245" w:rsidR="004B2A55" w:rsidRPr="00035526" w:rsidRDefault="00B94D1B" w:rsidP="000355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- о</w:t>
      </w:r>
      <w:r w:rsidR="00CF2BF9" w:rsidRPr="00035526">
        <w:rPr>
          <w:rFonts w:ascii="Times New Roman" w:eastAsia="Calibri" w:hAnsi="Times New Roman" w:cs="Times New Roman"/>
          <w:sz w:val="26"/>
          <w:szCs w:val="26"/>
        </w:rPr>
        <w:t>трядный уровень (инвариантные формы): утренний информационный сбор отряда; вечерний сбор отряда; огонек середины смены; тематические огоньки/беседы;</w:t>
      </w:r>
    </w:p>
    <w:p w14:paraId="53E07BB3" w14:textId="0732A0B8" w:rsidR="00CF2BF9" w:rsidRPr="00035526" w:rsidRDefault="007479B6" w:rsidP="000355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3.</w:t>
      </w:r>
      <w:r w:rsidR="00CF2BF9"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2BF9" w:rsidRPr="0003552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итоговый период смены: </w:t>
      </w:r>
    </w:p>
    <w:p w14:paraId="3C4C75E8" w14:textId="3CD48342" w:rsidR="00C012A5" w:rsidRPr="00035526" w:rsidRDefault="00C012A5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 общелагерный уровень (инвариантные формы): линейка или церемония закрытия смены, презентация результатов деятельности кружков и секций;</w:t>
      </w:r>
    </w:p>
    <w:p w14:paraId="3FBC405C" w14:textId="13AAA17D" w:rsidR="00C012A5" w:rsidRPr="00035526" w:rsidRDefault="00C012A5" w:rsidP="000355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35526">
        <w:rPr>
          <w:rFonts w:ascii="Times New Roman" w:hAnsi="Times New Roman" w:cs="Times New Roman"/>
          <w:sz w:val="26"/>
          <w:szCs w:val="26"/>
        </w:rPr>
        <w:t>- отрядный уровень (инвариатные формы): итоговый сбор отряда, прощальный огонек.</w:t>
      </w:r>
    </w:p>
    <w:p w14:paraId="293CD63D" w14:textId="5FDEFAC3" w:rsidR="004B2A55" w:rsidRPr="00035526" w:rsidRDefault="004B2A55" w:rsidP="000355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Интересные/безопасные дела: 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игры на сплочение коллектива; экологические, туристические, спортивные, интеллектуальные 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марафоны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="0076468E" w:rsidRPr="00035526">
        <w:rPr>
          <w:rFonts w:ascii="Times New Roman" w:eastAsia="Calibri" w:hAnsi="Times New Roman" w:cs="Times New Roman"/>
          <w:sz w:val="26"/>
          <w:szCs w:val="26"/>
        </w:rPr>
        <w:t xml:space="preserve">творческие 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мастер – классы; </w:t>
      </w:r>
      <w:r w:rsidR="001E6BCF" w:rsidRPr="00035526">
        <w:rPr>
          <w:rFonts w:ascii="Times New Roman" w:eastAsia="Calibri" w:hAnsi="Times New Roman" w:cs="Times New Roman"/>
          <w:sz w:val="26"/>
          <w:szCs w:val="26"/>
        </w:rPr>
        <w:t xml:space="preserve">театральные постановки; </w:t>
      </w:r>
      <w:r w:rsidR="0076468E" w:rsidRPr="00035526">
        <w:rPr>
          <w:rFonts w:ascii="Times New Roman" w:eastAsia="Calibri" w:hAnsi="Times New Roman" w:cs="Times New Roman"/>
          <w:sz w:val="26"/>
          <w:szCs w:val="26"/>
        </w:rPr>
        <w:t xml:space="preserve">народные 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игры; </w:t>
      </w:r>
      <w:r w:rsidR="0076468E" w:rsidRPr="00035526">
        <w:rPr>
          <w:rFonts w:ascii="Times New Roman" w:eastAsia="Calibri" w:hAnsi="Times New Roman" w:cs="Times New Roman"/>
          <w:sz w:val="26"/>
          <w:szCs w:val="26"/>
        </w:rPr>
        <w:t xml:space="preserve">акции; экскурсии; </w:t>
      </w:r>
      <w:r w:rsidRPr="00035526">
        <w:rPr>
          <w:rFonts w:ascii="Times New Roman" w:eastAsia="Calibri" w:hAnsi="Times New Roman" w:cs="Times New Roman"/>
          <w:sz w:val="26"/>
          <w:szCs w:val="26"/>
        </w:rPr>
        <w:t>создание фильмов/ видеороликов; трудовой десант и др.</w:t>
      </w:r>
    </w:p>
    <w:p w14:paraId="0547FFA2" w14:textId="615872F4" w:rsidR="00E31D5F" w:rsidRPr="00035526" w:rsidRDefault="001845BF" w:rsidP="0003552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 w:rsidR="00972E16"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="00E31D5F"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Временное трудоустройство несовершеннолетних</w:t>
      </w:r>
    </w:p>
    <w:p w14:paraId="04340CC7" w14:textId="6FC95134" w:rsidR="0076468E" w:rsidRPr="00035526" w:rsidRDefault="0076468E" w:rsidP="00035526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В летнее каникулярное время предусмотрена организация временного трудоустройства несовершеннолетних в образовательных организациях</w:t>
      </w:r>
      <w:bookmarkStart w:id="1" w:name="_Hlk71809868"/>
      <w:r w:rsidRPr="00035526">
        <w:rPr>
          <w:rFonts w:ascii="Times New Roman" w:hAnsi="Times New Roman" w:cs="Times New Roman"/>
          <w:sz w:val="26"/>
          <w:szCs w:val="26"/>
        </w:rPr>
        <w:t xml:space="preserve">. </w:t>
      </w:r>
      <w:bookmarkEnd w:id="1"/>
      <w:r w:rsidRPr="00035526">
        <w:rPr>
          <w:rFonts w:ascii="Times New Roman" w:hAnsi="Times New Roman" w:cs="Times New Roman"/>
          <w:sz w:val="26"/>
          <w:szCs w:val="26"/>
        </w:rPr>
        <w:t xml:space="preserve">При трудоустройстве отдается приоритет: детям - сиротам и детям, оставшимся без попечения родителей; подросткам из семей, находящимся в трудной жизненной ситуации; подросткам, состоящим на различных видах учёта. Всего планируется трудоустроить - </w:t>
      </w:r>
      <w:r w:rsidR="00EE4132" w:rsidRPr="00035526">
        <w:rPr>
          <w:rFonts w:ascii="Times New Roman" w:hAnsi="Times New Roman" w:cs="Times New Roman"/>
          <w:sz w:val="26"/>
          <w:szCs w:val="26"/>
        </w:rPr>
        <w:t>200</w:t>
      </w:r>
      <w:r w:rsidRPr="00035526">
        <w:rPr>
          <w:rFonts w:ascii="Times New Roman" w:hAnsi="Times New Roman" w:cs="Times New Roman"/>
          <w:sz w:val="26"/>
          <w:szCs w:val="26"/>
        </w:rPr>
        <w:t xml:space="preserve"> обучающийся (всего рабочих мест </w:t>
      </w:r>
      <w:r w:rsidR="00EE4132" w:rsidRPr="00035526">
        <w:rPr>
          <w:rFonts w:ascii="Times New Roman" w:hAnsi="Times New Roman" w:cs="Times New Roman"/>
          <w:sz w:val="26"/>
          <w:szCs w:val="26"/>
        </w:rPr>
        <w:t>40</w:t>
      </w:r>
      <w:r w:rsidRPr="00035526">
        <w:rPr>
          <w:rFonts w:ascii="Times New Roman" w:hAnsi="Times New Roman" w:cs="Times New Roman"/>
          <w:sz w:val="26"/>
          <w:szCs w:val="26"/>
        </w:rPr>
        <w:t xml:space="preserve"> на 1 место 5 человек), каждый на 0,2 ставки в возрасте от 14 до 18 лет в 1</w:t>
      </w:r>
      <w:r w:rsidR="002320E3" w:rsidRPr="00035526">
        <w:rPr>
          <w:rFonts w:ascii="Times New Roman" w:hAnsi="Times New Roman" w:cs="Times New Roman"/>
          <w:sz w:val="26"/>
          <w:szCs w:val="26"/>
        </w:rPr>
        <w:t>6</w:t>
      </w:r>
      <w:r w:rsidRPr="00035526">
        <w:rPr>
          <w:rFonts w:ascii="Times New Roman" w:hAnsi="Times New Roman" w:cs="Times New Roman"/>
          <w:sz w:val="26"/>
          <w:szCs w:val="26"/>
        </w:rPr>
        <w:t xml:space="preserve"> образовательных организациях. Выделено </w:t>
      </w:r>
      <w:r w:rsidR="002129DA">
        <w:rPr>
          <w:rFonts w:ascii="Times New Roman" w:hAnsi="Times New Roman" w:cs="Times New Roman"/>
          <w:sz w:val="26"/>
          <w:szCs w:val="26"/>
        </w:rPr>
        <w:t xml:space="preserve">на организацию временного трудоустройства несовершеннолетних </w:t>
      </w:r>
      <w:r w:rsidR="002320E3" w:rsidRPr="00035526">
        <w:rPr>
          <w:rFonts w:ascii="Times New Roman" w:hAnsi="Times New Roman" w:cs="Times New Roman"/>
          <w:sz w:val="26"/>
          <w:szCs w:val="26"/>
        </w:rPr>
        <w:t>1 700 000 рублей, из них: 850 000 рублей местного бюджета;</w:t>
      </w:r>
      <w:r w:rsidR="00112A02" w:rsidRPr="00035526">
        <w:rPr>
          <w:rFonts w:ascii="Times New Roman" w:hAnsi="Times New Roman" w:cs="Times New Roman"/>
          <w:sz w:val="26"/>
          <w:szCs w:val="26"/>
        </w:rPr>
        <w:t xml:space="preserve"> </w:t>
      </w:r>
      <w:r w:rsidR="002320E3" w:rsidRPr="00035526">
        <w:rPr>
          <w:rFonts w:ascii="Times New Roman" w:hAnsi="Times New Roman" w:cs="Times New Roman"/>
          <w:sz w:val="26"/>
          <w:szCs w:val="26"/>
        </w:rPr>
        <w:t xml:space="preserve">850 000 рублей краевого бюджета </w:t>
      </w:r>
      <w:r w:rsidRPr="00035526">
        <w:rPr>
          <w:rFonts w:ascii="Times New Roman" w:hAnsi="Times New Roman" w:cs="Times New Roman"/>
          <w:sz w:val="26"/>
          <w:szCs w:val="26"/>
        </w:rPr>
        <w:t xml:space="preserve">рублей на трудоустройство несовершеннолетних.  Предполагаемая заработная плата (при 0,2 ставки) составит </w:t>
      </w:r>
      <w:r w:rsidR="0013675E" w:rsidRPr="00035526">
        <w:rPr>
          <w:rFonts w:ascii="Times New Roman" w:hAnsi="Times New Roman" w:cs="Times New Roman"/>
          <w:sz w:val="26"/>
          <w:szCs w:val="26"/>
        </w:rPr>
        <w:t>8087,22</w:t>
      </w:r>
      <w:r w:rsidRPr="00035526">
        <w:rPr>
          <w:rFonts w:ascii="Times New Roman" w:hAnsi="Times New Roman" w:cs="Times New Roman"/>
          <w:sz w:val="26"/>
          <w:szCs w:val="26"/>
        </w:rPr>
        <w:t xml:space="preserve"> руб. (к выдаче) в месяц, в том числе:</w:t>
      </w:r>
    </w:p>
    <w:p w14:paraId="5BDAE690" w14:textId="77777777" w:rsidR="0076468E" w:rsidRPr="00035526" w:rsidRDefault="0076468E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>- 2500,0 руб. из средств отделения КГКУ «Приморский центр занятости населения в Чугуевском районе»;</w:t>
      </w:r>
    </w:p>
    <w:p w14:paraId="77CC0BF5" w14:textId="726DB558" w:rsidR="0076468E" w:rsidRPr="00035526" w:rsidRDefault="0076468E" w:rsidP="000355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hAnsi="Times New Roman" w:cs="Times New Roman"/>
          <w:sz w:val="26"/>
          <w:szCs w:val="26"/>
        </w:rPr>
        <w:t xml:space="preserve">- </w:t>
      </w:r>
      <w:r w:rsidR="0013675E" w:rsidRPr="00035526">
        <w:rPr>
          <w:rFonts w:ascii="Times New Roman" w:hAnsi="Times New Roman" w:cs="Times New Roman"/>
          <w:sz w:val="26"/>
          <w:szCs w:val="26"/>
        </w:rPr>
        <w:t>5587,22</w:t>
      </w:r>
      <w:r w:rsidRPr="00035526">
        <w:rPr>
          <w:rFonts w:ascii="Times New Roman" w:hAnsi="Times New Roman" w:cs="Times New Roman"/>
          <w:sz w:val="26"/>
          <w:szCs w:val="26"/>
        </w:rPr>
        <w:t xml:space="preserve"> руб. (к выдаче) из средств районного бюджета.</w:t>
      </w:r>
    </w:p>
    <w:p w14:paraId="3709B5CD" w14:textId="1B41DAA9" w:rsidR="004B2A55" w:rsidRPr="00035526" w:rsidRDefault="004B2A55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35526">
        <w:rPr>
          <w:rFonts w:ascii="Times New Roman" w:eastAsia="Calibri" w:hAnsi="Times New Roman" w:cs="Times New Roman"/>
          <w:b/>
          <w:sz w:val="26"/>
          <w:szCs w:val="26"/>
        </w:rPr>
        <w:t>4.3. Малозатратные формы</w:t>
      </w:r>
      <w:r w:rsidR="00E31D5F" w:rsidRPr="00035526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14:paraId="563346E1" w14:textId="50D664AB" w:rsidR="003210BA" w:rsidRPr="00035526" w:rsidRDefault="00E31D5F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4.3.1. </w:t>
      </w:r>
      <w:r w:rsidR="003210BA" w:rsidRPr="00035526">
        <w:rPr>
          <w:rFonts w:ascii="Times New Roman" w:eastAsia="Calibri" w:hAnsi="Times New Roman" w:cs="Times New Roman"/>
          <w:sz w:val="26"/>
          <w:szCs w:val="26"/>
        </w:rPr>
        <w:t>Практика обучающ</w:t>
      </w:r>
      <w:r w:rsidR="00AB5F5E" w:rsidRPr="00035526">
        <w:rPr>
          <w:rFonts w:ascii="Times New Roman" w:eastAsia="Calibri" w:hAnsi="Times New Roman" w:cs="Times New Roman"/>
          <w:sz w:val="26"/>
          <w:szCs w:val="26"/>
        </w:rPr>
        <w:t>ихся специализированных классов.</w:t>
      </w:r>
    </w:p>
    <w:p w14:paraId="7F2C5D9C" w14:textId="35DE0883" w:rsidR="0052687B" w:rsidRPr="00035526" w:rsidRDefault="00AB5F5E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4.3.2. Л</w:t>
      </w:r>
      <w:r w:rsidR="0052687B" w:rsidRPr="00035526">
        <w:rPr>
          <w:rFonts w:ascii="Times New Roman" w:eastAsia="Calibri" w:hAnsi="Times New Roman" w:cs="Times New Roman"/>
          <w:sz w:val="26"/>
          <w:szCs w:val="26"/>
        </w:rPr>
        <w:t>етние трудовые практики (</w:t>
      </w:r>
      <w:r w:rsidR="007D4E8C" w:rsidRPr="0003552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Pr="00035526">
        <w:rPr>
          <w:rFonts w:ascii="Times New Roman" w:eastAsia="Calibri" w:hAnsi="Times New Roman" w:cs="Times New Roman"/>
          <w:sz w:val="26"/>
          <w:szCs w:val="26"/>
        </w:rPr>
        <w:t>3</w:t>
      </w:r>
      <w:r w:rsidR="007D4E8C" w:rsidRPr="00035526">
        <w:rPr>
          <w:rFonts w:ascii="Times New Roman" w:eastAsia="Calibri" w:hAnsi="Times New Roman" w:cs="Times New Roman"/>
          <w:sz w:val="26"/>
          <w:szCs w:val="26"/>
        </w:rPr>
        <w:t xml:space="preserve"> до 10</w:t>
      </w:r>
      <w:r w:rsidR="0052687B" w:rsidRPr="00035526">
        <w:rPr>
          <w:rFonts w:ascii="Times New Roman" w:eastAsia="Calibri" w:hAnsi="Times New Roman" w:cs="Times New Roman"/>
          <w:sz w:val="26"/>
          <w:szCs w:val="26"/>
        </w:rPr>
        <w:t xml:space="preserve"> дне</w:t>
      </w:r>
      <w:r w:rsidR="007D4E8C" w:rsidRPr="00035526">
        <w:rPr>
          <w:rFonts w:ascii="Times New Roman" w:eastAsia="Calibri" w:hAnsi="Times New Roman" w:cs="Times New Roman"/>
          <w:sz w:val="26"/>
          <w:szCs w:val="26"/>
        </w:rPr>
        <w:t>й в зависимости от возраста</w:t>
      </w:r>
      <w:r w:rsidR="0052687B" w:rsidRPr="00035526">
        <w:rPr>
          <w:rFonts w:ascii="Times New Roman" w:eastAsia="Calibri" w:hAnsi="Times New Roman" w:cs="Times New Roman"/>
          <w:sz w:val="26"/>
          <w:szCs w:val="26"/>
        </w:rPr>
        <w:t>) для школьников</w:t>
      </w:r>
      <w:r w:rsidR="0013675E" w:rsidRPr="00035526">
        <w:rPr>
          <w:rFonts w:ascii="Times New Roman" w:eastAsia="Calibri" w:hAnsi="Times New Roman" w:cs="Times New Roman"/>
          <w:sz w:val="26"/>
          <w:szCs w:val="26"/>
        </w:rPr>
        <w:t xml:space="preserve"> (1-10 классов)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0C4B" w:rsidRPr="00035526">
        <w:rPr>
          <w:rFonts w:ascii="Times New Roman" w:eastAsia="Calibri" w:hAnsi="Times New Roman" w:cs="Times New Roman"/>
          <w:sz w:val="26"/>
          <w:szCs w:val="26"/>
          <w:u w:val="single"/>
        </w:rPr>
        <w:t>по итогам образовательной программы</w:t>
      </w:r>
      <w:r w:rsidR="00860C4B" w:rsidRPr="00035526">
        <w:rPr>
          <w:rFonts w:ascii="Times New Roman" w:eastAsia="Calibri" w:hAnsi="Times New Roman" w:cs="Times New Roman"/>
          <w:sz w:val="26"/>
          <w:szCs w:val="26"/>
        </w:rPr>
        <w:t xml:space="preserve"> трудового</w:t>
      </w:r>
      <w:r w:rsidR="00225F6D" w:rsidRPr="000355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25F6D" w:rsidRPr="00035526">
        <w:rPr>
          <w:rFonts w:ascii="Times New Roman" w:eastAsia="Calibri" w:hAnsi="Times New Roman" w:cs="Times New Roman"/>
          <w:sz w:val="26"/>
          <w:szCs w:val="26"/>
        </w:rPr>
        <w:lastRenderedPageBreak/>
        <w:t>эстетического и экологического</w:t>
      </w:r>
      <w:r w:rsidR="00860C4B" w:rsidRPr="00035526">
        <w:rPr>
          <w:rFonts w:ascii="Times New Roman" w:eastAsia="Calibri" w:hAnsi="Times New Roman" w:cs="Times New Roman"/>
          <w:sz w:val="26"/>
          <w:szCs w:val="26"/>
        </w:rPr>
        <w:t xml:space="preserve"> воспитания школьников</w:t>
      </w:r>
      <w:r w:rsidR="00225F6D" w:rsidRPr="00035526">
        <w:rPr>
          <w:rFonts w:ascii="Times New Roman" w:eastAsia="Calibri" w:hAnsi="Times New Roman" w:cs="Times New Roman"/>
          <w:sz w:val="26"/>
          <w:szCs w:val="26"/>
        </w:rPr>
        <w:t>.</w:t>
      </w:r>
      <w:r w:rsidR="00860C4B"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86E363F" w14:textId="083DB80B" w:rsidR="00E31D5F" w:rsidRPr="00035526" w:rsidRDefault="003210BA" w:rsidP="000355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4.3.</w:t>
      </w:r>
      <w:r w:rsidR="006E29A0" w:rsidRPr="00035526">
        <w:rPr>
          <w:rFonts w:ascii="Times New Roman" w:eastAsia="Calibri" w:hAnsi="Times New Roman" w:cs="Times New Roman"/>
          <w:sz w:val="26"/>
          <w:szCs w:val="26"/>
        </w:rPr>
        <w:t>3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E29A0" w:rsidRPr="00035526">
        <w:rPr>
          <w:rFonts w:ascii="Times New Roman" w:hAnsi="Times New Roman" w:cs="Times New Roman"/>
          <w:sz w:val="26"/>
          <w:szCs w:val="26"/>
        </w:rPr>
        <w:t>М</w:t>
      </w:r>
      <w:r w:rsidR="00E31D5F" w:rsidRPr="00035526">
        <w:rPr>
          <w:rFonts w:ascii="Times New Roman" w:hAnsi="Times New Roman" w:cs="Times New Roman"/>
          <w:sz w:val="26"/>
          <w:szCs w:val="26"/>
        </w:rPr>
        <w:t>астер-класс</w:t>
      </w:r>
      <w:r w:rsidR="00271711" w:rsidRPr="00035526">
        <w:rPr>
          <w:rFonts w:ascii="Times New Roman" w:hAnsi="Times New Roman" w:cs="Times New Roman"/>
          <w:sz w:val="26"/>
          <w:szCs w:val="26"/>
        </w:rPr>
        <w:t>ы</w:t>
      </w:r>
      <w:r w:rsidR="00E31D5F" w:rsidRPr="00035526">
        <w:rPr>
          <w:rFonts w:ascii="Times New Roman" w:hAnsi="Times New Roman" w:cs="Times New Roman"/>
          <w:sz w:val="26"/>
          <w:szCs w:val="26"/>
        </w:rPr>
        <w:t xml:space="preserve"> «Инженерные каникулы» в летних пришкольных лагерях детским мобильным технопарком КГАУ ДО «РМЦ Приморского края»</w:t>
      </w:r>
      <w:r w:rsidR="00E17EFA" w:rsidRPr="00035526">
        <w:rPr>
          <w:rFonts w:ascii="Times New Roman" w:hAnsi="Times New Roman" w:cs="Times New Roman"/>
          <w:sz w:val="26"/>
          <w:szCs w:val="26"/>
        </w:rPr>
        <w:t>.</w:t>
      </w:r>
    </w:p>
    <w:p w14:paraId="56E6262F" w14:textId="632ED13D" w:rsidR="00E31D5F" w:rsidRPr="00035526" w:rsidRDefault="00DE2F14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4.3.</w:t>
      </w:r>
      <w:r w:rsidR="006E29A0" w:rsidRPr="00035526">
        <w:rPr>
          <w:rFonts w:ascii="Times New Roman" w:eastAsia="Calibri" w:hAnsi="Times New Roman" w:cs="Times New Roman"/>
          <w:sz w:val="26"/>
          <w:szCs w:val="26"/>
        </w:rPr>
        <w:t>4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95C33" w:rsidRPr="00035526">
        <w:rPr>
          <w:rFonts w:ascii="Times New Roman" w:eastAsia="Calibri" w:hAnsi="Times New Roman" w:cs="Times New Roman"/>
          <w:sz w:val="26"/>
          <w:szCs w:val="26"/>
        </w:rPr>
        <w:t>Районная а</w:t>
      </w:r>
      <w:r w:rsidR="00615EDA" w:rsidRPr="00035526">
        <w:rPr>
          <w:rFonts w:ascii="Times New Roman" w:eastAsia="Calibri" w:hAnsi="Times New Roman" w:cs="Times New Roman"/>
          <w:sz w:val="26"/>
          <w:szCs w:val="26"/>
        </w:rPr>
        <w:t>кция</w:t>
      </w:r>
      <w:r w:rsidR="00615EDA" w:rsidRPr="0003552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E32D0" w:rsidRPr="00035526">
        <w:rPr>
          <w:rFonts w:ascii="Times New Roman" w:eastAsia="Calibri" w:hAnsi="Times New Roman" w:cs="Times New Roman"/>
          <w:sz w:val="26"/>
          <w:szCs w:val="26"/>
        </w:rPr>
        <w:t>«Театр на колёсах»</w:t>
      </w:r>
      <w:r w:rsidR="0076468E"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5C33" w:rsidRPr="00035526">
        <w:rPr>
          <w:rFonts w:ascii="Times New Roman" w:eastAsia="Calibri" w:hAnsi="Times New Roman" w:cs="Times New Roman"/>
          <w:sz w:val="26"/>
          <w:szCs w:val="26"/>
        </w:rPr>
        <w:t>(выездные мероприятия школьных постановок в соседние лагеря, детские сады, сельские клубы).</w:t>
      </w:r>
    </w:p>
    <w:p w14:paraId="180F5D6A" w14:textId="15FB0318" w:rsidR="00935071" w:rsidRPr="00035526" w:rsidRDefault="00795C33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4.3.</w:t>
      </w:r>
      <w:r w:rsidR="006E29A0" w:rsidRPr="00035526">
        <w:rPr>
          <w:rFonts w:ascii="Times New Roman" w:eastAsia="Calibri" w:hAnsi="Times New Roman" w:cs="Times New Roman"/>
          <w:sz w:val="26"/>
          <w:szCs w:val="26"/>
        </w:rPr>
        <w:t>5</w:t>
      </w:r>
      <w:r w:rsidRPr="00035526">
        <w:rPr>
          <w:rFonts w:ascii="Times New Roman" w:eastAsia="Calibri" w:hAnsi="Times New Roman" w:cs="Times New Roman"/>
          <w:sz w:val="26"/>
          <w:szCs w:val="26"/>
        </w:rPr>
        <w:t>. Экскурсии по культурно-просветительским программам для школьников (проекты Арсеньевская и Пушкинская карты)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72F33D2" w14:textId="46AA6A11" w:rsidR="00795C33" w:rsidRPr="00035526" w:rsidRDefault="00935071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Экскурсии</w:t>
      </w:r>
      <w:r w:rsidR="00795C33" w:rsidRPr="00035526">
        <w:rPr>
          <w:rFonts w:ascii="Times New Roman" w:eastAsia="Calibri" w:hAnsi="Times New Roman" w:cs="Times New Roman"/>
          <w:sz w:val="26"/>
          <w:szCs w:val="26"/>
        </w:rPr>
        <w:t xml:space="preserve"> на деревоперерабатывающие предприятия, животноводческую ферму</w:t>
      </w:r>
      <w:r w:rsidRPr="00035526">
        <w:rPr>
          <w:rFonts w:ascii="Times New Roman" w:eastAsia="Calibri" w:hAnsi="Times New Roman" w:cs="Times New Roman"/>
          <w:sz w:val="26"/>
          <w:szCs w:val="26"/>
        </w:rPr>
        <w:t>, молочный комбинат, воинские части</w:t>
      </w:r>
      <w:r w:rsidR="00795C33" w:rsidRPr="0003552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82F9919" w14:textId="21C7D3C0" w:rsidR="00795C33" w:rsidRPr="00035526" w:rsidRDefault="00795C33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4.3.</w:t>
      </w:r>
      <w:r w:rsidR="006E29A0" w:rsidRPr="00035526">
        <w:rPr>
          <w:rFonts w:ascii="Times New Roman" w:eastAsia="Calibri" w:hAnsi="Times New Roman" w:cs="Times New Roman"/>
          <w:sz w:val="26"/>
          <w:szCs w:val="26"/>
        </w:rPr>
        <w:t>6</w:t>
      </w:r>
      <w:r w:rsidRPr="00035526">
        <w:rPr>
          <w:rFonts w:ascii="Times New Roman" w:eastAsia="Calibri" w:hAnsi="Times New Roman" w:cs="Times New Roman"/>
          <w:sz w:val="26"/>
          <w:szCs w:val="26"/>
        </w:rPr>
        <w:t>. Участие во всероссийск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 xml:space="preserve">их </w:t>
      </w:r>
      <w:r w:rsidRPr="00035526">
        <w:rPr>
          <w:rFonts w:ascii="Times New Roman" w:eastAsia="Calibri" w:hAnsi="Times New Roman" w:cs="Times New Roman"/>
          <w:sz w:val="26"/>
          <w:szCs w:val="26"/>
        </w:rPr>
        <w:t>проект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ах, акциях и конкурсах (</w:t>
      </w:r>
      <w:r w:rsidRPr="00035526">
        <w:rPr>
          <w:rFonts w:ascii="Times New Roman" w:eastAsia="Calibri" w:hAnsi="Times New Roman" w:cs="Times New Roman"/>
          <w:sz w:val="26"/>
          <w:szCs w:val="26"/>
        </w:rPr>
        <w:t>«Большая перемена»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, «Семейный альбом» и др</w:t>
      </w:r>
      <w:r w:rsidR="00CC334D">
        <w:rPr>
          <w:rFonts w:ascii="Times New Roman" w:eastAsia="Calibri" w:hAnsi="Times New Roman" w:cs="Times New Roman"/>
          <w:sz w:val="26"/>
          <w:szCs w:val="26"/>
        </w:rPr>
        <w:t>угие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).</w:t>
      </w:r>
      <w:bookmarkStart w:id="2" w:name="_GoBack"/>
      <w:bookmarkEnd w:id="2"/>
    </w:p>
    <w:p w14:paraId="73CD5213" w14:textId="37C1D0F6" w:rsidR="00795C33" w:rsidRPr="00035526" w:rsidRDefault="00795C33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4.3.</w:t>
      </w:r>
      <w:r w:rsidR="006E29A0" w:rsidRPr="00035526">
        <w:rPr>
          <w:rFonts w:ascii="Times New Roman" w:eastAsia="Calibri" w:hAnsi="Times New Roman" w:cs="Times New Roman"/>
          <w:sz w:val="26"/>
          <w:szCs w:val="26"/>
        </w:rPr>
        <w:t>7</w:t>
      </w:r>
      <w:r w:rsidRPr="00035526">
        <w:rPr>
          <w:rFonts w:ascii="Times New Roman" w:eastAsia="Calibri" w:hAnsi="Times New Roman" w:cs="Times New Roman"/>
          <w:sz w:val="26"/>
          <w:szCs w:val="26"/>
        </w:rPr>
        <w:t>. Дворовые площадки (спортивные состязания, дворовые (народные) игры)</w:t>
      </w:r>
      <w:r w:rsidR="00017688">
        <w:rPr>
          <w:rFonts w:ascii="Times New Roman" w:eastAsia="Calibri" w:hAnsi="Times New Roman" w:cs="Times New Roman"/>
          <w:sz w:val="26"/>
          <w:szCs w:val="26"/>
        </w:rPr>
        <w:t xml:space="preserve"> на б</w:t>
      </w:r>
      <w:r w:rsidR="00CC334D">
        <w:rPr>
          <w:rFonts w:ascii="Times New Roman" w:eastAsia="Calibri" w:hAnsi="Times New Roman" w:cs="Times New Roman"/>
          <w:sz w:val="26"/>
          <w:szCs w:val="26"/>
        </w:rPr>
        <w:t>азе спортивных площадок образовательных организаций.</w:t>
      </w:r>
    </w:p>
    <w:p w14:paraId="560DEE17" w14:textId="48074DC4" w:rsidR="00795C33" w:rsidRPr="00035526" w:rsidRDefault="00795C33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4.3.</w:t>
      </w:r>
      <w:r w:rsidR="003D4C68" w:rsidRPr="00035526">
        <w:rPr>
          <w:rFonts w:ascii="Times New Roman" w:eastAsia="Calibri" w:hAnsi="Times New Roman" w:cs="Times New Roman"/>
          <w:sz w:val="26"/>
          <w:szCs w:val="26"/>
        </w:rPr>
        <w:t>8</w:t>
      </w:r>
      <w:r w:rsidRPr="00035526">
        <w:rPr>
          <w:rFonts w:ascii="Times New Roman" w:eastAsia="Calibri" w:hAnsi="Times New Roman" w:cs="Times New Roman"/>
          <w:sz w:val="26"/>
          <w:szCs w:val="26"/>
        </w:rPr>
        <w:t>. Волонтерская деятельность (оказания помощи престарелым людям</w:t>
      </w:r>
      <w:r w:rsidR="00CC334D">
        <w:rPr>
          <w:rFonts w:ascii="Times New Roman" w:eastAsia="Calibri" w:hAnsi="Times New Roman" w:cs="Times New Roman"/>
          <w:sz w:val="26"/>
          <w:szCs w:val="26"/>
        </w:rPr>
        <w:t xml:space="preserve"> и другое</w:t>
      </w:r>
      <w:r w:rsidRPr="00035526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0D845F9E" w14:textId="2060AD9E" w:rsidR="00795C33" w:rsidRPr="00035526" w:rsidRDefault="00795C33" w:rsidP="00035526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4.3.</w:t>
      </w:r>
      <w:r w:rsidR="003D4C68" w:rsidRPr="00035526">
        <w:rPr>
          <w:rFonts w:ascii="Times New Roman" w:eastAsia="Calibri" w:hAnsi="Times New Roman" w:cs="Times New Roman"/>
          <w:sz w:val="26"/>
          <w:szCs w:val="26"/>
        </w:rPr>
        <w:t>9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. Кружки и спортивные секции (в школах и </w:t>
      </w:r>
      <w:r w:rsidR="0052687B" w:rsidRPr="00035526">
        <w:rPr>
          <w:rFonts w:ascii="Times New Roman" w:eastAsia="Calibri" w:hAnsi="Times New Roman" w:cs="Times New Roman"/>
          <w:sz w:val="26"/>
          <w:szCs w:val="26"/>
        </w:rPr>
        <w:t>спортивных федерациях восточных единоборств).</w:t>
      </w:r>
    </w:p>
    <w:p w14:paraId="1B4BC1AB" w14:textId="77777777" w:rsidR="00D843AF" w:rsidRDefault="00D843AF" w:rsidP="00035526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31F2271" w14:textId="4CD17A40" w:rsidR="004B2A55" w:rsidRPr="00035526" w:rsidRDefault="004B2A55" w:rsidP="00035526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Взаимодействие с социальным институтом</w:t>
      </w:r>
    </w:p>
    <w:p w14:paraId="43113185" w14:textId="13A79A18" w:rsidR="00707451" w:rsidRPr="00035526" w:rsidRDefault="0052687B" w:rsidP="000355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Муниципальные учреждения культуры (сельские клубы и библиотеки) в каникулярный период 202</w:t>
      </w:r>
      <w:r w:rsidR="00C701E3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будут проводить </w:t>
      </w:r>
      <w:r w:rsidRPr="000355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малозатратные формы досуга</w:t>
      </w: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не организованных несовершеннолетних (волонтерская деятельность, клубные формирования, мастер-классы, профилактические мероприятия и др.), предполагаемый охват 1500 чел. Также специалисты </w:t>
      </w:r>
      <w:r w:rsidR="00707451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библиотечной системы </w:t>
      </w:r>
      <w:r w:rsidR="00707451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реализуют проект летних детско-юношеских чтений «Великий книжный путь» с целью </w:t>
      </w:r>
      <w:r w:rsidR="00707451" w:rsidRPr="00035526">
        <w:rPr>
          <w:rFonts w:ascii="Times New Roman" w:hAnsi="Times New Roman" w:cs="Times New Roman"/>
          <w:sz w:val="26"/>
          <w:szCs w:val="26"/>
        </w:rPr>
        <w:t>организации детско-юношеского досуга  с пользой для  самообразования детей и подростков, приобщени</w:t>
      </w:r>
      <w:r w:rsidR="00935071" w:rsidRPr="00035526">
        <w:rPr>
          <w:rFonts w:ascii="Times New Roman" w:hAnsi="Times New Roman" w:cs="Times New Roman"/>
          <w:sz w:val="26"/>
          <w:szCs w:val="26"/>
        </w:rPr>
        <w:t>я</w:t>
      </w:r>
      <w:r w:rsidR="00707451" w:rsidRPr="00035526">
        <w:rPr>
          <w:rFonts w:ascii="Times New Roman" w:hAnsi="Times New Roman" w:cs="Times New Roman"/>
          <w:sz w:val="26"/>
          <w:szCs w:val="26"/>
        </w:rPr>
        <w:t xml:space="preserve"> к чтению литературы. </w:t>
      </w:r>
    </w:p>
    <w:p w14:paraId="0EA0741B" w14:textId="05542C39" w:rsidR="004B2A55" w:rsidRPr="00035526" w:rsidRDefault="00BE5D0A" w:rsidP="0003552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5526">
        <w:rPr>
          <w:rFonts w:ascii="Times New Roman" w:eastAsia="Calibri" w:hAnsi="Times New Roman" w:cs="Times New Roman"/>
          <w:sz w:val="26"/>
          <w:szCs w:val="26"/>
        </w:rPr>
        <w:t>Молодежный отдел управления социально-культурной деятельности администрации Чугуевского муниципального округа</w:t>
      </w: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D4C68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планируют</w:t>
      </w:r>
      <w:r w:rsidR="004B2A55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направлять пригласительные билеты несовершеннолетним, состоящим на учете </w:t>
      </w: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ПДН</w:t>
      </w:r>
      <w:r w:rsidR="004B2A55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ОМВД России по Чугуевскому округу </w:t>
      </w:r>
      <w:r w:rsidR="004B2A55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участия в таких мероприятиях согласно возрасту.</w:t>
      </w:r>
    </w:p>
    <w:p w14:paraId="16993581" w14:textId="77777777" w:rsidR="00BE5D0A" w:rsidRPr="00035526" w:rsidRDefault="004B2A55" w:rsidP="000355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552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Сетевое взаимодействие: </w:t>
      </w:r>
      <w:r w:rsidR="00A53F95" w:rsidRPr="00035526">
        <w:rPr>
          <w:rFonts w:ascii="Times New Roman" w:eastAsia="Calibri" w:hAnsi="Times New Roman" w:cs="Times New Roman"/>
          <w:bCs/>
          <w:sz w:val="26"/>
          <w:szCs w:val="26"/>
        </w:rPr>
        <w:t>литературно-мемориальный</w:t>
      </w:r>
      <w:r w:rsidR="00A53F95" w:rsidRPr="0003552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A53F95" w:rsidRPr="00035526">
        <w:rPr>
          <w:rFonts w:ascii="Times New Roman" w:eastAsia="Calibri" w:hAnsi="Times New Roman" w:cs="Times New Roman"/>
          <w:bCs/>
          <w:sz w:val="26"/>
          <w:szCs w:val="26"/>
        </w:rPr>
        <w:t>м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узей </w:t>
      </w:r>
      <w:r w:rsidR="00A53F95" w:rsidRPr="00035526">
        <w:rPr>
          <w:rFonts w:ascii="Times New Roman" w:eastAsia="Calibri" w:hAnsi="Times New Roman" w:cs="Times New Roman"/>
          <w:sz w:val="26"/>
          <w:szCs w:val="26"/>
        </w:rPr>
        <w:t xml:space="preserve">А.А.Фадеева с.Чугуевка, 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центральная детская библиотека, военный комиссариат, </w:t>
      </w:r>
      <w:r w:rsidR="00A53F95" w:rsidRPr="00035526">
        <w:rPr>
          <w:rFonts w:ascii="Times New Roman" w:eastAsia="Calibri" w:hAnsi="Times New Roman" w:cs="Times New Roman"/>
          <w:sz w:val="26"/>
          <w:szCs w:val="26"/>
        </w:rPr>
        <w:t>МБУ ДО ДЮЦ с.Чугуевка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24F81" w:rsidRPr="00035526">
        <w:rPr>
          <w:rFonts w:ascii="Times New Roman" w:eastAsia="Calibri" w:hAnsi="Times New Roman" w:cs="Times New Roman"/>
          <w:sz w:val="26"/>
          <w:szCs w:val="26"/>
        </w:rPr>
        <w:t>сельские клубы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24F81" w:rsidRPr="00035526">
        <w:rPr>
          <w:rFonts w:ascii="Times New Roman" w:eastAsia="Calibri" w:hAnsi="Times New Roman" w:cs="Times New Roman"/>
          <w:sz w:val="26"/>
          <w:szCs w:val="26"/>
        </w:rPr>
        <w:t xml:space="preserve">КГАУ ДО РМЦ, деревоперерабатывающее предприятие ИП Попелыш Н.И., 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молодежный отдел управления социально-культурной деятельности администрации Чугуеского муниципального округа,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ОМВД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 России 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по Чугуевскому округу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Чугуевский</w:t>
      </w:r>
      <w:r w:rsidRPr="00035526">
        <w:rPr>
          <w:rFonts w:ascii="Times New Roman" w:eastAsia="Calibri" w:hAnsi="Times New Roman" w:cs="Times New Roman"/>
          <w:sz w:val="26"/>
          <w:szCs w:val="26"/>
        </w:rPr>
        <w:t xml:space="preserve"> молочный комбинат, пожарная часть, </w:t>
      </w:r>
      <w:r w:rsidR="00935071" w:rsidRPr="00035526">
        <w:rPr>
          <w:rFonts w:ascii="Times New Roman" w:eastAsia="Calibri" w:hAnsi="Times New Roman" w:cs="Times New Roman"/>
          <w:sz w:val="26"/>
          <w:szCs w:val="26"/>
        </w:rPr>
        <w:t>войсковые части</w:t>
      </w:r>
      <w:r w:rsidRPr="0003552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D9D9EAA" w14:textId="27C6F45C" w:rsidR="004B2A55" w:rsidRPr="00035526" w:rsidRDefault="004B2A55" w:rsidP="0003552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Финансирование</w:t>
      </w:r>
    </w:p>
    <w:p w14:paraId="2A4D02E2" w14:textId="45D3F92F" w:rsidR="00972E16" w:rsidRPr="00035526" w:rsidRDefault="00972E16" w:rsidP="0003552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бюджете управления образования администрации </w:t>
      </w:r>
      <w:r w:rsidR="004B2A55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Чугуевского муниципального</w:t>
      </w: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округа </w:t>
      </w:r>
      <w:r w:rsidRPr="000355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</w:t>
      </w:r>
      <w:r w:rsidRPr="00035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инансирование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организацию </w:t>
      </w:r>
      <w:r w:rsidR="004B2A5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оздоровительной </w:t>
      </w:r>
      <w:r w:rsidR="004B2A5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кампании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каникулярный период 202</w:t>
      </w:r>
      <w:r w:rsidR="0081333F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предусмотрено</w:t>
      </w:r>
      <w:r w:rsidR="004B2A55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общем объеме </w:t>
      </w:r>
      <w:r w:rsidR="0022432A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8 850 587,5</w:t>
      </w:r>
      <w:r w:rsidR="001B0D6F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943FA3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них:</w:t>
      </w:r>
    </w:p>
    <w:p w14:paraId="62F94B05" w14:textId="54868615" w:rsidR="00EB1B30" w:rsidRPr="00035526" w:rsidRDefault="00972E16" w:rsidP="00035526">
      <w:pPr>
        <w:widowControl w:val="0"/>
        <w:tabs>
          <w:tab w:val="left" w:pos="709"/>
          <w:tab w:val="center" w:pos="503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краевой бюджет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3E678F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6 600 587</w:t>
      </w:r>
      <w:r w:rsidR="0062174F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33F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2174F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76EBB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</w:t>
      </w:r>
      <w:r w:rsidR="00943FA3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</w:t>
      </w:r>
      <w:r w:rsidR="00EB1B30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7744FB2" w14:textId="60CB5B24" w:rsidR="00972E16" w:rsidRPr="00035526" w:rsidRDefault="00EB1B30" w:rsidP="00035526">
      <w:pPr>
        <w:widowControl w:val="0"/>
        <w:tabs>
          <w:tab w:val="left" w:pos="709"/>
          <w:tab w:val="center" w:pos="503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72E1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компенсацию родительских затрат на приобретение путевок </w:t>
      </w:r>
      <w:r w:rsidR="004A1A61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400 000</w:t>
      </w:r>
      <w:r w:rsidR="00972E16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</w:t>
      </w:r>
      <w:r w:rsidR="004A1A61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972E16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</w:t>
      </w:r>
      <w:r w:rsidR="00972E1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6369C3DC" w14:textId="7F7668DF" w:rsidR="00943FA3" w:rsidRPr="00035526" w:rsidRDefault="00943FA3" w:rsidP="00035526">
      <w:pPr>
        <w:widowControl w:val="0"/>
        <w:tabs>
          <w:tab w:val="left" w:pos="709"/>
          <w:tab w:val="center" w:pos="503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временное трудоустройство несовершеннолетних – 850 000,00 рублей;</w:t>
      </w:r>
    </w:p>
    <w:p w14:paraId="356D808A" w14:textId="1FC574C0" w:rsidR="00ED4BA3" w:rsidRDefault="0022432A" w:rsidP="00DD160D">
      <w:pPr>
        <w:widowControl w:val="0"/>
        <w:tabs>
          <w:tab w:val="left" w:pos="567"/>
          <w:tab w:val="left" w:pos="709"/>
          <w:tab w:val="center" w:pos="503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72E16" w:rsidRPr="0003552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муниципальный бюджет</w:t>
      </w:r>
      <w:r w:rsidR="00972E1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9B0153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1B0D6F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85</w:t>
      </w:r>
      <w:r w:rsidR="001B0D6F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0 000</w:t>
      </w:r>
      <w:r w:rsidR="009B0153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,00</w:t>
      </w:r>
      <w:r w:rsidR="00972E16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</w:t>
      </w:r>
      <w:r w:rsidR="00972E16" w:rsidRPr="00035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в том числе на временное трудоустройство </w:t>
      </w:r>
      <w:r w:rsidR="007251EC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850 000</w:t>
      </w:r>
      <w:r w:rsidR="004A1A61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,00</w:t>
      </w:r>
      <w:r w:rsidR="00972E16" w:rsidRPr="00035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руб.</w:t>
      </w:r>
    </w:p>
    <w:p w14:paraId="069C5F69" w14:textId="77777777" w:rsidR="00ED4BA3" w:rsidRDefault="00ED4BA3" w:rsidP="004B2A55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ED4BA3" w:rsidSect="00063AE4">
          <w:pgSz w:w="11906" w:h="16838"/>
          <w:pgMar w:top="1135" w:right="851" w:bottom="1418" w:left="1701" w:header="709" w:footer="709" w:gutter="0"/>
          <w:cols w:space="708"/>
          <w:docGrid w:linePitch="360"/>
        </w:sectPr>
      </w:pPr>
    </w:p>
    <w:p w14:paraId="3900C2DB" w14:textId="53BAAE9E" w:rsidR="00ED4BA3" w:rsidRDefault="00ED4BA3" w:rsidP="00ED4BA3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</w:p>
    <w:p w14:paraId="3CCDB187" w14:textId="77777777" w:rsidR="00ED4BA3" w:rsidRDefault="00ED4BA3" w:rsidP="00ED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9DA1040" w14:textId="77777777" w:rsidR="00EC71B2" w:rsidRDefault="0005403E" w:rsidP="0005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Дислокация </w:t>
      </w:r>
    </w:p>
    <w:p w14:paraId="53C164FD" w14:textId="77777777" w:rsidR="00EC71B2" w:rsidRDefault="0005403E" w:rsidP="0005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летних оздоровительных лагерей с дневным пребыванием детей в Чугуевском муниципальном округе в 2025 г.</w:t>
      </w:r>
      <w:r w:rsidR="00EC7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72078E1" w14:textId="4E66AB2B" w:rsidR="0005403E" w:rsidRDefault="00EC71B2" w:rsidP="00054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(на 01.04.2025)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410"/>
        <w:gridCol w:w="1701"/>
        <w:gridCol w:w="3402"/>
        <w:gridCol w:w="1134"/>
        <w:gridCol w:w="1134"/>
        <w:gridCol w:w="1134"/>
        <w:gridCol w:w="1134"/>
        <w:gridCol w:w="923"/>
        <w:gridCol w:w="69"/>
        <w:gridCol w:w="1134"/>
      </w:tblGrid>
      <w:tr w:rsidR="0005403E" w14:paraId="589DF60A" w14:textId="77777777" w:rsidTr="0081333F">
        <w:trPr>
          <w:trHeight w:val="28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A4E9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5E49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0ABE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лагеря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0D98C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расположения лагеря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B51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 в лагерях</w:t>
            </w:r>
          </w:p>
        </w:tc>
      </w:tr>
      <w:tr w:rsidR="0005403E" w14:paraId="2F1A4B3C" w14:textId="77777777" w:rsidTr="0081333F">
        <w:trPr>
          <w:trHeight w:val="206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D0CC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02EB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BBEEC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83D7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23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9027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0D723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смена</w:t>
            </w:r>
          </w:p>
        </w:tc>
      </w:tr>
      <w:tr w:rsidR="0005403E" w14:paraId="5D5AF91E" w14:textId="77777777" w:rsidTr="0081333F">
        <w:trPr>
          <w:trHeight w:val="2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4F765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392D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42D7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0603B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88DFA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bookmarkStart w:id="3" w:name="_Hlk194329462"/>
            <w:r w:rsidRPr="00E42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27.05.25-18.06.25</w:t>
            </w:r>
            <w:bookmarkEnd w:id="3"/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1CA" w14:textId="0DAB65A5" w:rsidR="0005403E" w:rsidRDefault="0005403E" w:rsidP="00D53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5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.06.25-11.07.25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7A5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15.07.25-04.08.25</w:t>
            </w:r>
          </w:p>
        </w:tc>
      </w:tr>
      <w:tr w:rsidR="0005403E" w14:paraId="6E1BCE54" w14:textId="77777777" w:rsidTr="0081333F">
        <w:trPr>
          <w:trHeight w:val="32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EE7C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4D1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B617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7D0E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5F54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E6F1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333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6,5-10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907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10-15 </w:t>
            </w:r>
          </w:p>
          <w:p w14:paraId="7665A5C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C15E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6,5-10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E7C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</w:t>
            </w:r>
          </w:p>
          <w:p w14:paraId="0DF7950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5403E" w14:paraId="3A308CE2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7689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87A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им. А. А Фадеева с.Чугуевка </w:t>
            </w:r>
          </w:p>
          <w:p w14:paraId="04D4015C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Кушнерик Эльвира Витальевна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4E031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9935C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692623 с. Чугуевка, ул. Комсомольская, 33,</w:t>
            </w:r>
          </w:p>
          <w:p w14:paraId="14772F47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22-1-01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5D7E33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485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F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5403E" w14:paraId="7A607AAA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99C2E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987FF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32211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EDD9D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F8983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F3669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F8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D2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37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B7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05403E" w14:paraId="009D4F79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ED2E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EC204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 с. Чугуевка</w:t>
            </w:r>
          </w:p>
          <w:p w14:paraId="3C65C6DB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Ермошина Надежда 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8A8A44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709DB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692621 с. Чугуевка, ул . Комарова, 50А,</w:t>
            </w:r>
          </w:p>
          <w:p w14:paraId="2271BE0C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22-5-02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94A1A3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A46F" w14:textId="77777777" w:rsidR="0005403E" w:rsidRPr="00512D33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55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05403E" w14:paraId="469AAE2B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E968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43B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6DF9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C00A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BD01D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FD915E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651" w14:textId="77777777" w:rsidR="0005403E" w:rsidRPr="00512D33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31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853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F27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05403E" w14:paraId="30B6590F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88EA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546C7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3 с. Булыга-Фадеево</w:t>
            </w:r>
          </w:p>
          <w:p w14:paraId="65191D47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Таратон Наталья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51698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«Романтика»</w:t>
            </w:r>
          </w:p>
          <w:p w14:paraId="7FC08AF9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A076C8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692603 с. Булыга-Фадеево, </w:t>
            </w:r>
          </w:p>
          <w:p w14:paraId="5EF9A81A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Ленинская, 51 </w:t>
            </w:r>
          </w:p>
          <w:p w14:paraId="2AB2D84B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т.56-3-90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08FD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F5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60D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05403E" w14:paraId="0259613B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3637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CF12D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36B8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915EC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CAD9D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142EE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76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A1EA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0FC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A8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5403E" w14:paraId="143B36AE" w14:textId="77777777" w:rsidTr="0081333F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CA2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F437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 4 с. Кокшаровка </w:t>
            </w:r>
          </w:p>
          <w:p w14:paraId="70EB0789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Филаретова Галина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8D0989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«Улыбка»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37C7F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692616 с. Кокшаровка, </w:t>
            </w:r>
          </w:p>
          <w:p w14:paraId="04BC0907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10, </w:t>
            </w:r>
          </w:p>
          <w:p w14:paraId="3CB312CE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т.31-6-47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54AB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AA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20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05403E" w14:paraId="6D00C4CB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D5D6B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5B228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06BAA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4F6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74B79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B4120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0E8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1A2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EE9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4B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403E" w14:paraId="2E85307E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AA3EB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F5818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СОШ № 5 с. Шумный</w:t>
            </w:r>
          </w:p>
          <w:p w14:paraId="1DA375E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 Игорь 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EDCE18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«Таежник»</w:t>
            </w:r>
          </w:p>
          <w:p w14:paraId="18083FA5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7E5704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692613 с. Шумный</w:t>
            </w:r>
          </w:p>
          <w:p w14:paraId="7CDCDF29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Арсеньевская, 7, </w:t>
            </w:r>
          </w:p>
          <w:p w14:paraId="406A1644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51-5-33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4F79C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B6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5B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05403E" w14:paraId="3648F57B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213C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E0D5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72AEA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1D3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9A8D8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34851A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97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6D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65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430B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403E" w14:paraId="389BDD3F" w14:textId="77777777" w:rsidTr="0081333F">
        <w:trPr>
          <w:trHeight w:val="25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E4C8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A662D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 6 с. Самарка </w:t>
            </w:r>
          </w:p>
          <w:p w14:paraId="2CBEC0B6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Кочергина Анна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F3E354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4E5DC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692618 с. Самарка,</w:t>
            </w:r>
          </w:p>
          <w:p w14:paraId="70D2E250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ул. Калинина, 41, </w:t>
            </w:r>
          </w:p>
          <w:p w14:paraId="65411C82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53-3-38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46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D97B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803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05403E" w14:paraId="2A5F75E9" w14:textId="77777777" w:rsidTr="0081333F">
        <w:trPr>
          <w:trHeight w:val="84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91C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C5B9B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31AC1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48F6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FF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4A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16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1BC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58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C2C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5403E" w14:paraId="4D51EE99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B444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779CA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7 с. Новомихайловка Чеченина Наталья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808FB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«Радуга»</w:t>
            </w:r>
          </w:p>
          <w:p w14:paraId="5D0D73C7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7707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692607 с. Новомихайловка, </w:t>
            </w:r>
          </w:p>
          <w:p w14:paraId="1A262A4D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35,</w:t>
            </w:r>
          </w:p>
          <w:p w14:paraId="45318EE2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29-3-23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355D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BAA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A9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05403E" w14:paraId="64429E52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B3D4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A6A2B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7AEE4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D2E4F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6392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9C2C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77C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17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99A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435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403E" w14:paraId="3266CC0A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0ACB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DFAA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8 с. Уборка</w:t>
            </w:r>
          </w:p>
          <w:p w14:paraId="39750E1D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Самира Рауфовна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AB52B7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910AB2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692610 с. Уборка, </w:t>
            </w:r>
          </w:p>
          <w:p w14:paraId="4C545529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29, </w:t>
            </w:r>
          </w:p>
          <w:p w14:paraId="5A53E188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29-7-61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FFDDD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AF0D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6FF2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05403E" w14:paraId="47AB7ABF" w14:textId="77777777" w:rsidTr="0081333F">
        <w:trPr>
          <w:trHeight w:val="71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E6BC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A55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C1FC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2A4CE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995EE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D9DB1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D23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44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19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F6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403E" w14:paraId="7AE05965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0DEC9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F7FFE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10 с. Цветковка</w:t>
            </w:r>
          </w:p>
          <w:p w14:paraId="359DE4E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Наталья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248A9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«Синегорье»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8A225C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692623 с. Цветковка, </w:t>
            </w:r>
          </w:p>
          <w:p w14:paraId="1C54E849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Советская. 12, </w:t>
            </w:r>
          </w:p>
          <w:p w14:paraId="005FE93A" w14:textId="77777777" w:rsidR="0005403E" w:rsidRDefault="0005403E" w:rsidP="008133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62-4-18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C1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D2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867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05403E" w14:paraId="1E0B390A" w14:textId="77777777" w:rsidTr="0081333F">
        <w:trPr>
          <w:trHeight w:val="41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2738D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7A571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A2E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FB934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88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EA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17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10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777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CA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403E" w14:paraId="1763A1E1" w14:textId="77777777" w:rsidTr="0081333F">
        <w:trPr>
          <w:trHeight w:val="39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7EFFA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E1E43" w14:textId="77777777" w:rsidR="0005403E" w:rsidRDefault="0005403E" w:rsidP="0081333F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11 с. Верхняя Бреевка Пухова Елена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BE561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«Улыбка»</w:t>
            </w:r>
          </w:p>
          <w:p w14:paraId="6ADB8996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A270C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692605 с. Верхняя Бреевка, </w:t>
            </w:r>
          </w:p>
          <w:p w14:paraId="68F8AC08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Центральная, 2 А, </w:t>
            </w:r>
          </w:p>
          <w:p w14:paraId="26ECA359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63-1-47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36226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D5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53B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5403E" w14:paraId="11B8C71F" w14:textId="77777777" w:rsidTr="0081333F">
        <w:trPr>
          <w:trHeight w:val="25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5DFE5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B4601" w14:textId="77777777" w:rsidR="0005403E" w:rsidRDefault="0005403E" w:rsidP="0081333F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9913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3F62A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7A2A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7514E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47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389B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33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A8A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5403E" w14:paraId="6037199A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B4D1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4BDD8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 14 с. Ленино </w:t>
            </w:r>
          </w:p>
          <w:p w14:paraId="3AC3F47D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Каралкина Надежда 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874444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52AAEA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692614 с. Ленино,</w:t>
            </w:r>
          </w:p>
          <w:p w14:paraId="38738E0D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Школьная, 1 а, </w:t>
            </w:r>
          </w:p>
          <w:p w14:paraId="441D67A9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65-1-19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1E8E32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8CD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2A3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05403E" w14:paraId="31E047F1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E003D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BEF17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01168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8AAA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F6D94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F94245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189F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7781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7B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0BB" w14:textId="77777777" w:rsidR="0005403E" w:rsidRPr="00512D33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403E" w14:paraId="637F1AD2" w14:textId="77777777" w:rsidTr="0081333F">
        <w:trPr>
          <w:trHeight w:val="145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34B282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0E36A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 15 с. Соколовка </w:t>
            </w:r>
          </w:p>
          <w:p w14:paraId="4111509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 Ирина Адамовна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4CBCA4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DC3FC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692601 с.Соколовка ул.Советская,90, т. 55-1-16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845D4E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37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9F6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5403E" w14:paraId="5C30909F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4DEA8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E89E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C5513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C019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5E653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5D923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703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97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3E3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42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05403E" w14:paraId="3C325CBA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9143B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9E79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 21 с. Пшеницыно</w:t>
            </w:r>
          </w:p>
          <w:p w14:paraId="463547C5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Егорочкина Елена Андреевна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F1CD9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260DD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692602 с. Пшеницыно</w:t>
            </w:r>
          </w:p>
          <w:p w14:paraId="34DAC25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Колхозная, 24 </w:t>
            </w:r>
          </w:p>
          <w:p w14:paraId="475D9AEE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61-5-18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D7FD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93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08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05403E" w14:paraId="1F85B7FD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050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0879D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50E7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F709A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CFB71C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B08E0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39B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A6F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9B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1D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403E" w14:paraId="630A4C4C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0360E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6AC6D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 22 с. Изюбриный</w:t>
            </w:r>
          </w:p>
          <w:p w14:paraId="6921964E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Шарлай Евгения Григорьевна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901DD4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«Радуга»</w:t>
            </w:r>
          </w:p>
          <w:p w14:paraId="5BD532A5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4BB9C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692611, с. Изюбриный, </w:t>
            </w:r>
          </w:p>
          <w:p w14:paraId="599E1714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Лесная, д. 25,</w:t>
            </w:r>
          </w:p>
          <w:p w14:paraId="20E83814" w14:textId="77777777" w:rsidR="0005403E" w:rsidRDefault="0005403E" w:rsidP="008133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67-1-12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C1AA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147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2E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05403E" w14:paraId="369E7F74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DE00B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8D71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F958C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8E4B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5A230E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FFB85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1F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5BF6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C2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B0A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403E" w14:paraId="4507E904" w14:textId="77777777" w:rsidTr="0081333F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C4E0C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B0917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НОШ № 25 с. Чугуевка</w:t>
            </w:r>
          </w:p>
          <w:p w14:paraId="54B86C07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Татьяна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53CFB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«Лукоморье»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14D5D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692623 с. Чугуевка, </w:t>
            </w:r>
          </w:p>
          <w:p w14:paraId="4F91BD01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50 лет Октября, 161, </w:t>
            </w:r>
          </w:p>
          <w:p w14:paraId="250CAF8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21-1-35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76B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98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AB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</w:tr>
      <w:tr w:rsidR="0005403E" w14:paraId="558527E6" w14:textId="77777777" w:rsidTr="0081333F">
        <w:trPr>
          <w:trHeight w:val="1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3282D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92B8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6AF9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AB80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B2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EE9A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85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442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0BB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0E1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5403E" w14:paraId="2884F0BC" w14:textId="77777777" w:rsidTr="0081333F">
        <w:trPr>
          <w:trHeight w:val="55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8E73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DC133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 ДО «Детско-юношеский центр» с.Чугуевка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978E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«Бригантина»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2FF250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692623 с.Чугуевка, ул.50 лет Октября,191 (юридический адрес)</w:t>
            </w:r>
          </w:p>
          <w:p w14:paraId="556FAA1F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692623 с. Чугуевка, </w:t>
            </w:r>
          </w:p>
          <w:p w14:paraId="37DE56E8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50 лет Октября, 161, </w:t>
            </w:r>
          </w:p>
          <w:p w14:paraId="67B8CE7B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21-1-35 (фактический адрес)</w:t>
            </w:r>
          </w:p>
          <w:p w14:paraId="37D63A7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8DFC1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DBB4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75FD9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403E" w14:paraId="44E66DDA" w14:textId="77777777" w:rsidTr="0081333F">
        <w:trPr>
          <w:trHeight w:val="165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41B2A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2DCF2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FCB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5D94B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4DB96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CFB11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98A0E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23EF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6313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B00B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403E" w14:paraId="5D908079" w14:textId="77777777" w:rsidTr="0081333F">
        <w:trPr>
          <w:trHeight w:val="45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11F15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4F21" w14:textId="77777777" w:rsidR="0005403E" w:rsidRDefault="0005403E" w:rsidP="0081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2916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913C9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F3A5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EC7C5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29D11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</w:t>
            </w:r>
          </w:p>
        </w:tc>
      </w:tr>
      <w:tr w:rsidR="0005403E" w14:paraId="54204820" w14:textId="77777777" w:rsidTr="0081333F">
        <w:trPr>
          <w:trHeight w:val="53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D7FFF" w14:textId="77777777" w:rsidR="0005403E" w:rsidRDefault="0005403E" w:rsidP="0081333F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40B8A" w14:textId="77777777" w:rsidR="0005403E" w:rsidRDefault="0005403E" w:rsidP="00813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85ED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D91F0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6490E8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1803B4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52C7C4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C66698" w14:textId="77777777" w:rsidR="0005403E" w:rsidRDefault="0005403E" w:rsidP="00813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ABE7F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4AC97B" w14:textId="77777777" w:rsidR="0005403E" w:rsidRDefault="0005403E" w:rsidP="0081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</w:t>
            </w:r>
          </w:p>
        </w:tc>
      </w:tr>
    </w:tbl>
    <w:p w14:paraId="757BE8A9" w14:textId="77777777" w:rsidR="0005403E" w:rsidRDefault="0005403E" w:rsidP="0005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B183E" w14:textId="77777777" w:rsidR="00ED4BA3" w:rsidRDefault="00ED4BA3" w:rsidP="00ED4BA3">
      <w:pPr>
        <w:spacing w:after="0" w:line="240" w:lineRule="auto"/>
        <w:ind w:left="102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E0233" w14:textId="77777777" w:rsidR="00ED4BA3" w:rsidRDefault="00ED4BA3" w:rsidP="00ED4BA3">
      <w:pPr>
        <w:spacing w:after="0" w:line="240" w:lineRule="auto"/>
        <w:ind w:left="102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74C26" w14:textId="77777777" w:rsidR="00ED4BA3" w:rsidRDefault="00ED4BA3" w:rsidP="00ED4BA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11DAF" w14:textId="77777777" w:rsidR="00ED4BA3" w:rsidRDefault="00ED4BA3" w:rsidP="00ED4BA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C67D0" w14:textId="77777777" w:rsidR="00ED4BA3" w:rsidRDefault="00ED4BA3" w:rsidP="00ED4BA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77AF8" w14:textId="77777777" w:rsidR="00ED4BA3" w:rsidRDefault="00ED4BA3" w:rsidP="00ED4BA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53EDC" w14:textId="77777777" w:rsidR="00ED4BA3" w:rsidRDefault="00ED4BA3" w:rsidP="00ED4BA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92B54" w14:textId="77777777" w:rsidR="00ED4BA3" w:rsidRDefault="00ED4BA3" w:rsidP="00ED4BA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01235" w14:textId="77777777" w:rsidR="00ED4BA3" w:rsidRDefault="00ED4BA3" w:rsidP="00ED4BA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739D2" w14:textId="77777777" w:rsidR="00ED4BA3" w:rsidRDefault="00ED4BA3" w:rsidP="00ED4BA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564F6" w14:textId="77777777" w:rsidR="00ED4BA3" w:rsidRDefault="00ED4BA3" w:rsidP="004B2A55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ED4BA3" w:rsidSect="00ED4BA3">
          <w:pgSz w:w="16838" w:h="11906" w:orient="landscape"/>
          <w:pgMar w:top="851" w:right="1418" w:bottom="1701" w:left="1134" w:header="709" w:footer="709" w:gutter="0"/>
          <w:cols w:space="708"/>
          <w:docGrid w:linePitch="360"/>
        </w:sectPr>
      </w:pPr>
    </w:p>
    <w:p w14:paraId="511B4966" w14:textId="42713571" w:rsidR="00ED4BA3" w:rsidRDefault="003113C6" w:rsidP="003113C6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Рекомендации по проведению региональных смен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Содружество Орлят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разработаны ФГБОУ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Всероссийский детский центр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Орлёнок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размещены по следующим ссылкам:</w:t>
      </w:r>
    </w:p>
    <w:p w14:paraId="36D1D2C5" w14:textId="5E15C2C4" w:rsidR="003113C6" w:rsidRDefault="003113C6" w:rsidP="003113C6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Программа профильной смены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Содружество Орлят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– </w:t>
      </w:r>
      <w:hyperlink r:id="rId9" w:history="1">
        <w:r w:rsidR="00AD0546" w:rsidRPr="005E5B48">
          <w:rPr>
            <w:rStyle w:val="a3"/>
            <w:rFonts w:ascii="Times New Roman" w:hAnsi="Times New Roman" w:cs="Times New Roman"/>
            <w:sz w:val="28"/>
            <w:szCs w:val="28"/>
          </w:rPr>
          <w:t>https://orlyatarussia.ru/library/programmy-smen-sodruzhestvo-orlyat-rossii-dlya-detskikh-lagerey-rossiyskoy-federatsii/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D0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7F99F3D" w14:textId="59B2F87E" w:rsidR="00AD0546" w:rsidRDefault="003113C6" w:rsidP="003113C6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Методическое пособие по организации профильной смены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Орлёнок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турист, спортсмен, эколог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– </w:t>
      </w:r>
      <w:hyperlink r:id="rId10" w:history="1">
        <w:r w:rsidR="00AD0546" w:rsidRPr="005E5B48">
          <w:rPr>
            <w:rStyle w:val="a3"/>
            <w:rFonts w:ascii="Times New Roman" w:hAnsi="Times New Roman" w:cs="Times New Roman"/>
            <w:sz w:val="28"/>
            <w:szCs w:val="28"/>
          </w:rPr>
          <w:t>https://orlyatarussia.ru/library/metodicheskoe-posobie-po-organizatsii-profilnoy-smeny-orlyenok-turist-sportsmen-ekolog-v-kanikulyarn/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6C154A3D" w14:textId="50B36952" w:rsidR="00ED4BA3" w:rsidRDefault="003113C6" w:rsidP="003113C6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Методическое пособие по организации профильной смены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Увлекательные каникулы с Клубом Весёлых человечков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– </w:t>
      </w:r>
      <w:hyperlink r:id="rId11" w:history="1">
        <w:r w:rsidR="00AD0546" w:rsidRPr="005E5B48">
          <w:rPr>
            <w:rStyle w:val="a3"/>
            <w:rFonts w:ascii="Times New Roman" w:hAnsi="Times New Roman" w:cs="Times New Roman"/>
            <w:sz w:val="28"/>
            <w:szCs w:val="28"/>
          </w:rPr>
          <w:t>https://orlyatarussia.ru/library/metodicheskoe-posobie-po-organizatsii-profilnoy-smeny-uvlekatelnye-kanikuly-s-klubom-vesyelykh-chelo/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D05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5BA30D4" w14:textId="52EFF1DB" w:rsidR="00ED4BA3" w:rsidRDefault="00ED4BA3" w:rsidP="004B2A55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1E4B47" w14:textId="77777777" w:rsidR="00ED4BA3" w:rsidRPr="004B2A55" w:rsidRDefault="00ED4BA3" w:rsidP="004B2A55">
      <w:pPr>
        <w:widowControl w:val="0"/>
        <w:tabs>
          <w:tab w:val="left" w:pos="567"/>
          <w:tab w:val="left" w:pos="709"/>
          <w:tab w:val="center" w:pos="50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151F42" w14:textId="77777777" w:rsidR="00171FDF" w:rsidRPr="00972E16" w:rsidRDefault="00171FDF" w:rsidP="00171F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5C8B63" w14:textId="77777777" w:rsidR="00972E16" w:rsidRPr="00972E16" w:rsidRDefault="00972E16" w:rsidP="00972E16">
      <w:pPr>
        <w:tabs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C0A17" w14:textId="77777777" w:rsidR="00972E16" w:rsidRPr="00972E16" w:rsidRDefault="00972E16" w:rsidP="00972E1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14:paraId="46FBE5E1" w14:textId="77777777" w:rsidR="00972E16" w:rsidRPr="00972E16" w:rsidRDefault="00972E16" w:rsidP="00972E16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972E16">
        <w:rPr>
          <w:rFonts w:ascii="Times New Roman" w:eastAsia="Times New Roman" w:hAnsi="Times New Roman" w:cs="Times New Roman"/>
          <w:sz w:val="26"/>
          <w:lang w:eastAsia="ru-RU"/>
        </w:rPr>
        <w:tab/>
      </w:r>
    </w:p>
    <w:p w14:paraId="48AEB431" w14:textId="77777777" w:rsidR="00972E16" w:rsidRPr="00972E16" w:rsidRDefault="00972E16" w:rsidP="00972E16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14:paraId="3F02DA05" w14:textId="77777777" w:rsidR="00CF70B1" w:rsidRDefault="00CF70B1"/>
    <w:sectPr w:rsidR="00CF70B1" w:rsidSect="00063AE4">
      <w:pgSz w:w="11906" w:h="16838"/>
      <w:pgMar w:top="11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E9186" w14:textId="77777777" w:rsidR="002B719D" w:rsidRDefault="002B719D" w:rsidP="003215FA">
      <w:pPr>
        <w:spacing w:after="0" w:line="240" w:lineRule="auto"/>
      </w:pPr>
      <w:r>
        <w:separator/>
      </w:r>
    </w:p>
  </w:endnote>
  <w:endnote w:type="continuationSeparator" w:id="0">
    <w:p w14:paraId="709FCAA5" w14:textId="77777777" w:rsidR="002B719D" w:rsidRDefault="002B719D" w:rsidP="0032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6A159" w14:textId="77777777" w:rsidR="002B719D" w:rsidRDefault="002B719D" w:rsidP="003215FA">
      <w:pPr>
        <w:spacing w:after="0" w:line="240" w:lineRule="auto"/>
      </w:pPr>
      <w:r>
        <w:separator/>
      </w:r>
    </w:p>
  </w:footnote>
  <w:footnote w:type="continuationSeparator" w:id="0">
    <w:p w14:paraId="41AE27D5" w14:textId="77777777" w:rsidR="002B719D" w:rsidRDefault="002B719D" w:rsidP="00321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F46"/>
    <w:multiLevelType w:val="hybridMultilevel"/>
    <w:tmpl w:val="8088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3A92"/>
    <w:multiLevelType w:val="singleLevel"/>
    <w:tmpl w:val="15553A9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DE92ECB"/>
    <w:multiLevelType w:val="hybridMultilevel"/>
    <w:tmpl w:val="7B8C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4EB0"/>
    <w:multiLevelType w:val="hybridMultilevel"/>
    <w:tmpl w:val="EC3C38DC"/>
    <w:lvl w:ilvl="0" w:tplc="2EBA1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0249D0"/>
    <w:multiLevelType w:val="multilevel"/>
    <w:tmpl w:val="F2D6A1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5" w15:restartNumberingAfterBreak="0">
    <w:nsid w:val="7A0E3440"/>
    <w:multiLevelType w:val="hybridMultilevel"/>
    <w:tmpl w:val="CCF0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16"/>
    <w:rsid w:val="00017688"/>
    <w:rsid w:val="000324DF"/>
    <w:rsid w:val="00035526"/>
    <w:rsid w:val="0005403E"/>
    <w:rsid w:val="00063AE4"/>
    <w:rsid w:val="000B5012"/>
    <w:rsid w:val="000D2BF1"/>
    <w:rsid w:val="000E0C4F"/>
    <w:rsid w:val="000E20A5"/>
    <w:rsid w:val="001001EC"/>
    <w:rsid w:val="001040B0"/>
    <w:rsid w:val="00112A02"/>
    <w:rsid w:val="00117A6E"/>
    <w:rsid w:val="00122A32"/>
    <w:rsid w:val="0013413C"/>
    <w:rsid w:val="0013675E"/>
    <w:rsid w:val="00160EF8"/>
    <w:rsid w:val="00171FDF"/>
    <w:rsid w:val="00176F05"/>
    <w:rsid w:val="001807F9"/>
    <w:rsid w:val="00182C64"/>
    <w:rsid w:val="001845BF"/>
    <w:rsid w:val="00187883"/>
    <w:rsid w:val="00192A92"/>
    <w:rsid w:val="00197908"/>
    <w:rsid w:val="001A7DF7"/>
    <w:rsid w:val="001B0D6F"/>
    <w:rsid w:val="001C4231"/>
    <w:rsid w:val="001D60EB"/>
    <w:rsid w:val="001E6BCF"/>
    <w:rsid w:val="001E6FD3"/>
    <w:rsid w:val="001F2F34"/>
    <w:rsid w:val="00206D73"/>
    <w:rsid w:val="002122E4"/>
    <w:rsid w:val="002129DA"/>
    <w:rsid w:val="0022432A"/>
    <w:rsid w:val="00225F6D"/>
    <w:rsid w:val="002320E3"/>
    <w:rsid w:val="00242312"/>
    <w:rsid w:val="00255808"/>
    <w:rsid w:val="00271711"/>
    <w:rsid w:val="00281C08"/>
    <w:rsid w:val="002A482C"/>
    <w:rsid w:val="002A6940"/>
    <w:rsid w:val="002B719D"/>
    <w:rsid w:val="002C1F43"/>
    <w:rsid w:val="002D275D"/>
    <w:rsid w:val="002E6397"/>
    <w:rsid w:val="002F15E6"/>
    <w:rsid w:val="003113C6"/>
    <w:rsid w:val="00314A29"/>
    <w:rsid w:val="003210BA"/>
    <w:rsid w:val="003215FA"/>
    <w:rsid w:val="00327D06"/>
    <w:rsid w:val="003613F1"/>
    <w:rsid w:val="00363CCA"/>
    <w:rsid w:val="003B4305"/>
    <w:rsid w:val="003B62D1"/>
    <w:rsid w:val="003D07B1"/>
    <w:rsid w:val="003D4C68"/>
    <w:rsid w:val="003E37B7"/>
    <w:rsid w:val="003E678F"/>
    <w:rsid w:val="003F4AB4"/>
    <w:rsid w:val="00425BC2"/>
    <w:rsid w:val="004348BB"/>
    <w:rsid w:val="0045774F"/>
    <w:rsid w:val="004A1A61"/>
    <w:rsid w:val="004A200F"/>
    <w:rsid w:val="004B2A55"/>
    <w:rsid w:val="004D42C1"/>
    <w:rsid w:val="004F0668"/>
    <w:rsid w:val="004F6104"/>
    <w:rsid w:val="0052687B"/>
    <w:rsid w:val="00543DE5"/>
    <w:rsid w:val="00546F9A"/>
    <w:rsid w:val="00552C6E"/>
    <w:rsid w:val="00556448"/>
    <w:rsid w:val="0055692D"/>
    <w:rsid w:val="00557290"/>
    <w:rsid w:val="00557D1A"/>
    <w:rsid w:val="00567C13"/>
    <w:rsid w:val="00584A4F"/>
    <w:rsid w:val="0059265E"/>
    <w:rsid w:val="005A39ED"/>
    <w:rsid w:val="005B30D3"/>
    <w:rsid w:val="005C3948"/>
    <w:rsid w:val="005D54AC"/>
    <w:rsid w:val="005E738C"/>
    <w:rsid w:val="00615EDA"/>
    <w:rsid w:val="0062174F"/>
    <w:rsid w:val="0063570E"/>
    <w:rsid w:val="00641267"/>
    <w:rsid w:val="00643867"/>
    <w:rsid w:val="00646849"/>
    <w:rsid w:val="0068581B"/>
    <w:rsid w:val="006940C9"/>
    <w:rsid w:val="006B5BB6"/>
    <w:rsid w:val="006B5CF5"/>
    <w:rsid w:val="006C41E9"/>
    <w:rsid w:val="006E29A0"/>
    <w:rsid w:val="006F5735"/>
    <w:rsid w:val="00707451"/>
    <w:rsid w:val="007251EC"/>
    <w:rsid w:val="007375E8"/>
    <w:rsid w:val="007479B6"/>
    <w:rsid w:val="0076468E"/>
    <w:rsid w:val="00795C33"/>
    <w:rsid w:val="007C0ECF"/>
    <w:rsid w:val="007D2C6B"/>
    <w:rsid w:val="007D4E8C"/>
    <w:rsid w:val="007F0CC9"/>
    <w:rsid w:val="00807D45"/>
    <w:rsid w:val="00810266"/>
    <w:rsid w:val="0081333F"/>
    <w:rsid w:val="00834E32"/>
    <w:rsid w:val="00846C60"/>
    <w:rsid w:val="00853529"/>
    <w:rsid w:val="00856F26"/>
    <w:rsid w:val="00860C4B"/>
    <w:rsid w:val="00860CA8"/>
    <w:rsid w:val="00861FDB"/>
    <w:rsid w:val="00884C9B"/>
    <w:rsid w:val="008B173F"/>
    <w:rsid w:val="008E32D0"/>
    <w:rsid w:val="008E63BF"/>
    <w:rsid w:val="00903F1D"/>
    <w:rsid w:val="00935071"/>
    <w:rsid w:val="00937D5E"/>
    <w:rsid w:val="00943FA3"/>
    <w:rsid w:val="00955DFB"/>
    <w:rsid w:val="00955EDE"/>
    <w:rsid w:val="00963D29"/>
    <w:rsid w:val="00972E16"/>
    <w:rsid w:val="00981235"/>
    <w:rsid w:val="00997810"/>
    <w:rsid w:val="009B0153"/>
    <w:rsid w:val="009B6CEB"/>
    <w:rsid w:val="009C5E4C"/>
    <w:rsid w:val="009E08F4"/>
    <w:rsid w:val="00A033E9"/>
    <w:rsid w:val="00A21B41"/>
    <w:rsid w:val="00A30FDF"/>
    <w:rsid w:val="00A377C2"/>
    <w:rsid w:val="00A430E1"/>
    <w:rsid w:val="00A44BAC"/>
    <w:rsid w:val="00A53F95"/>
    <w:rsid w:val="00A570BB"/>
    <w:rsid w:val="00A71C06"/>
    <w:rsid w:val="00AA180F"/>
    <w:rsid w:val="00AB1FB2"/>
    <w:rsid w:val="00AB5F5E"/>
    <w:rsid w:val="00AD0546"/>
    <w:rsid w:val="00AD22ED"/>
    <w:rsid w:val="00AD5D35"/>
    <w:rsid w:val="00AD7359"/>
    <w:rsid w:val="00AF5BB8"/>
    <w:rsid w:val="00B02AD3"/>
    <w:rsid w:val="00B71DD9"/>
    <w:rsid w:val="00B94D1B"/>
    <w:rsid w:val="00BD78BC"/>
    <w:rsid w:val="00BD7DD8"/>
    <w:rsid w:val="00BE5D0A"/>
    <w:rsid w:val="00C012A5"/>
    <w:rsid w:val="00C014DD"/>
    <w:rsid w:val="00C236FB"/>
    <w:rsid w:val="00C3282F"/>
    <w:rsid w:val="00C5010B"/>
    <w:rsid w:val="00C701E3"/>
    <w:rsid w:val="00C74624"/>
    <w:rsid w:val="00CC15FC"/>
    <w:rsid w:val="00CC334D"/>
    <w:rsid w:val="00CC4FC9"/>
    <w:rsid w:val="00CE1C09"/>
    <w:rsid w:val="00CF2BF9"/>
    <w:rsid w:val="00CF38BE"/>
    <w:rsid w:val="00CF70B1"/>
    <w:rsid w:val="00D06727"/>
    <w:rsid w:val="00D17F1B"/>
    <w:rsid w:val="00D42244"/>
    <w:rsid w:val="00D53C5C"/>
    <w:rsid w:val="00D54AA1"/>
    <w:rsid w:val="00D65A17"/>
    <w:rsid w:val="00D732D9"/>
    <w:rsid w:val="00D843AF"/>
    <w:rsid w:val="00DA46E8"/>
    <w:rsid w:val="00DA69E0"/>
    <w:rsid w:val="00DD160D"/>
    <w:rsid w:val="00DE2F14"/>
    <w:rsid w:val="00DF43C7"/>
    <w:rsid w:val="00E0303D"/>
    <w:rsid w:val="00E07830"/>
    <w:rsid w:val="00E17EFA"/>
    <w:rsid w:val="00E24F81"/>
    <w:rsid w:val="00E31D5F"/>
    <w:rsid w:val="00E4762C"/>
    <w:rsid w:val="00E633F3"/>
    <w:rsid w:val="00E66A4C"/>
    <w:rsid w:val="00E92638"/>
    <w:rsid w:val="00EA61EE"/>
    <w:rsid w:val="00EB1B30"/>
    <w:rsid w:val="00EC32A5"/>
    <w:rsid w:val="00EC71B2"/>
    <w:rsid w:val="00ED4BA3"/>
    <w:rsid w:val="00ED6CB9"/>
    <w:rsid w:val="00EE4132"/>
    <w:rsid w:val="00EF03BD"/>
    <w:rsid w:val="00EF6FE8"/>
    <w:rsid w:val="00F5050E"/>
    <w:rsid w:val="00F61B6D"/>
    <w:rsid w:val="00F633CA"/>
    <w:rsid w:val="00F72D64"/>
    <w:rsid w:val="00F7664C"/>
    <w:rsid w:val="00F76EBB"/>
    <w:rsid w:val="00F834BC"/>
    <w:rsid w:val="00F84503"/>
    <w:rsid w:val="00F879C3"/>
    <w:rsid w:val="00FC5834"/>
    <w:rsid w:val="00FF34A8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16CB"/>
  <w15:chartTrackingRefBased/>
  <w15:docId w15:val="{D98A4E8A-1C12-40A1-BF68-20D2F23D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D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3D29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06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CF38B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10266"/>
    <w:pPr>
      <w:ind w:left="720"/>
      <w:contextualSpacing/>
    </w:pPr>
  </w:style>
  <w:style w:type="table" w:styleId="a7">
    <w:name w:val="Table Grid"/>
    <w:basedOn w:val="a1"/>
    <w:uiPriority w:val="39"/>
    <w:rsid w:val="0017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1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1A61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rsid w:val="002320E3"/>
    <w:pPr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LO-normal">
    <w:name w:val="LO-normal"/>
    <w:qFormat/>
    <w:rsid w:val="009E08F4"/>
    <w:pPr>
      <w:suppressAutoHyphens/>
    </w:pPr>
    <w:rPr>
      <w:rFonts w:ascii="Calibri" w:eastAsia="Calibri" w:hAnsi="Calibri" w:cs="Calibri"/>
      <w:lang w:eastAsia="zh-CN" w:bidi="hi-IN"/>
    </w:rPr>
  </w:style>
  <w:style w:type="character" w:customStyle="1" w:styleId="ab">
    <w:name w:val="Символ сноски"/>
    <w:qFormat/>
    <w:rsid w:val="003215FA"/>
  </w:style>
  <w:style w:type="character" w:styleId="ac">
    <w:name w:val="footnote reference"/>
    <w:rsid w:val="00321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MB40rLSYIEZt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b-VC8XE4-nAB8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lyatarussia.ru/library/metodicheskoe-posobie-po-organizatsii-profilnoy-smeny-uvlekatelnye-kanikuly-s-klubom-vesyelykh-chel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rlyatarussia.ru/library/metodicheskoe-posobie-po-organizatsii-profilnoy-smeny-orlyenok-turist-sportsmen-ekolog-v-kanikulyar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lyatarussia.ru/library/programmy-smen-sodruzhestvo-orlyat-rossii-dlya-detskikh-lagerey-rossiyskoy-feder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14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2025-04-01T02:02:00Z</cp:lastPrinted>
  <dcterms:created xsi:type="dcterms:W3CDTF">2024-05-14T01:16:00Z</dcterms:created>
  <dcterms:modified xsi:type="dcterms:W3CDTF">2025-04-03T06:20:00Z</dcterms:modified>
</cp:coreProperties>
</file>