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77" w:rsidRPr="004F2515" w:rsidRDefault="00663577" w:rsidP="00663577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4243AF" w:rsidRPr="004243AF" w:rsidTr="00393CF5">
        <w:trPr>
          <w:trHeight w:val="1701"/>
        </w:trPr>
        <w:tc>
          <w:tcPr>
            <w:tcW w:w="3403" w:type="dxa"/>
          </w:tcPr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заседании МО учителей- предметников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8318C7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«17» августа 2022</w:t>
            </w:r>
            <w:r w:rsidR="004243AF"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А.В.Петрова</w:t>
            </w:r>
          </w:p>
        </w:tc>
        <w:tc>
          <w:tcPr>
            <w:tcW w:w="3200" w:type="dxa"/>
          </w:tcPr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8318C7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«17» августа 2022</w:t>
            </w:r>
            <w:r w:rsidR="004243AF"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243AF" w:rsidRPr="004243AF" w:rsidRDefault="004243AF" w:rsidP="004243A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  Данилова.</w:t>
            </w:r>
          </w:p>
        </w:tc>
        <w:tc>
          <w:tcPr>
            <w:tcW w:w="3604" w:type="dxa"/>
          </w:tcPr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4243AF" w:rsidRPr="004243AF" w:rsidRDefault="00D95C9D" w:rsidP="00424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Директор  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8318C7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«18» августа 2022</w:t>
            </w:r>
            <w:r w:rsidR="004243AF"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</w:t>
            </w: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243AF" w:rsidRPr="004243AF" w:rsidRDefault="004243AF" w:rsidP="00424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243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Т.С.Годуева</w:t>
            </w:r>
            <w:proofErr w:type="spellEnd"/>
          </w:p>
        </w:tc>
      </w:tr>
    </w:tbl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3577" w:rsidRPr="004F2515" w:rsidRDefault="00663577" w:rsidP="00663577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>Рабочая программа</w:t>
      </w:r>
    </w:p>
    <w:p w:rsidR="00663577" w:rsidRPr="004F2515" w:rsidRDefault="00094871" w:rsidP="00663577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63577">
        <w:rPr>
          <w:rFonts w:ascii="Times New Roman" w:hAnsi="Times New Roman"/>
          <w:sz w:val="28"/>
          <w:szCs w:val="28"/>
        </w:rPr>
        <w:t>по  биологии  для 8</w:t>
      </w:r>
      <w:r w:rsidR="00663577" w:rsidRPr="004F2515">
        <w:rPr>
          <w:rFonts w:ascii="Times New Roman" w:hAnsi="Times New Roman"/>
          <w:sz w:val="28"/>
          <w:szCs w:val="28"/>
        </w:rPr>
        <w:t xml:space="preserve"> класса </w:t>
      </w:r>
    </w:p>
    <w:p w:rsidR="00663577" w:rsidRPr="004F2515" w:rsidRDefault="00094871" w:rsidP="00663577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63577" w:rsidRPr="004F2515">
        <w:rPr>
          <w:rFonts w:ascii="Times New Roman" w:hAnsi="Times New Roman"/>
          <w:sz w:val="28"/>
          <w:szCs w:val="28"/>
        </w:rPr>
        <w:t>к   учебнику  «Биология»</w:t>
      </w:r>
    </w:p>
    <w:p w:rsidR="00663577" w:rsidRPr="004F2515" w:rsidRDefault="00094871" w:rsidP="00663577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63577">
        <w:rPr>
          <w:rFonts w:ascii="Times New Roman" w:hAnsi="Times New Roman"/>
          <w:sz w:val="28"/>
          <w:szCs w:val="28"/>
        </w:rPr>
        <w:t>автор  Д</w:t>
      </w:r>
      <w:r w:rsidR="00663577" w:rsidRPr="004F2515">
        <w:rPr>
          <w:rFonts w:ascii="Times New Roman" w:hAnsi="Times New Roman"/>
          <w:sz w:val="28"/>
          <w:szCs w:val="28"/>
        </w:rPr>
        <w:t>.В.</w:t>
      </w:r>
      <w:r w:rsidR="00663577">
        <w:rPr>
          <w:rFonts w:ascii="Times New Roman" w:hAnsi="Times New Roman"/>
          <w:sz w:val="28"/>
          <w:szCs w:val="28"/>
        </w:rPr>
        <w:t xml:space="preserve">Колесов </w:t>
      </w:r>
      <w:r w:rsidR="001E0D28">
        <w:rPr>
          <w:rFonts w:ascii="Times New Roman" w:hAnsi="Times New Roman"/>
          <w:sz w:val="28"/>
          <w:szCs w:val="28"/>
        </w:rPr>
        <w:t>(68</w:t>
      </w:r>
      <w:r w:rsidR="00895486">
        <w:rPr>
          <w:rFonts w:ascii="Times New Roman" w:hAnsi="Times New Roman"/>
          <w:sz w:val="28"/>
          <w:szCs w:val="28"/>
        </w:rPr>
        <w:t>ч)</w:t>
      </w: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663577" w:rsidRPr="004F2515" w:rsidRDefault="00094871" w:rsidP="00663577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63577" w:rsidRPr="004F2515">
        <w:rPr>
          <w:rFonts w:ascii="Times New Roman" w:hAnsi="Times New Roman"/>
          <w:sz w:val="24"/>
          <w:szCs w:val="24"/>
        </w:rPr>
        <w:t>Петрова А.В.</w:t>
      </w:r>
    </w:p>
    <w:p w:rsidR="00663577" w:rsidRPr="004F2515" w:rsidRDefault="00663577" w:rsidP="0066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577" w:rsidRPr="004F2515" w:rsidRDefault="0066357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577" w:rsidRDefault="008318C7" w:rsidP="0066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663577" w:rsidRPr="004F2515">
        <w:rPr>
          <w:rFonts w:ascii="Times New Roman" w:hAnsi="Times New Roman"/>
          <w:sz w:val="24"/>
          <w:szCs w:val="24"/>
        </w:rPr>
        <w:t xml:space="preserve"> год</w:t>
      </w:r>
    </w:p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B0C" w:rsidRPr="005B7B0C" w:rsidRDefault="005B7B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Планируемые результаты обучения 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обеспечивает достижение следующих результатов изучения биологии в 8 классе на базовом уровне: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результатов: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формирование целостного мировоззрения;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формирование ответственного отношения к учению, труду;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знание основных принципов и правил, основ здорового образа жизни 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реализация установок здорового образа жизни;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интересов и мотивов, направленных на изучение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 человека; интеллектуальных умений (доказывать, строить рассуждения,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делать выводы и др.); эстетического отношения к живым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овладение составляющими исследовательской и проектной деятельности, включая умения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проблему, ставить вопросы, выдвигать гипотезы, давать определения понятиям,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классифицировать, наблюдать, проводить эксперименты, делать выводы и заключения,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материал, объяснять, доказывать, защищать свои идеи;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умение работать с разными источниками биологической информации: находить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биологическую информацию в различных источниках (тексте учебника, научно-популярной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литературе, биологических словарях и справочниках), анализировать и оценивать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 преобразовывать информацию из одной формы в другую;</w:t>
      </w:r>
    </w:p>
    <w:p w:rsidR="005B7B0C" w:rsidRPr="005B7B0C" w:rsidRDefault="005B7B0C" w:rsidP="005B7B0C">
      <w:pPr>
        <w:pStyle w:val="a9"/>
      </w:pPr>
      <w:r w:rsidRPr="005B7B0C">
        <w:t xml:space="preserve"> способность выбирать целевые и смысловые установки в своих действиях и поступках </w:t>
      </w:r>
      <w:proofErr w:type="gramStart"/>
      <w:r w:rsidRPr="005B7B0C">
        <w:t>по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отношению к живой природе, здоровью своему и окружающих;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умение адекватно использовать речевые средства для дискуссии и аргументации своей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позиции, сравнивать разные точки зрения, аргументировать свою точку зрения, отстаивать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позицию.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планировать собственную учебную деятельность как самостоятельно, так и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 учителя;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работать в соответствии с поставленной задачей, планом;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выделять главные и существенные признаки понятий;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составлять описание объектов;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составлять простые и сложные планы текста;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оценивать свою работу и деятельность одноклассников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предметными результатами: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1. В познавательной (интеллектуальной) сфере: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выделение существенных признаков организма человека (отличительных признаков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 человека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;) 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процессов (обмен веществ и превращение энергии, питание, дыхание,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выделение, транспорт веществ, рост, развитие, размножение, регуляция жизнедеятельности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организма);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приведение доказательств (аргументация) родства человека с млекопитающими животными;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биологических и социальных факторов антропогенеза; взаимосвязи человека и окружающей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среды; зависимости здоровья человека от состояния окружающей среды; необходимости 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 окружающей среды; соблюдения мер профилактики заболеваний, вызываемых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растениями, животными, бактериями, грибами и вирусами, травматизма, стрессов, ВИЧ-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инфекции, вредных привычек, нарушения осанки, зрения, слуха, инфекционных 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простудных заболеваний;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объяснение роли биологии в практической деятельности людей; вклада отечественных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ученых в развитие знаний об организме человека; места и роли человека в природе; роли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организмов в жизни человека; механизмов наследственности и изменчивости,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 наследственных заболеваний у человека;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различение на таблицах частей и органоидов клетки, органов и систем органов человека;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распространенных растений и домашних животных; съедобных и ядовитых грибов;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опасных для человека растений и животных;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сравнение биологических объектов и процессов, умение делать выводы и умозаключения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сравнения;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узнавать основные структурные компоненты клеток, тканей в таблицах и микропрепаратах,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и объяснять взаимосвязь между особенностями строения клеток, тканей,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органов, систем органов и их функциями;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распознавать части скелета и основные мышцы на наглядных пособиях;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объяснять механизм свертывания и переливания крови;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Выявлять существенные признаки строения и функционирования органов чувств;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овладение методами биологической науки: наблюдение и описание биологических объектов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процессов; постановка биологических экспериментов и объяснение их результатов.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2. В ценностно-ориентационной сфере: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знание основных правил поведения в природе и основ здорового образа жизни;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анализ и оценка последствий деятельности человека в природе, влияния факторов риска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человека.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3. В сфере трудовой деятельности: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знание и соблюдение правил работы в кабинете биологии;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соблюдение правил работы с биологическими приборами и инструментами (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препаровальные</w:t>
      </w:r>
      <w:proofErr w:type="spellEnd"/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иглы, скальпели, лупы, микроскопы).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4. В сфере физической деятельности: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освоение приемов оказания первой помощи при переломах, при кровотечениях,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отравлении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ядовитыми грибами, растениями, укусах животных, простудных заболеваниях,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ожогах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, обморожениях, травмах, спасении утопающего; рациональной организации труда 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отдыха, проведения наблюдений за состоянием собственного организма.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Гигиенические меры и меры профилактики легочных заболеваний, нарушения работы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пищеварительной системы, заболеваний мочевыделительной системы, роли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витаминов.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Гигиенические требования по уходу за кожей, ногтями, волосами, обувью и одеждой.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5. В эстетической сфере: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овладение умением оценивать эстетические достоинства человеческого тела.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повседневной жизни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соблюдения мер профилактики заболеваний, вызываемых растениями, животными,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бактериями, грибами и вирусами.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оказания первой помощи при отравлении ядовитыми грибами, растениями, укусах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животных.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 рациональной организации труда и отдыха, соблюдения правил поведения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окружающей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 проведения наблюдений за состоянием собственного организма.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Восьмиклассник научится: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характеризовать особенности строения и процессов жизнедеятельности организма человека,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практическую значимость;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применять методы биологической науки при изучении организма человека: проводить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за состоянием собственного организма, измерения, ставить несложные биологические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эксперименты и объяснять их результаты;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составляющие исследовательской и проектной деятельности по изучению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 человека: приводить доказательства родства человека с млекопитающими животными,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клетки, ткани, процессы жизнедеятельности организма человека; выявлять взаимосвязи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особенностями строения клеток, тканей, органов, систем органов и их функциями;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ориентироваться в системе познавательных ценностей: оценивать информацию об организме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человека,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получаемую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разных источников, последствия влияния факторов риска на здоровье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человека.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Восьмиклассник получит возможность научиться: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на практике приёмы оказания первой помощи при простудных заболеваниях,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ожогах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, обморожениях, травмах, спасении утопающего; рациональной организации труда и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отдыха; проведения наблюдений за состоянием собственного организма;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выделять эстетические достоинства человеческого тела;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реализовывать установки здорового образа жизни;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ориентироваться в системе моральных норм и ценностей по отношению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собственному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 и здоровью других людей;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находить в учебной и научно-популярной литературе информацию об организме человека,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её в виде устных сообщений, докладов, рефератов, презентаций;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анализировать и оценивать целевые и смысловые установки в своих действиях и поступках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здоровью своему и окружающих; последствия влияния факторов риска на здоровье</w:t>
      </w:r>
    </w:p>
    <w:p w:rsidR="005B7B0C" w:rsidRPr="005B7B0C" w:rsidRDefault="005B7B0C" w:rsidP="005B7B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человека.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C05911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22E" w:rsidRPr="005B7B0C" w:rsidRDefault="005F1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Default="000850B0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5F122E" w:rsidRPr="005B7B0C" w:rsidRDefault="005F122E">
      <w:pPr>
        <w:widowControl w:val="0"/>
        <w:tabs>
          <w:tab w:val="left" w:pos="1134"/>
          <w:tab w:val="left" w:pos="226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Тема 1. 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Систематическое положение человека, его происхождение и эволюция.    </w:t>
      </w:r>
      <w:r w:rsidR="00E066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2 часа</w:t>
      </w:r>
      <w:r w:rsidR="00E066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 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модели «Происхождение человека», моделей остатков древней культуры человека.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proofErr w:type="spellStart"/>
      <w:proofErr w:type="gramStart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Клеточно</w:t>
      </w:r>
      <w:proofErr w:type="spellEnd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- тканевый</w:t>
      </w:r>
      <w:proofErr w:type="gramEnd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уровень организации человека. 3 часа.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Ткани. Образование тканей. Эпителиальные, соединительные, мышечные, 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нервная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ткани. Строение и функция нейрона. Синапс.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Демонстрация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Разложение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>пероксида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водорода ферментом каталазой.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3.  Нервная система 1 часть.   7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нервной системы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Строение нервной системы: спинной и головной мозг - центральная нервная система; нервы и нервные узлы -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Соматический и автономный отделы нервной системы. Симпатический и парасимпатический подотделы автономной нервной системы. Их взаимодействие.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модели головного мозга человека.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4.   Эндокринная система.  3 часа.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модели черепа с откидной крышкой для показа местоположения гипофиза; модели гортани со щитовидной железой, почек с надпочечниками.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 5.  Опорно-двигательная система.  8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Скелет и мышцы, их функции. Химический состав костей, их макр</w:t>
      </w:r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о-</w:t>
      </w:r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микростроение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типы костей. Скелет человека, его приспособление к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прямохождению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полуподвижные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подвижные (суставы).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Причины нарушения осанки и развития плоскостопия. Их выявление, предупреждение и исправление.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Первая помощь при ушибах, переломах костей и вывихах суставов.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Демонстрация 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скелета и муляжей торса человека, черепа, костей конечностей, позвонков, распилов костей, приемов первой помощи при травмах.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6.   Кровь. Кровообращение.   8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</w:r>
      <w:proofErr w:type="spellStart"/>
      <w:proofErr w:type="gram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сердечно-сосудистой</w:t>
      </w:r>
      <w:proofErr w:type="spellEnd"/>
      <w:proofErr w:type="gram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7.   Дыхательная система.    5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электротравме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7243A1"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8.   Пищеварительная система. 6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 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торса человека.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Самонаблюдения: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определение положения слюнных желез; движение гортани при глотании.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9. Выделительная система. Кожа. 5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 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модели почки, рельефной таблицы «Органы выделения».</w:t>
      </w:r>
    </w:p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10. Система органов размножения.    4 часа.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</w:r>
      <w:proofErr w:type="spellStart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наркогенных</w:t>
      </w:r>
      <w:proofErr w:type="spellEnd"/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веществ (табака, алкоголя, наркотиков) на развитие и здоровье человека.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11.  Нервная система 2 часть. 10 часов.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Вклад отечественных ученых в разработку учения о высшей нервной деятельности. И.М. Сеченов и И.П.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А.А. Ухтомского о доминанте.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Познавательные процессы: ощущение, восприятие, представления, память, воображение, мышление.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</w:t>
      </w: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безусловных и условных рефлексов человека по методу речевого подкрепления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12. Организм как единое </w:t>
      </w:r>
      <w:r w:rsidR="00FE7528"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целое. Организм и среда.       2 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часа.</w:t>
      </w:r>
    </w:p>
    <w:p w:rsidR="00C05911" w:rsidRDefault="00085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7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257314" w:rsidRDefault="00257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14.Обмен веществ и энергии.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2 часа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065E3" w:rsidRDefault="00257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5E3">
        <w:rPr>
          <w:rFonts w:ascii="Times New Roman" w:eastAsia="Times New Roman" w:hAnsi="Times New Roman" w:cs="Times New Roman"/>
          <w:sz w:val="24"/>
          <w:szCs w:val="24"/>
        </w:rPr>
        <w:t>Обмен веществ и энерги</w:t>
      </w:r>
      <w:proofErr w:type="gramStart"/>
      <w:r w:rsidRPr="00F065E3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F065E3">
        <w:rPr>
          <w:rFonts w:ascii="Times New Roman" w:eastAsia="Times New Roman" w:hAnsi="Times New Roman" w:cs="Times New Roman"/>
          <w:sz w:val="24"/>
          <w:szCs w:val="24"/>
        </w:rPr>
        <w:t xml:space="preserve"> основное свойство всех живых существ.</w:t>
      </w:r>
    </w:p>
    <w:p w:rsidR="00257314" w:rsidRDefault="00257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5E3">
        <w:rPr>
          <w:rFonts w:ascii="Times New Roman" w:eastAsia="Times New Roman" w:hAnsi="Times New Roman" w:cs="Times New Roman"/>
          <w:sz w:val="24"/>
          <w:szCs w:val="24"/>
        </w:rPr>
        <w:t>Витамины</w:t>
      </w:r>
      <w:proofErr w:type="gramStart"/>
      <w:r w:rsidRPr="00F065E3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F065E3">
        <w:rPr>
          <w:rFonts w:ascii="Times New Roman" w:eastAsia="Times New Roman" w:hAnsi="Times New Roman" w:cs="Times New Roman"/>
          <w:sz w:val="24"/>
          <w:szCs w:val="24"/>
        </w:rPr>
        <w:t>нергозатраты</w:t>
      </w:r>
      <w:proofErr w:type="spellEnd"/>
      <w:r w:rsidRPr="00F065E3">
        <w:rPr>
          <w:rFonts w:ascii="Times New Roman" w:eastAsia="Times New Roman" w:hAnsi="Times New Roman" w:cs="Times New Roman"/>
          <w:sz w:val="24"/>
          <w:szCs w:val="24"/>
        </w:rPr>
        <w:t xml:space="preserve"> человека и пищевой рацион.</w:t>
      </w:r>
    </w:p>
    <w:p w:rsidR="00F065E3" w:rsidRPr="00F065E3" w:rsidRDefault="00F06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911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Обобщен</w:t>
      </w:r>
      <w:r w:rsidR="0074259B">
        <w:rPr>
          <w:rFonts w:ascii="Times New Roman" w:eastAsia="Times New Roman" w:hAnsi="Times New Roman" w:cs="Times New Roman"/>
          <w:b/>
          <w:sz w:val="24"/>
          <w:szCs w:val="24"/>
        </w:rPr>
        <w:t>ие и повторение изученного.    3</w:t>
      </w: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</w:t>
      </w:r>
    </w:p>
    <w:p w:rsidR="002B7880" w:rsidRPr="005B7B0C" w:rsidRDefault="002B7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C05911">
      <w:pPr>
        <w:widowControl w:val="0"/>
        <w:tabs>
          <w:tab w:val="left" w:pos="1134"/>
          <w:tab w:val="left" w:pos="2268"/>
        </w:tabs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C05911">
      <w:pPr>
        <w:widowControl w:val="0"/>
        <w:tabs>
          <w:tab w:val="left" w:pos="1134"/>
          <w:tab w:val="left" w:pos="2268"/>
        </w:tabs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648" w:rsidRDefault="00E066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648" w:rsidRDefault="00E066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648" w:rsidRDefault="00E0664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E06648">
        <w:rPr>
          <w:rFonts w:ascii="Times New Roman" w:eastAsia="Times New Roman" w:hAnsi="Times New Roman" w:cs="Times New Roman"/>
          <w:b/>
          <w:sz w:val="24"/>
          <w:szCs w:val="24"/>
        </w:rPr>
        <w:t xml:space="preserve"> (67ч)</w:t>
      </w: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1. Систематическое положение человека, его происхождение, эволюция. 2 часа.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6"/>
        <w:gridCol w:w="533"/>
        <w:gridCol w:w="6139"/>
        <w:gridCol w:w="1276"/>
        <w:gridCol w:w="850"/>
      </w:tblGrid>
      <w:tr w:rsidR="00214774" w:rsidRPr="005B7B0C" w:rsidTr="00730689">
        <w:trPr>
          <w:trHeight w:val="293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730689">
        <w:trPr>
          <w:trHeight w:val="537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4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55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2453" w:rsidRDefault="00EE2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положение человека в органическом мире.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proofErr w:type="spellStart"/>
      <w:proofErr w:type="gramStart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Клеточно</w:t>
      </w:r>
      <w:proofErr w:type="spellEnd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- тканевый</w:t>
      </w:r>
      <w:proofErr w:type="gramEnd"/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уровень организации человека. 3 часа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7"/>
        <w:gridCol w:w="416"/>
        <w:gridCol w:w="6139"/>
        <w:gridCol w:w="1276"/>
        <w:gridCol w:w="850"/>
      </w:tblGrid>
      <w:tr w:rsidR="00214774" w:rsidRPr="005B7B0C" w:rsidTr="00730689">
        <w:trPr>
          <w:trHeight w:val="293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730689">
        <w:trPr>
          <w:trHeight w:val="537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55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жизненные свойства клетки.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55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3. Нервная система. 1 часть. 7 часов.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523"/>
        <w:gridCol w:w="6139"/>
        <w:gridCol w:w="1276"/>
        <w:gridCol w:w="948"/>
      </w:tblGrid>
      <w:tr w:rsidR="00214774" w:rsidRPr="005B7B0C" w:rsidTr="004F096E">
        <w:trPr>
          <w:trHeight w:val="293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5C17EB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4F096E">
        <w:trPr>
          <w:trHeight w:val="537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426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ткань.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Рефлекторная регуляция организма.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спинного мозга.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функции головного мозга.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Отделы нервной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нервной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4F096E">
        <w:trPr>
          <w:trHeight w:val="559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 w:rsidP="00684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8AB" w:rsidRDefault="00AB38A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FE0" w:rsidRDefault="00A96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FE0" w:rsidRDefault="00A96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FE0" w:rsidRPr="005B7B0C" w:rsidRDefault="00A96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4. Эндокринная система. 3 часа.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3"/>
        <w:gridCol w:w="611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D74CE3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эндокринной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желез внутренней секреции.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повторение 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5. Опорно-двигательная система. 8 часов.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1"/>
        <w:gridCol w:w="593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Опорно-двигательной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соединения костей.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костей.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опорно-двигательной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мышц и их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опорно-двигательной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6. Кровообращение. 8 часов.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6"/>
        <w:gridCol w:w="35"/>
        <w:gridCol w:w="593"/>
        <w:gridCol w:w="5812"/>
        <w:gridCol w:w="1276"/>
        <w:gridCol w:w="709"/>
      </w:tblGrid>
      <w:tr w:rsidR="00214774" w:rsidRPr="005B7B0C" w:rsidTr="00D74CE3">
        <w:trPr>
          <w:trHeight w:val="293"/>
        </w:trPr>
        <w:tc>
          <w:tcPr>
            <w:tcW w:w="11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3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системы организма.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5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Круги кровообращения.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крови по сосудам.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сердечнососудистой системы. Первая </w:t>
            </w: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 при заболевании сердца и сосудов.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085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7. Дыхательная система.5 часов</w:t>
      </w:r>
    </w:p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9"/>
        <w:gridCol w:w="575"/>
        <w:gridCol w:w="5812"/>
        <w:gridCol w:w="1276"/>
        <w:gridCol w:w="850"/>
      </w:tblGrid>
      <w:tr w:rsidR="00D74CE3" w:rsidRPr="005B7B0C" w:rsidTr="00D74CE3">
        <w:trPr>
          <w:trHeight w:val="29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74CE3" w:rsidRPr="005B7B0C" w:rsidTr="00D74CE3">
        <w:trPr>
          <w:trHeight w:val="5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дыхания. Органы дыхания.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Лёгкие. Лёгочное и тканевое дыхание.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дыхательных движений. Регуляция дыхания.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органов дыхания.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5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724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B0C">
        <w:rPr>
          <w:rFonts w:ascii="Times New Roman" w:eastAsia="Times New Roman" w:hAnsi="Times New Roman" w:cs="Times New Roman"/>
          <w:b/>
          <w:sz w:val="24"/>
          <w:szCs w:val="24"/>
        </w:rPr>
        <w:t>Тема 8. Пищеварение. 6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3"/>
        <w:gridCol w:w="611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Пищеварение и питание.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7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тонкого и толстого кишечника. Барьерная роль печени.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органов пищеварения.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257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9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>. Выделительная система. Кожа. 5 часов.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3"/>
        <w:gridCol w:w="36"/>
        <w:gridCol w:w="575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3"/>
        </w:trPr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Кожа – наружный покровный орган. Терморегуляция организма.</w:t>
            </w:r>
          </w:p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кожей, гигиена одежды и обуви.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обобщающего повторения.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257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>. Система органов размножения. 4 часа.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1"/>
        <w:gridCol w:w="593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органов размножения.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развитие зародыша.</w:t>
            </w:r>
          </w:p>
          <w:p w:rsidR="00D74CE3" w:rsidRPr="005B7B0C" w:rsidRDefault="00D7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Беременность, роды.</w:t>
            </w:r>
          </w:p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Наследственные и врождённые заболевания.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480B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65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ребёнка после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480B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911" w:rsidRPr="005B7B0C" w:rsidRDefault="00257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11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>. Нервная система. (2). 10 часов.</w:t>
      </w:r>
    </w:p>
    <w:tbl>
      <w:tblPr>
        <w:tblW w:w="908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40"/>
        <w:gridCol w:w="610"/>
        <w:gridCol w:w="5807"/>
        <w:gridCol w:w="1275"/>
        <w:gridCol w:w="850"/>
      </w:tblGrid>
      <w:tr w:rsidR="00D74CE3" w:rsidRPr="005B7B0C" w:rsidTr="00D74CE3">
        <w:trPr>
          <w:trHeight w:val="29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74CE3" w:rsidRPr="005B7B0C" w:rsidTr="00D74CE3">
        <w:trPr>
          <w:trHeight w:val="5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Анализаторы.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4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анализатор.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5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равновесия.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Учение о ВНД.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Врождённые и приобретённые программы поведения.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Сон и сновидения.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ВНД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28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Воля, эмоции, внимание.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C0591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257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12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>. Организм как единое целое. Организм и среда. 2часа.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91"/>
        <w:gridCol w:w="186"/>
        <w:gridCol w:w="307"/>
        <w:gridCol w:w="327"/>
        <w:gridCol w:w="5812"/>
        <w:gridCol w:w="1276"/>
        <w:gridCol w:w="850"/>
      </w:tblGrid>
      <w:tr w:rsidR="00214774" w:rsidRPr="005B7B0C" w:rsidTr="00D74CE3">
        <w:trPr>
          <w:trHeight w:val="293"/>
        </w:trPr>
        <w:tc>
          <w:tcPr>
            <w:tcW w:w="11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D74CE3">
        <w:trPr>
          <w:trHeight w:val="537"/>
        </w:trPr>
        <w:tc>
          <w:tcPr>
            <w:tcW w:w="11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социальное в человеке.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Воздействие природы и природных факторов на организм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11" w:rsidRPr="005B7B0C" w:rsidRDefault="002573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 13</w:t>
      </w:r>
      <w:r w:rsidR="0034662F">
        <w:rPr>
          <w:rFonts w:ascii="Times New Roman" w:eastAsia="Times New Roman" w:hAnsi="Times New Roman" w:cs="Times New Roman"/>
          <w:b/>
          <w:sz w:val="24"/>
          <w:szCs w:val="24"/>
        </w:rPr>
        <w:t>.Обмен веществ и энергии.</w:t>
      </w:r>
      <w:r w:rsidR="000850B0" w:rsidRPr="005B7B0C">
        <w:rPr>
          <w:rFonts w:ascii="Times New Roman" w:eastAsia="Times New Roman" w:hAnsi="Times New Roman" w:cs="Times New Roman"/>
          <w:b/>
          <w:sz w:val="24"/>
          <w:szCs w:val="24"/>
        </w:rPr>
        <w:t xml:space="preserve"> 2 часа.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6"/>
        <w:gridCol w:w="497"/>
        <w:gridCol w:w="6139"/>
        <w:gridCol w:w="1276"/>
        <w:gridCol w:w="850"/>
      </w:tblGrid>
      <w:tr w:rsidR="00214774" w:rsidRPr="005B7B0C" w:rsidTr="005C17EB">
        <w:trPr>
          <w:trHeight w:val="293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14774" w:rsidRPr="005B7B0C" w:rsidTr="005C17EB">
        <w:trPr>
          <w:trHeight w:val="537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4774" w:rsidRPr="005B7B0C" w:rsidRDefault="00214774" w:rsidP="0020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774" w:rsidRPr="005B7B0C" w:rsidRDefault="00214774" w:rsidP="002039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725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74CE3" w:rsidRPr="005B7B0C" w:rsidRDefault="00D74CE3" w:rsidP="002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 w:rsidP="002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 w:rsidP="00203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Default="00EE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74CE3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Энерготраты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и пищевой рацион.</w:t>
            </w:r>
          </w:p>
          <w:p w:rsidR="00D74CE3" w:rsidRPr="005B7B0C" w:rsidRDefault="00D74CE3" w:rsidP="00203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0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14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F54" w:rsidRDefault="00257314" w:rsidP="00214774">
      <w:pPr>
        <w:ind w:left="7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Обобщение и п</w:t>
      </w:r>
      <w:r w:rsidR="002C1F54">
        <w:rPr>
          <w:rFonts w:ascii="Times New Roman" w:eastAsia="Times New Roman" w:hAnsi="Times New Roman" w:cs="Times New Roman"/>
          <w:b/>
          <w:sz w:val="24"/>
          <w:szCs w:val="24"/>
        </w:rPr>
        <w:t>овторение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изученного</w:t>
      </w:r>
      <w:proofErr w:type="gramEnd"/>
      <w:r w:rsidR="0074259B">
        <w:rPr>
          <w:rFonts w:ascii="Times New Roman" w:eastAsia="Times New Roman" w:hAnsi="Times New Roman" w:cs="Times New Roman"/>
          <w:b/>
          <w:sz w:val="24"/>
          <w:szCs w:val="24"/>
        </w:rPr>
        <w:t xml:space="preserve"> .(3</w:t>
      </w:r>
      <w:r w:rsidR="002C1F54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56"/>
        <w:gridCol w:w="461"/>
        <w:gridCol w:w="6139"/>
        <w:gridCol w:w="1276"/>
        <w:gridCol w:w="850"/>
      </w:tblGrid>
      <w:tr w:rsidR="002C1F54" w:rsidRPr="005B7B0C" w:rsidTr="00257314">
        <w:trPr>
          <w:trHeight w:val="293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1F54" w:rsidRPr="005B7B0C" w:rsidRDefault="002C1F54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C1F54" w:rsidRPr="005B7B0C" w:rsidTr="00257314">
        <w:trPr>
          <w:trHeight w:val="537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F54" w:rsidRPr="005B7B0C" w:rsidRDefault="002C1F54" w:rsidP="0025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1F54" w:rsidRPr="005B7B0C" w:rsidRDefault="002C1F54" w:rsidP="00257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36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EE0640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5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Подготовка к итоговой контрольной  работе.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5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4CE3" w:rsidRPr="005B7B0C" w:rsidRDefault="00D74CE3" w:rsidP="00257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E3" w:rsidRPr="005B7B0C" w:rsidTr="00D74CE3">
        <w:trPr>
          <w:trHeight w:val="1066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5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74CE3" w:rsidRPr="005B7B0C" w:rsidRDefault="00D74CE3" w:rsidP="0025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4CE3" w:rsidRPr="005B7B0C" w:rsidRDefault="00D74CE3" w:rsidP="0025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59B" w:rsidRDefault="0074259B" w:rsidP="0025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Pr="0074259B" w:rsidRDefault="0074259B" w:rsidP="0074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Default="00EE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74CE3" w:rsidRDefault="00D7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Default="0074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74CE3" w:rsidRPr="005B7B0C" w:rsidRDefault="00D74CE3" w:rsidP="00D74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259B" w:rsidRDefault="00D74CE3" w:rsidP="002C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тестовая работа.</w:t>
            </w:r>
          </w:p>
          <w:p w:rsidR="0074259B" w:rsidRDefault="0074259B" w:rsidP="0074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E3" w:rsidRPr="0074259B" w:rsidRDefault="0074259B" w:rsidP="0074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4CE3" w:rsidRPr="005B7B0C" w:rsidRDefault="00D74CE3" w:rsidP="0025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3B17" w:rsidRPr="00FA3B17" w:rsidRDefault="00FA3B17" w:rsidP="00FA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F54" w:rsidRDefault="002C1F54" w:rsidP="00214774">
      <w:pPr>
        <w:ind w:left="7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5911" w:rsidRPr="005B7B0C" w:rsidRDefault="008318C7" w:rsidP="00D915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 68ч</w:t>
      </w:r>
    </w:p>
    <w:sectPr w:rsidR="00C05911" w:rsidRPr="005B7B0C" w:rsidSect="0088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8E" w:rsidRDefault="00E9508E" w:rsidP="00AB38AB">
      <w:pPr>
        <w:spacing w:after="0" w:line="240" w:lineRule="auto"/>
      </w:pPr>
      <w:r>
        <w:separator/>
      </w:r>
    </w:p>
  </w:endnote>
  <w:endnote w:type="continuationSeparator" w:id="1">
    <w:p w:rsidR="00E9508E" w:rsidRDefault="00E9508E" w:rsidP="00AB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8E" w:rsidRDefault="00E9508E" w:rsidP="00AB38AB">
      <w:pPr>
        <w:spacing w:after="0" w:line="240" w:lineRule="auto"/>
      </w:pPr>
      <w:r>
        <w:separator/>
      </w:r>
    </w:p>
  </w:footnote>
  <w:footnote w:type="continuationSeparator" w:id="1">
    <w:p w:rsidR="00E9508E" w:rsidRDefault="00E9508E" w:rsidP="00AB3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911"/>
    <w:rsid w:val="00024308"/>
    <w:rsid w:val="0003165A"/>
    <w:rsid w:val="00046A41"/>
    <w:rsid w:val="0007301D"/>
    <w:rsid w:val="000850B0"/>
    <w:rsid w:val="00094871"/>
    <w:rsid w:val="000C01B9"/>
    <w:rsid w:val="000E4877"/>
    <w:rsid w:val="0015300E"/>
    <w:rsid w:val="00177DCB"/>
    <w:rsid w:val="001E0D28"/>
    <w:rsid w:val="001F0BBE"/>
    <w:rsid w:val="00203934"/>
    <w:rsid w:val="00214774"/>
    <w:rsid w:val="0022245A"/>
    <w:rsid w:val="00257314"/>
    <w:rsid w:val="00257C59"/>
    <w:rsid w:val="00264EE7"/>
    <w:rsid w:val="002B576F"/>
    <w:rsid w:val="002B7880"/>
    <w:rsid w:val="002C1F54"/>
    <w:rsid w:val="00333B96"/>
    <w:rsid w:val="00343EED"/>
    <w:rsid w:val="0034662F"/>
    <w:rsid w:val="00364B04"/>
    <w:rsid w:val="003653F7"/>
    <w:rsid w:val="00393CF5"/>
    <w:rsid w:val="00400CC9"/>
    <w:rsid w:val="004243AF"/>
    <w:rsid w:val="00445517"/>
    <w:rsid w:val="00477AE8"/>
    <w:rsid w:val="00480BE2"/>
    <w:rsid w:val="004F096E"/>
    <w:rsid w:val="00587588"/>
    <w:rsid w:val="00597B60"/>
    <w:rsid w:val="005B2D38"/>
    <w:rsid w:val="005B2DE8"/>
    <w:rsid w:val="005B7B0C"/>
    <w:rsid w:val="005C17EB"/>
    <w:rsid w:val="005F122E"/>
    <w:rsid w:val="00606EA8"/>
    <w:rsid w:val="00663577"/>
    <w:rsid w:val="006840AC"/>
    <w:rsid w:val="00687D98"/>
    <w:rsid w:val="006E7662"/>
    <w:rsid w:val="007243A1"/>
    <w:rsid w:val="00730689"/>
    <w:rsid w:val="0074259B"/>
    <w:rsid w:val="00763F99"/>
    <w:rsid w:val="007F3652"/>
    <w:rsid w:val="0081536B"/>
    <w:rsid w:val="008318C7"/>
    <w:rsid w:val="00856E76"/>
    <w:rsid w:val="00886113"/>
    <w:rsid w:val="00895486"/>
    <w:rsid w:val="008A05F3"/>
    <w:rsid w:val="00953573"/>
    <w:rsid w:val="00965848"/>
    <w:rsid w:val="00980188"/>
    <w:rsid w:val="009C0BB2"/>
    <w:rsid w:val="00A512BB"/>
    <w:rsid w:val="00A96FE0"/>
    <w:rsid w:val="00AB38AB"/>
    <w:rsid w:val="00AF3F9D"/>
    <w:rsid w:val="00C05911"/>
    <w:rsid w:val="00C30DD2"/>
    <w:rsid w:val="00C37F4D"/>
    <w:rsid w:val="00C434D2"/>
    <w:rsid w:val="00C96C86"/>
    <w:rsid w:val="00CB691C"/>
    <w:rsid w:val="00D212A1"/>
    <w:rsid w:val="00D74CE3"/>
    <w:rsid w:val="00D7711E"/>
    <w:rsid w:val="00D915E3"/>
    <w:rsid w:val="00D95C9D"/>
    <w:rsid w:val="00E06648"/>
    <w:rsid w:val="00E9508E"/>
    <w:rsid w:val="00EB0BCA"/>
    <w:rsid w:val="00EE0640"/>
    <w:rsid w:val="00EE2453"/>
    <w:rsid w:val="00F065E3"/>
    <w:rsid w:val="00F07969"/>
    <w:rsid w:val="00F327E1"/>
    <w:rsid w:val="00FA3B17"/>
    <w:rsid w:val="00FE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3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38AB"/>
  </w:style>
  <w:style w:type="paragraph" w:styleId="a5">
    <w:name w:val="footer"/>
    <w:basedOn w:val="a"/>
    <w:link w:val="a6"/>
    <w:uiPriority w:val="99"/>
    <w:semiHidden/>
    <w:unhideWhenUsed/>
    <w:rsid w:val="00AB3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38AB"/>
  </w:style>
  <w:style w:type="paragraph" w:styleId="a7">
    <w:name w:val="No Spacing"/>
    <w:link w:val="a8"/>
    <w:uiPriority w:val="1"/>
    <w:qFormat/>
    <w:rsid w:val="006635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63577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5B7B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B7B0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3323-4C84-4CB6-976F-E7701006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2018-10-04T08:32:00Z</cp:lastPrinted>
  <dcterms:created xsi:type="dcterms:W3CDTF">2020-08-25T08:52:00Z</dcterms:created>
  <dcterms:modified xsi:type="dcterms:W3CDTF">2022-08-16T09:59:00Z</dcterms:modified>
</cp:coreProperties>
</file>